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CE324" w14:textId="77777777" w:rsidR="00700616" w:rsidRPr="003008EF" w:rsidRDefault="00700616" w:rsidP="00700616">
      <w:pPr>
        <w:rPr>
          <w:rFonts w:ascii="Aptos" w:hAnsi="Aptos"/>
        </w:rPr>
      </w:pPr>
    </w:p>
    <w:p w14:paraId="6CCF0740" w14:textId="77777777" w:rsidR="00700616" w:rsidRPr="003008EF" w:rsidRDefault="00700616" w:rsidP="00700616">
      <w:pPr>
        <w:rPr>
          <w:rFonts w:ascii="Aptos" w:hAnsi="Aptos"/>
        </w:rPr>
      </w:pPr>
    </w:p>
    <w:p w14:paraId="238325A2" w14:textId="090C4E15" w:rsidR="009D22CD" w:rsidRPr="003008EF" w:rsidRDefault="00F06707" w:rsidP="00F06707">
      <w:pPr>
        <w:pStyle w:val="Attachment"/>
        <w:rPr>
          <w:rFonts w:ascii="Aptos" w:hAnsi="Aptos"/>
        </w:rPr>
      </w:pPr>
      <w:bookmarkStart w:id="0" w:name="_Toc187250100"/>
      <w:bookmarkStart w:id="1" w:name="_Toc187250125"/>
      <w:r w:rsidRPr="003008EF">
        <w:rPr>
          <w:rFonts w:ascii="Aptos" w:hAnsi="Aptos"/>
        </w:rPr>
        <w:t>Attachment K</w:t>
      </w:r>
      <w:r w:rsidR="00EE145D" w:rsidRPr="003008EF">
        <w:rPr>
          <w:rFonts w:ascii="Aptos" w:hAnsi="Aptos"/>
        </w:rPr>
        <w:br/>
      </w:r>
      <w:r w:rsidRPr="003008EF">
        <w:rPr>
          <w:rFonts w:ascii="Aptos" w:hAnsi="Aptos"/>
        </w:rPr>
        <w:t>Cost-Benefit Analysis Detailed Results – 111-MG0</w:t>
      </w:r>
      <w:bookmarkEnd w:id="0"/>
      <w:bookmarkEnd w:id="1"/>
      <w:r w:rsidR="00EE145D" w:rsidRPr="003008EF">
        <w:rPr>
          <w:rFonts w:ascii="Aptos" w:hAnsi="Aptos"/>
        </w:rPr>
        <w:t xml:space="preserve"> </w:t>
      </w:r>
      <w:r w:rsidR="006D5BFA">
        <w:rPr>
          <w:rFonts w:ascii="Aptos" w:hAnsi="Aptos"/>
        </w:rPr>
        <w:t>PUBLIC DISCLOSURE</w:t>
      </w:r>
    </w:p>
    <w:p w14:paraId="60E4406F" w14:textId="77777777" w:rsidR="009D22CD" w:rsidRPr="003008EF" w:rsidRDefault="009D22CD">
      <w:pPr>
        <w:spacing w:after="200" w:line="276" w:lineRule="auto"/>
        <w:jc w:val="left"/>
        <w:rPr>
          <w:rFonts w:ascii="Aptos" w:eastAsia="Times New Roman" w:hAnsi="Aptos" w:cs="Arial"/>
          <w:b/>
          <w:color w:val="4F81BD" w:themeColor="accent1"/>
          <w:sz w:val="28"/>
          <w:szCs w:val="24"/>
        </w:rPr>
      </w:pPr>
      <w:r w:rsidRPr="003008EF">
        <w:rPr>
          <w:rFonts w:ascii="Aptos" w:hAnsi="Aptos"/>
        </w:rPr>
        <w:br w:type="page"/>
      </w:r>
    </w:p>
    <w:p w14:paraId="04F195A4" w14:textId="77777777" w:rsidR="009D22CD" w:rsidRPr="003008EF" w:rsidRDefault="009D22CD" w:rsidP="009D22CD">
      <w:pPr>
        <w:jc w:val="center"/>
        <w:rPr>
          <w:rFonts w:ascii="Aptos" w:hAnsi="Aptos" w:cstheme="minorHAnsi"/>
        </w:rPr>
      </w:pPr>
    </w:p>
    <w:p w14:paraId="68C14806" w14:textId="77777777" w:rsidR="009D22CD" w:rsidRPr="003008EF" w:rsidRDefault="009D22CD" w:rsidP="009D22CD">
      <w:pPr>
        <w:jc w:val="center"/>
        <w:rPr>
          <w:rFonts w:ascii="Aptos" w:hAnsi="Aptos" w:cstheme="minorHAnsi"/>
        </w:rPr>
      </w:pPr>
    </w:p>
    <w:p w14:paraId="23E034B5" w14:textId="77777777" w:rsidR="009D22CD" w:rsidRPr="003008EF" w:rsidRDefault="009D22CD" w:rsidP="009D22CD">
      <w:pPr>
        <w:jc w:val="center"/>
        <w:rPr>
          <w:rFonts w:ascii="Aptos" w:hAnsi="Aptos" w:cstheme="minorHAnsi"/>
        </w:rPr>
      </w:pPr>
    </w:p>
    <w:p w14:paraId="5F604333" w14:textId="77777777" w:rsidR="009D22CD" w:rsidRPr="003008EF" w:rsidRDefault="009D22CD" w:rsidP="009D22CD">
      <w:pPr>
        <w:jc w:val="center"/>
        <w:rPr>
          <w:rFonts w:ascii="Aptos" w:hAnsi="Aptos" w:cstheme="minorHAnsi"/>
        </w:rPr>
      </w:pPr>
    </w:p>
    <w:p w14:paraId="6EAAF90A" w14:textId="77777777" w:rsidR="009D22CD" w:rsidRPr="003008EF" w:rsidRDefault="009D22CD" w:rsidP="009D22CD">
      <w:pPr>
        <w:jc w:val="center"/>
        <w:rPr>
          <w:rFonts w:ascii="Aptos" w:hAnsi="Aptos" w:cstheme="minorHAnsi"/>
        </w:rPr>
      </w:pPr>
    </w:p>
    <w:p w14:paraId="7AB10F3F" w14:textId="77777777" w:rsidR="009D22CD" w:rsidRPr="003008EF" w:rsidRDefault="009D22CD" w:rsidP="009D22CD">
      <w:pPr>
        <w:jc w:val="center"/>
        <w:rPr>
          <w:rFonts w:ascii="Aptos" w:hAnsi="Aptos" w:cstheme="minorHAnsi"/>
        </w:rPr>
      </w:pPr>
    </w:p>
    <w:p w14:paraId="02DED1A9" w14:textId="77777777" w:rsidR="009D22CD" w:rsidRPr="003008EF" w:rsidRDefault="009D22CD" w:rsidP="009D22CD">
      <w:pPr>
        <w:jc w:val="center"/>
        <w:rPr>
          <w:rFonts w:ascii="Aptos" w:hAnsi="Aptos" w:cstheme="minorHAnsi"/>
        </w:rPr>
      </w:pPr>
    </w:p>
    <w:p w14:paraId="4A58A3C2" w14:textId="77777777" w:rsidR="009D22CD" w:rsidRPr="003008EF" w:rsidRDefault="009D22CD" w:rsidP="009D22CD">
      <w:pPr>
        <w:jc w:val="center"/>
        <w:rPr>
          <w:rFonts w:ascii="Aptos" w:hAnsi="Aptos" w:cstheme="minorHAnsi"/>
        </w:rPr>
      </w:pPr>
    </w:p>
    <w:p w14:paraId="209AFCF8" w14:textId="77777777" w:rsidR="009D22CD" w:rsidRPr="003008EF" w:rsidRDefault="009D22CD" w:rsidP="009D22CD">
      <w:pPr>
        <w:jc w:val="center"/>
        <w:rPr>
          <w:rFonts w:ascii="Aptos" w:hAnsi="Aptos" w:cstheme="minorHAnsi"/>
        </w:rPr>
      </w:pPr>
    </w:p>
    <w:p w14:paraId="01FCAD2B" w14:textId="77777777" w:rsidR="001C6F39" w:rsidRPr="003008EF" w:rsidRDefault="009D22CD" w:rsidP="009D22CD">
      <w:pPr>
        <w:jc w:val="center"/>
        <w:rPr>
          <w:rFonts w:ascii="Aptos" w:hAnsi="Aptos" w:cstheme="minorHAnsi"/>
        </w:rPr>
        <w:sectPr w:rsidR="001C6F39" w:rsidRPr="003008EF" w:rsidSect="00CE6BAC">
          <w:headerReference w:type="default" r:id="rId8"/>
          <w:pgSz w:w="12240" w:h="15840"/>
          <w:pgMar w:top="1440" w:right="1440" w:bottom="1440" w:left="1440" w:header="720" w:footer="720" w:gutter="0"/>
          <w:pgNumType w:start="1"/>
          <w:cols w:space="720"/>
          <w:docGrid w:linePitch="360"/>
        </w:sectPr>
      </w:pPr>
      <w:r w:rsidRPr="003008EF">
        <w:rPr>
          <w:rFonts w:ascii="Aptos" w:hAnsi="Aptos" w:cstheme="minorHAnsi"/>
        </w:rPr>
        <w:t>[This page is intentionally left blank.]</w:t>
      </w:r>
    </w:p>
    <w:p w14:paraId="506F610C" w14:textId="2FCBE0EA" w:rsidR="00C82FF7" w:rsidRPr="003008EF" w:rsidRDefault="00BC0352" w:rsidP="065B766A">
      <w:pPr>
        <w:pStyle w:val="Subtitle"/>
        <w:spacing w:after="200" w:line="276" w:lineRule="auto"/>
        <w:rPr>
          <w:rStyle w:val="IntenseEmphasis"/>
          <w:rFonts w:ascii="Aptos" w:hAnsi="Aptos"/>
        </w:rPr>
      </w:pPr>
      <w:r w:rsidRPr="003008EF">
        <w:rPr>
          <w:rStyle w:val="IntenseEmphasis"/>
          <w:rFonts w:ascii="Aptos" w:hAnsi="Aptos"/>
        </w:rPr>
        <w:lastRenderedPageBreak/>
        <w:t xml:space="preserve">Plant </w:t>
      </w:r>
      <w:r w:rsidR="00C8706F" w:rsidRPr="003008EF">
        <w:rPr>
          <w:rStyle w:val="IntenseEmphasis"/>
          <w:rFonts w:ascii="Aptos" w:hAnsi="Aptos"/>
        </w:rPr>
        <w:t xml:space="preserve">Burton </w:t>
      </w:r>
    </w:p>
    <w:tbl>
      <w:tblPr>
        <w:tblW w:w="0" w:type="auto"/>
        <w:tblLayout w:type="fixed"/>
        <w:tblLook w:val="04A0" w:firstRow="1" w:lastRow="0" w:firstColumn="1" w:lastColumn="0" w:noHBand="0" w:noVBand="1"/>
      </w:tblPr>
      <w:tblGrid>
        <w:gridCol w:w="2610"/>
        <w:gridCol w:w="1913"/>
        <w:gridCol w:w="1914"/>
        <w:gridCol w:w="1914"/>
      </w:tblGrid>
      <w:tr w:rsidR="539DFF8B" w:rsidRPr="003008EF" w14:paraId="77C9F2B0" w14:textId="77777777" w:rsidTr="002E0C82">
        <w:trPr>
          <w:trHeight w:val="969"/>
        </w:trPr>
        <w:tc>
          <w:tcPr>
            <w:tcW w:w="2610" w:type="dxa"/>
            <w:tcBorders>
              <w:top w:val="single" w:sz="4" w:space="0" w:color="A5A5A5"/>
              <w:left w:val="nil"/>
              <w:bottom w:val="single" w:sz="4" w:space="0" w:color="A5A5A5"/>
              <w:right w:val="nil"/>
            </w:tcBorders>
            <w:shd w:val="clear" w:color="auto" w:fill="auto"/>
            <w:vAlign w:val="center"/>
          </w:tcPr>
          <w:p w14:paraId="03A1A636" w14:textId="2F8B6FE9" w:rsidR="539DFF8B" w:rsidRPr="003008EF" w:rsidRDefault="539DFF8B" w:rsidP="539DFF8B">
            <w:pPr>
              <w:spacing w:after="0" w:line="240" w:lineRule="auto"/>
              <w:jc w:val="center"/>
              <w:rPr>
                <w:rFonts w:ascii="Aptos" w:eastAsia="Times New Roman" w:hAnsi="Aptos" w:cs="Calibri"/>
                <w:b/>
                <w:bCs/>
              </w:rPr>
            </w:pPr>
            <w:r w:rsidRPr="003008EF">
              <w:rPr>
                <w:rFonts w:ascii="Aptos" w:eastAsia="Times New Roman" w:hAnsi="Aptos" w:cs="Calibri"/>
                <w:b/>
                <w:bCs/>
              </w:rPr>
              <w:t xml:space="preserve">111-MG0 </w:t>
            </w:r>
            <w:r w:rsidRPr="003008EF">
              <w:rPr>
                <w:rFonts w:ascii="Aptos" w:hAnsi="Aptos"/>
              </w:rPr>
              <w:br/>
            </w:r>
            <w:r w:rsidRPr="003008EF">
              <w:rPr>
                <w:rFonts w:ascii="Aptos" w:eastAsia="Times New Roman" w:hAnsi="Aptos" w:cs="Calibri"/>
                <w:b/>
                <w:bCs/>
              </w:rPr>
              <w:t>2024 NPV (M$)</w:t>
            </w:r>
            <w:r w:rsidRPr="003008EF">
              <w:rPr>
                <w:rFonts w:ascii="Aptos" w:hAnsi="Aptos"/>
              </w:rPr>
              <w:br/>
            </w:r>
            <w:r w:rsidRPr="003008EF">
              <w:rPr>
                <w:rFonts w:ascii="Aptos" w:eastAsia="Times New Roman" w:hAnsi="Aptos" w:cs="Calibri"/>
                <w:b/>
                <w:bCs/>
              </w:rPr>
              <w:t>2025 - 207</w:t>
            </w:r>
            <w:r w:rsidR="00D0339E" w:rsidRPr="003008EF">
              <w:rPr>
                <w:rFonts w:ascii="Aptos" w:eastAsia="Times New Roman" w:hAnsi="Aptos" w:cs="Calibri"/>
                <w:b/>
                <w:bCs/>
              </w:rPr>
              <w:t>1</w:t>
            </w:r>
          </w:p>
        </w:tc>
        <w:tc>
          <w:tcPr>
            <w:tcW w:w="1913" w:type="dxa"/>
            <w:tcBorders>
              <w:top w:val="single" w:sz="4" w:space="0" w:color="A5A5A5"/>
              <w:left w:val="nil"/>
              <w:bottom w:val="single" w:sz="4" w:space="0" w:color="A5A5A5"/>
              <w:right w:val="nil"/>
            </w:tcBorders>
            <w:shd w:val="clear" w:color="auto" w:fill="auto"/>
            <w:vAlign w:val="center"/>
          </w:tcPr>
          <w:p w14:paraId="0DFE8C5A" w14:textId="5E0611B3" w:rsidR="6234D2F0" w:rsidRPr="003008EF" w:rsidRDefault="6234D2F0" w:rsidP="00DF50E9">
            <w:pPr>
              <w:spacing w:after="0" w:line="276" w:lineRule="auto"/>
              <w:jc w:val="center"/>
              <w:rPr>
                <w:rFonts w:ascii="Aptos" w:eastAsia="Arial Narrow" w:hAnsi="Aptos" w:cs="Arial Narrow"/>
                <w:b/>
                <w:bCs/>
              </w:rPr>
            </w:pPr>
            <w:r w:rsidRPr="003008EF">
              <w:rPr>
                <w:rFonts w:ascii="Aptos" w:eastAsia="Arial Narrow" w:hAnsi="Aptos" w:cs="Arial Narrow"/>
                <w:b/>
                <w:bCs/>
              </w:rPr>
              <w:t xml:space="preserve">North GA: </w:t>
            </w:r>
            <w:r w:rsidR="00D0339E" w:rsidRPr="003008EF">
              <w:rPr>
                <w:rFonts w:ascii="Aptos" w:eastAsia="Arial Narrow" w:hAnsi="Aptos" w:cs="Arial Narrow"/>
                <w:b/>
                <w:bCs/>
              </w:rPr>
              <w:br/>
            </w:r>
            <w:r w:rsidRPr="003008EF">
              <w:rPr>
                <w:rFonts w:ascii="Aptos" w:eastAsia="Arial Narrow" w:hAnsi="Aptos" w:cs="Arial Narrow"/>
                <w:b/>
                <w:bCs/>
              </w:rPr>
              <w:t>System Modernization</w:t>
            </w:r>
            <w:r w:rsidR="00D51D11" w:rsidRPr="003008EF">
              <w:rPr>
                <w:rFonts w:ascii="Aptos" w:eastAsia="Arial Narrow" w:hAnsi="Aptos" w:cs="Arial Narrow"/>
                <w:b/>
                <w:bCs/>
              </w:rPr>
              <w:t>*</w:t>
            </w:r>
          </w:p>
        </w:tc>
        <w:tc>
          <w:tcPr>
            <w:tcW w:w="1914" w:type="dxa"/>
            <w:tcBorders>
              <w:top w:val="single" w:sz="4" w:space="0" w:color="A5A5A5"/>
              <w:left w:val="nil"/>
              <w:bottom w:val="single" w:sz="4" w:space="0" w:color="A5A5A5"/>
              <w:right w:val="nil"/>
            </w:tcBorders>
            <w:shd w:val="clear" w:color="auto" w:fill="auto"/>
            <w:vAlign w:val="center"/>
          </w:tcPr>
          <w:p w14:paraId="2080925E" w14:textId="27AB90FB" w:rsidR="6234D2F0" w:rsidRPr="003008EF" w:rsidRDefault="6234D2F0" w:rsidP="00DF50E9">
            <w:pPr>
              <w:spacing w:after="0" w:line="276" w:lineRule="auto"/>
              <w:jc w:val="center"/>
              <w:rPr>
                <w:rFonts w:ascii="Aptos" w:eastAsia="Arial Narrow" w:hAnsi="Aptos" w:cs="Arial Narrow"/>
                <w:b/>
                <w:bCs/>
              </w:rPr>
            </w:pPr>
            <w:r w:rsidRPr="003008EF">
              <w:rPr>
                <w:rFonts w:ascii="Aptos" w:eastAsia="Arial Narrow" w:hAnsi="Aptos" w:cs="Arial Narrow"/>
                <w:b/>
                <w:bCs/>
              </w:rPr>
              <w:t xml:space="preserve">North GA: </w:t>
            </w:r>
            <w:r w:rsidR="00D0339E" w:rsidRPr="003008EF">
              <w:rPr>
                <w:rFonts w:ascii="Aptos" w:eastAsia="Arial Narrow" w:hAnsi="Aptos" w:cs="Arial Narrow"/>
                <w:b/>
                <w:bCs/>
              </w:rPr>
              <w:br/>
            </w:r>
            <w:r w:rsidRPr="003008EF">
              <w:rPr>
                <w:rFonts w:ascii="Aptos" w:eastAsia="Arial Narrow" w:hAnsi="Aptos" w:cs="Arial Narrow"/>
                <w:b/>
                <w:bCs/>
              </w:rPr>
              <w:t>Burton Retrofit</w:t>
            </w:r>
          </w:p>
        </w:tc>
        <w:tc>
          <w:tcPr>
            <w:tcW w:w="1914" w:type="dxa"/>
            <w:tcBorders>
              <w:top w:val="single" w:sz="4" w:space="0" w:color="A5A5A5"/>
              <w:left w:val="nil"/>
              <w:bottom w:val="single" w:sz="4" w:space="0" w:color="A5A5A5"/>
              <w:right w:val="nil"/>
            </w:tcBorders>
            <w:shd w:val="clear" w:color="auto" w:fill="auto"/>
            <w:vAlign w:val="center"/>
          </w:tcPr>
          <w:p w14:paraId="19690E82" w14:textId="32D69A5A" w:rsidR="6234D2F0" w:rsidRPr="003008EF" w:rsidRDefault="6234D2F0" w:rsidP="00DF50E9">
            <w:pPr>
              <w:spacing w:after="0" w:line="276" w:lineRule="auto"/>
              <w:jc w:val="center"/>
              <w:rPr>
                <w:rFonts w:ascii="Aptos" w:eastAsia="Arial Narrow" w:hAnsi="Aptos" w:cs="Arial Narrow"/>
                <w:b/>
                <w:bCs/>
              </w:rPr>
            </w:pPr>
            <w:r w:rsidRPr="003008EF">
              <w:rPr>
                <w:rFonts w:ascii="Aptos" w:eastAsia="Arial Narrow" w:hAnsi="Aptos" w:cs="Arial Narrow"/>
                <w:b/>
                <w:bCs/>
              </w:rPr>
              <w:t xml:space="preserve">North GA: </w:t>
            </w:r>
            <w:r w:rsidR="0048690F" w:rsidRPr="003008EF">
              <w:rPr>
                <w:rFonts w:ascii="Aptos" w:eastAsia="Arial Narrow" w:hAnsi="Aptos" w:cs="Arial Narrow"/>
                <w:b/>
                <w:bCs/>
              </w:rPr>
              <w:br/>
            </w:r>
            <w:r w:rsidRPr="003008EF">
              <w:rPr>
                <w:rFonts w:ascii="Aptos" w:eastAsia="Arial Narrow" w:hAnsi="Aptos" w:cs="Arial Narrow"/>
                <w:b/>
                <w:bCs/>
              </w:rPr>
              <w:t>Burton Dam Removal</w:t>
            </w:r>
          </w:p>
        </w:tc>
      </w:tr>
      <w:tr w:rsidR="539DFF8B" w:rsidRPr="003008EF" w14:paraId="5EA03C8E" w14:textId="77777777" w:rsidTr="002E0C82">
        <w:trPr>
          <w:trHeight w:val="357"/>
        </w:trPr>
        <w:tc>
          <w:tcPr>
            <w:tcW w:w="2610" w:type="dxa"/>
            <w:tcBorders>
              <w:top w:val="nil"/>
              <w:left w:val="nil"/>
              <w:bottom w:val="nil"/>
              <w:right w:val="nil"/>
            </w:tcBorders>
            <w:shd w:val="clear" w:color="auto" w:fill="DBDBDB"/>
            <w:vAlign w:val="center"/>
          </w:tcPr>
          <w:p w14:paraId="7105BA3D" w14:textId="77777777" w:rsidR="539DFF8B" w:rsidRPr="003008EF" w:rsidRDefault="539DFF8B" w:rsidP="539DFF8B">
            <w:pPr>
              <w:spacing w:after="0" w:line="240" w:lineRule="auto"/>
              <w:jc w:val="center"/>
              <w:rPr>
                <w:rFonts w:ascii="Aptos" w:eastAsia="Times New Roman" w:hAnsi="Aptos" w:cs="Calibri"/>
                <w:i/>
                <w:iCs/>
                <w:color w:val="808080" w:themeColor="background1" w:themeShade="80"/>
              </w:rPr>
            </w:pPr>
            <w:r w:rsidRPr="003008EF">
              <w:rPr>
                <w:rFonts w:ascii="Aptos" w:eastAsia="Times New Roman" w:hAnsi="Aptos" w:cs="Calibri"/>
                <w:i/>
                <w:iCs/>
                <w:color w:val="808080" w:themeColor="background1" w:themeShade="80"/>
              </w:rPr>
              <w:t xml:space="preserve">Winter Capacity Equivalent </w:t>
            </w:r>
          </w:p>
        </w:tc>
        <w:tc>
          <w:tcPr>
            <w:tcW w:w="1913" w:type="dxa"/>
            <w:tcBorders>
              <w:top w:val="nil"/>
              <w:left w:val="nil"/>
              <w:bottom w:val="nil"/>
              <w:right w:val="nil"/>
            </w:tcBorders>
            <w:shd w:val="clear" w:color="auto" w:fill="D9D9D9" w:themeFill="background1" w:themeFillShade="D9"/>
            <w:vAlign w:val="center"/>
          </w:tcPr>
          <w:p w14:paraId="35A29A20" w14:textId="3A6D930E" w:rsidR="6234D2F0" w:rsidRPr="003008EF" w:rsidRDefault="6234D2F0" w:rsidP="12937DB5">
            <w:pPr>
              <w:spacing w:after="0"/>
              <w:jc w:val="center"/>
              <w:rPr>
                <w:rFonts w:ascii="Aptos" w:eastAsia="Arial Narrow" w:hAnsi="Aptos" w:cs="Arial Narrow"/>
                <w:i/>
                <w:iCs/>
                <w:color w:val="808080" w:themeColor="background1" w:themeShade="80"/>
              </w:rPr>
            </w:pPr>
            <w:r w:rsidRPr="003008EF">
              <w:rPr>
                <w:rFonts w:ascii="Aptos" w:eastAsia="Arial Narrow" w:hAnsi="Aptos" w:cs="Arial Narrow"/>
                <w:i/>
                <w:iCs/>
                <w:color w:val="808080" w:themeColor="background1" w:themeShade="80"/>
              </w:rPr>
              <w:t>192.6 MW</w:t>
            </w:r>
          </w:p>
        </w:tc>
        <w:tc>
          <w:tcPr>
            <w:tcW w:w="1914" w:type="dxa"/>
            <w:tcBorders>
              <w:top w:val="nil"/>
              <w:left w:val="nil"/>
              <w:bottom w:val="nil"/>
              <w:right w:val="nil"/>
            </w:tcBorders>
            <w:shd w:val="clear" w:color="auto" w:fill="D9D9D9" w:themeFill="background1" w:themeFillShade="D9"/>
            <w:vAlign w:val="center"/>
          </w:tcPr>
          <w:p w14:paraId="1B71BCBE" w14:textId="4C18AB90" w:rsidR="6234D2F0" w:rsidRPr="003008EF" w:rsidRDefault="6234D2F0" w:rsidP="12937DB5">
            <w:pPr>
              <w:spacing w:after="0"/>
              <w:jc w:val="center"/>
              <w:rPr>
                <w:rFonts w:ascii="Aptos" w:eastAsia="Arial Narrow" w:hAnsi="Aptos" w:cs="Arial Narrow"/>
                <w:i/>
                <w:iCs/>
                <w:color w:val="808080" w:themeColor="background1" w:themeShade="80"/>
              </w:rPr>
            </w:pPr>
            <w:r w:rsidRPr="003008EF">
              <w:rPr>
                <w:rFonts w:ascii="Aptos" w:eastAsia="Arial Narrow" w:hAnsi="Aptos" w:cs="Arial Narrow"/>
                <w:i/>
                <w:iCs/>
                <w:color w:val="808080" w:themeColor="background1" w:themeShade="80"/>
              </w:rPr>
              <w:t>192.6 MW</w:t>
            </w:r>
          </w:p>
        </w:tc>
        <w:tc>
          <w:tcPr>
            <w:tcW w:w="1914" w:type="dxa"/>
            <w:tcBorders>
              <w:top w:val="nil"/>
              <w:left w:val="nil"/>
              <w:bottom w:val="nil"/>
              <w:right w:val="nil"/>
            </w:tcBorders>
            <w:shd w:val="clear" w:color="auto" w:fill="D9D9D9" w:themeFill="background1" w:themeFillShade="D9"/>
            <w:vAlign w:val="center"/>
          </w:tcPr>
          <w:p w14:paraId="22DE6874" w14:textId="466647EF" w:rsidR="6234D2F0" w:rsidRPr="003008EF" w:rsidRDefault="6234D2F0" w:rsidP="12937DB5">
            <w:pPr>
              <w:spacing w:after="0"/>
              <w:jc w:val="center"/>
              <w:rPr>
                <w:rFonts w:ascii="Aptos" w:eastAsia="Arial Narrow" w:hAnsi="Aptos" w:cs="Arial Narrow"/>
                <w:i/>
                <w:iCs/>
                <w:color w:val="808080" w:themeColor="background1" w:themeShade="80"/>
              </w:rPr>
            </w:pPr>
            <w:r w:rsidRPr="003008EF">
              <w:rPr>
                <w:rFonts w:ascii="Aptos" w:eastAsia="Arial Narrow" w:hAnsi="Aptos" w:cs="Arial Narrow"/>
                <w:i/>
                <w:iCs/>
                <w:color w:val="808080" w:themeColor="background1" w:themeShade="80"/>
              </w:rPr>
              <w:t>192.6 MW</w:t>
            </w:r>
          </w:p>
        </w:tc>
      </w:tr>
      <w:tr w:rsidR="539DFF8B" w:rsidRPr="003008EF" w14:paraId="71F32A82" w14:textId="77777777" w:rsidTr="002E0C82">
        <w:trPr>
          <w:trHeight w:val="280"/>
        </w:trPr>
        <w:tc>
          <w:tcPr>
            <w:tcW w:w="2610" w:type="dxa"/>
            <w:tcBorders>
              <w:top w:val="nil"/>
              <w:left w:val="nil"/>
              <w:bottom w:val="nil"/>
              <w:right w:val="nil"/>
            </w:tcBorders>
            <w:shd w:val="clear" w:color="auto" w:fill="auto"/>
            <w:vAlign w:val="center"/>
          </w:tcPr>
          <w:p w14:paraId="79F1FF7F" w14:textId="77777777"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In-Service Capital</w:t>
            </w:r>
          </w:p>
        </w:tc>
        <w:tc>
          <w:tcPr>
            <w:tcW w:w="1913" w:type="dxa"/>
            <w:tcBorders>
              <w:top w:val="nil"/>
              <w:left w:val="nil"/>
              <w:bottom w:val="nil"/>
              <w:right w:val="nil"/>
            </w:tcBorders>
            <w:shd w:val="clear" w:color="auto" w:fill="auto"/>
            <w:vAlign w:val="center"/>
          </w:tcPr>
          <w:p w14:paraId="228D3FF2" w14:textId="1304F881"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$251</w:t>
            </w:r>
          </w:p>
        </w:tc>
        <w:tc>
          <w:tcPr>
            <w:tcW w:w="1914" w:type="dxa"/>
            <w:tcBorders>
              <w:top w:val="nil"/>
              <w:left w:val="nil"/>
              <w:bottom w:val="nil"/>
              <w:right w:val="nil"/>
            </w:tcBorders>
            <w:shd w:val="clear" w:color="auto" w:fill="auto"/>
            <w:vAlign w:val="center"/>
          </w:tcPr>
          <w:p w14:paraId="1D7686BC" w14:textId="6790F096"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$276</w:t>
            </w:r>
          </w:p>
        </w:tc>
        <w:tc>
          <w:tcPr>
            <w:tcW w:w="1914" w:type="dxa"/>
            <w:tcBorders>
              <w:top w:val="nil"/>
              <w:left w:val="nil"/>
              <w:bottom w:val="nil"/>
              <w:right w:val="nil"/>
            </w:tcBorders>
            <w:shd w:val="clear" w:color="auto" w:fill="auto"/>
            <w:vAlign w:val="center"/>
          </w:tcPr>
          <w:p w14:paraId="73F4CC7E" w14:textId="6E11A7C5"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$206</w:t>
            </w:r>
          </w:p>
        </w:tc>
      </w:tr>
      <w:tr w:rsidR="539DFF8B" w:rsidRPr="003008EF" w14:paraId="3712A52B" w14:textId="77777777" w:rsidTr="002E0C82">
        <w:trPr>
          <w:trHeight w:val="280"/>
        </w:trPr>
        <w:tc>
          <w:tcPr>
            <w:tcW w:w="2610" w:type="dxa"/>
            <w:tcBorders>
              <w:top w:val="nil"/>
              <w:left w:val="nil"/>
              <w:bottom w:val="nil"/>
              <w:right w:val="nil"/>
            </w:tcBorders>
            <w:shd w:val="clear" w:color="auto" w:fill="EDEDED"/>
            <w:vAlign w:val="center"/>
          </w:tcPr>
          <w:p w14:paraId="06BB7433" w14:textId="77777777"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ITC (Federal)</w:t>
            </w:r>
          </w:p>
        </w:tc>
        <w:tc>
          <w:tcPr>
            <w:tcW w:w="1913" w:type="dxa"/>
            <w:tcBorders>
              <w:top w:val="nil"/>
              <w:left w:val="nil"/>
              <w:bottom w:val="nil"/>
              <w:right w:val="nil"/>
            </w:tcBorders>
            <w:shd w:val="clear" w:color="auto" w:fill="EDEDED"/>
            <w:vAlign w:val="center"/>
          </w:tcPr>
          <w:p w14:paraId="3CFFCC2B" w14:textId="14645634"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-$22</w:t>
            </w:r>
          </w:p>
        </w:tc>
        <w:tc>
          <w:tcPr>
            <w:tcW w:w="1914" w:type="dxa"/>
            <w:tcBorders>
              <w:top w:val="nil"/>
              <w:left w:val="nil"/>
              <w:bottom w:val="nil"/>
              <w:right w:val="nil"/>
            </w:tcBorders>
            <w:shd w:val="clear" w:color="auto" w:fill="EDEDED"/>
            <w:vAlign w:val="center"/>
          </w:tcPr>
          <w:p w14:paraId="58BD7CDA" w14:textId="68B92529"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-$18</w:t>
            </w:r>
          </w:p>
        </w:tc>
        <w:tc>
          <w:tcPr>
            <w:tcW w:w="1914" w:type="dxa"/>
            <w:tcBorders>
              <w:top w:val="nil"/>
              <w:left w:val="nil"/>
              <w:bottom w:val="nil"/>
              <w:right w:val="nil"/>
            </w:tcBorders>
            <w:shd w:val="clear" w:color="auto" w:fill="EDEDED"/>
            <w:vAlign w:val="center"/>
          </w:tcPr>
          <w:p w14:paraId="371E3A3A" w14:textId="59EE935C"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-$18</w:t>
            </w:r>
          </w:p>
        </w:tc>
      </w:tr>
      <w:tr w:rsidR="539DFF8B" w:rsidRPr="003008EF" w14:paraId="49AD69A2" w14:textId="77777777" w:rsidTr="002E0C82">
        <w:trPr>
          <w:trHeight w:val="280"/>
        </w:trPr>
        <w:tc>
          <w:tcPr>
            <w:tcW w:w="2610" w:type="dxa"/>
            <w:tcBorders>
              <w:top w:val="nil"/>
              <w:left w:val="nil"/>
              <w:bottom w:val="nil"/>
              <w:right w:val="nil"/>
            </w:tcBorders>
            <w:shd w:val="clear" w:color="auto" w:fill="auto"/>
            <w:vAlign w:val="center"/>
          </w:tcPr>
          <w:p w14:paraId="69336237" w14:textId="77777777"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ITC (State)</w:t>
            </w:r>
          </w:p>
        </w:tc>
        <w:tc>
          <w:tcPr>
            <w:tcW w:w="1913" w:type="dxa"/>
            <w:tcBorders>
              <w:top w:val="nil"/>
              <w:left w:val="nil"/>
              <w:bottom w:val="nil"/>
              <w:right w:val="nil"/>
            </w:tcBorders>
            <w:shd w:val="clear" w:color="auto" w:fill="auto"/>
            <w:vAlign w:val="center"/>
          </w:tcPr>
          <w:p w14:paraId="399AD48E" w14:textId="651E4D6F"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-$8</w:t>
            </w:r>
          </w:p>
        </w:tc>
        <w:tc>
          <w:tcPr>
            <w:tcW w:w="1914" w:type="dxa"/>
            <w:tcBorders>
              <w:top w:val="nil"/>
              <w:left w:val="nil"/>
              <w:bottom w:val="nil"/>
              <w:right w:val="nil"/>
            </w:tcBorders>
            <w:shd w:val="clear" w:color="auto" w:fill="auto"/>
            <w:vAlign w:val="center"/>
          </w:tcPr>
          <w:p w14:paraId="7AF1A18C" w14:textId="576BB761"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-$7</w:t>
            </w:r>
          </w:p>
        </w:tc>
        <w:tc>
          <w:tcPr>
            <w:tcW w:w="1914" w:type="dxa"/>
            <w:tcBorders>
              <w:top w:val="nil"/>
              <w:left w:val="nil"/>
              <w:bottom w:val="nil"/>
              <w:right w:val="nil"/>
            </w:tcBorders>
            <w:shd w:val="clear" w:color="auto" w:fill="auto"/>
            <w:vAlign w:val="center"/>
          </w:tcPr>
          <w:p w14:paraId="56CD2039" w14:textId="1E45858E"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-$7</w:t>
            </w:r>
          </w:p>
        </w:tc>
      </w:tr>
      <w:tr w:rsidR="539DFF8B" w:rsidRPr="003008EF" w14:paraId="0DEDF2D0" w14:textId="77777777" w:rsidTr="002E0C82">
        <w:trPr>
          <w:trHeight w:val="280"/>
        </w:trPr>
        <w:tc>
          <w:tcPr>
            <w:tcW w:w="2610" w:type="dxa"/>
            <w:tcBorders>
              <w:top w:val="nil"/>
              <w:left w:val="nil"/>
              <w:bottom w:val="nil"/>
              <w:right w:val="nil"/>
            </w:tcBorders>
            <w:shd w:val="clear" w:color="auto" w:fill="EDEDED"/>
            <w:vAlign w:val="center"/>
          </w:tcPr>
          <w:p w14:paraId="1BDF1A2F" w14:textId="77777777"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DOE Loan Guarantee</w:t>
            </w:r>
          </w:p>
        </w:tc>
        <w:tc>
          <w:tcPr>
            <w:tcW w:w="1913" w:type="dxa"/>
            <w:tcBorders>
              <w:top w:val="nil"/>
              <w:left w:val="nil"/>
              <w:bottom w:val="nil"/>
              <w:right w:val="nil"/>
            </w:tcBorders>
            <w:shd w:val="clear" w:color="auto" w:fill="EDEDED"/>
            <w:vAlign w:val="center"/>
          </w:tcPr>
          <w:p w14:paraId="03DEA59D" w14:textId="521DB3C4"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-$19</w:t>
            </w:r>
          </w:p>
        </w:tc>
        <w:tc>
          <w:tcPr>
            <w:tcW w:w="1914" w:type="dxa"/>
            <w:tcBorders>
              <w:top w:val="nil"/>
              <w:left w:val="nil"/>
              <w:bottom w:val="nil"/>
              <w:right w:val="nil"/>
            </w:tcBorders>
            <w:shd w:val="clear" w:color="auto" w:fill="EDEDED"/>
            <w:vAlign w:val="center"/>
          </w:tcPr>
          <w:p w14:paraId="58C22C36" w14:textId="42EB9A4B"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-$16</w:t>
            </w:r>
          </w:p>
        </w:tc>
        <w:tc>
          <w:tcPr>
            <w:tcW w:w="1914" w:type="dxa"/>
            <w:tcBorders>
              <w:top w:val="nil"/>
              <w:left w:val="nil"/>
              <w:bottom w:val="nil"/>
              <w:right w:val="nil"/>
            </w:tcBorders>
            <w:shd w:val="clear" w:color="auto" w:fill="EDEDED"/>
            <w:vAlign w:val="center"/>
          </w:tcPr>
          <w:p w14:paraId="4465ADC9" w14:textId="25259328"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-$16</w:t>
            </w:r>
          </w:p>
        </w:tc>
      </w:tr>
      <w:tr w:rsidR="539DFF8B" w:rsidRPr="003008EF" w14:paraId="345C9E46" w14:textId="77777777" w:rsidTr="002E0C82">
        <w:trPr>
          <w:trHeight w:val="280"/>
        </w:trPr>
        <w:tc>
          <w:tcPr>
            <w:tcW w:w="2610" w:type="dxa"/>
            <w:tcBorders>
              <w:top w:val="nil"/>
              <w:left w:val="nil"/>
              <w:bottom w:val="nil"/>
              <w:right w:val="nil"/>
            </w:tcBorders>
            <w:shd w:val="clear" w:color="auto" w:fill="auto"/>
            <w:vAlign w:val="center"/>
          </w:tcPr>
          <w:p w14:paraId="48DA916C" w14:textId="77777777"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p>
        </w:tc>
        <w:tc>
          <w:tcPr>
            <w:tcW w:w="1913" w:type="dxa"/>
            <w:tcBorders>
              <w:top w:val="nil"/>
              <w:left w:val="nil"/>
              <w:bottom w:val="nil"/>
              <w:right w:val="nil"/>
            </w:tcBorders>
            <w:shd w:val="clear" w:color="auto" w:fill="auto"/>
            <w:vAlign w:val="center"/>
          </w:tcPr>
          <w:p w14:paraId="635E3399" w14:textId="595BDD5E"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$37</w:t>
            </w:r>
          </w:p>
        </w:tc>
        <w:tc>
          <w:tcPr>
            <w:tcW w:w="1914" w:type="dxa"/>
            <w:tcBorders>
              <w:top w:val="nil"/>
              <w:left w:val="nil"/>
              <w:bottom w:val="nil"/>
              <w:right w:val="nil"/>
            </w:tcBorders>
            <w:shd w:val="clear" w:color="auto" w:fill="auto"/>
            <w:vAlign w:val="center"/>
          </w:tcPr>
          <w:p w14:paraId="6F75F278" w14:textId="161989F2"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$45</w:t>
            </w:r>
          </w:p>
        </w:tc>
        <w:tc>
          <w:tcPr>
            <w:tcW w:w="1914" w:type="dxa"/>
            <w:tcBorders>
              <w:top w:val="nil"/>
              <w:left w:val="nil"/>
              <w:bottom w:val="nil"/>
              <w:right w:val="nil"/>
            </w:tcBorders>
            <w:shd w:val="clear" w:color="auto" w:fill="auto"/>
            <w:vAlign w:val="center"/>
          </w:tcPr>
          <w:p w14:paraId="4F836B5A" w14:textId="4FDC28EC"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$36</w:t>
            </w:r>
          </w:p>
        </w:tc>
      </w:tr>
      <w:tr w:rsidR="539DFF8B" w:rsidRPr="003008EF" w14:paraId="69263288" w14:textId="77777777" w:rsidTr="002E0C82">
        <w:trPr>
          <w:trHeight w:val="280"/>
        </w:trPr>
        <w:tc>
          <w:tcPr>
            <w:tcW w:w="2610" w:type="dxa"/>
            <w:tcBorders>
              <w:top w:val="nil"/>
              <w:left w:val="nil"/>
              <w:bottom w:val="nil"/>
              <w:right w:val="nil"/>
            </w:tcBorders>
            <w:shd w:val="clear" w:color="auto" w:fill="EDEDED"/>
            <w:vAlign w:val="center"/>
          </w:tcPr>
          <w:p w14:paraId="66CB4791" w14:textId="3E8E1DEF"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r w:rsidRPr="003008EF">
              <w:rPr>
                <w:rFonts w:ascii="Aptos" w:hAnsi="Aptos"/>
              </w:rPr>
              <w:br/>
            </w:r>
            <w:proofErr w:type="gramStart"/>
            <w:r w:rsidRPr="003008EF">
              <w:rPr>
                <w:rFonts w:ascii="Aptos" w:eastAsia="Times New Roman" w:hAnsi="Aptos" w:cs="Calibri"/>
              </w:rPr>
              <w:t>Non-generation</w:t>
            </w:r>
            <w:proofErr w:type="gramEnd"/>
          </w:p>
        </w:tc>
        <w:tc>
          <w:tcPr>
            <w:tcW w:w="1913" w:type="dxa"/>
            <w:tcBorders>
              <w:top w:val="nil"/>
              <w:left w:val="nil"/>
              <w:bottom w:val="nil"/>
              <w:right w:val="nil"/>
            </w:tcBorders>
            <w:shd w:val="clear" w:color="auto" w:fill="EDEDED"/>
            <w:vAlign w:val="center"/>
          </w:tcPr>
          <w:p w14:paraId="6A23B7E7" w14:textId="31CE4F1D"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$39</w:t>
            </w:r>
          </w:p>
        </w:tc>
        <w:tc>
          <w:tcPr>
            <w:tcW w:w="1914" w:type="dxa"/>
            <w:tcBorders>
              <w:top w:val="nil"/>
              <w:left w:val="nil"/>
              <w:bottom w:val="nil"/>
              <w:right w:val="nil"/>
            </w:tcBorders>
            <w:shd w:val="clear" w:color="auto" w:fill="EDEDED"/>
            <w:vAlign w:val="center"/>
          </w:tcPr>
          <w:p w14:paraId="0DF4097F" w14:textId="453FB467"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$39</w:t>
            </w:r>
          </w:p>
        </w:tc>
        <w:tc>
          <w:tcPr>
            <w:tcW w:w="1914" w:type="dxa"/>
            <w:tcBorders>
              <w:top w:val="nil"/>
              <w:left w:val="nil"/>
              <w:bottom w:val="nil"/>
              <w:right w:val="nil"/>
            </w:tcBorders>
            <w:shd w:val="clear" w:color="auto" w:fill="EDEDED"/>
            <w:vAlign w:val="center"/>
          </w:tcPr>
          <w:p w14:paraId="22B364C1" w14:textId="195CFBC3"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$35</w:t>
            </w:r>
          </w:p>
        </w:tc>
      </w:tr>
      <w:tr w:rsidR="539DFF8B" w:rsidRPr="003008EF" w14:paraId="20622C4F" w14:textId="77777777" w:rsidTr="002E0C82">
        <w:trPr>
          <w:trHeight w:val="280"/>
        </w:trPr>
        <w:tc>
          <w:tcPr>
            <w:tcW w:w="2610" w:type="dxa"/>
            <w:tcBorders>
              <w:top w:val="nil"/>
              <w:left w:val="nil"/>
              <w:bottom w:val="nil"/>
              <w:right w:val="nil"/>
            </w:tcBorders>
            <w:shd w:val="clear" w:color="auto" w:fill="auto"/>
            <w:vAlign w:val="center"/>
          </w:tcPr>
          <w:p w14:paraId="1F93F124" w14:textId="6D1F2B1E"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r w:rsidRPr="003008EF">
              <w:rPr>
                <w:rFonts w:ascii="Aptos" w:hAnsi="Aptos"/>
              </w:rPr>
              <w:br/>
            </w:r>
            <w:r w:rsidRPr="003008EF">
              <w:rPr>
                <w:rFonts w:ascii="Aptos" w:eastAsia="Times New Roman" w:hAnsi="Aptos" w:cs="Calibri"/>
              </w:rPr>
              <w:t>Dam Safety</w:t>
            </w:r>
          </w:p>
        </w:tc>
        <w:tc>
          <w:tcPr>
            <w:tcW w:w="1913" w:type="dxa"/>
            <w:tcBorders>
              <w:top w:val="nil"/>
              <w:left w:val="nil"/>
              <w:bottom w:val="nil"/>
              <w:right w:val="nil"/>
            </w:tcBorders>
            <w:shd w:val="clear" w:color="auto" w:fill="auto"/>
            <w:vAlign w:val="center"/>
          </w:tcPr>
          <w:p w14:paraId="1DA90AFD" w14:textId="08D8B6AF"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$13</w:t>
            </w:r>
          </w:p>
        </w:tc>
        <w:tc>
          <w:tcPr>
            <w:tcW w:w="1914" w:type="dxa"/>
            <w:tcBorders>
              <w:top w:val="nil"/>
              <w:left w:val="nil"/>
              <w:bottom w:val="nil"/>
              <w:right w:val="nil"/>
            </w:tcBorders>
            <w:shd w:val="clear" w:color="auto" w:fill="auto"/>
            <w:vAlign w:val="center"/>
          </w:tcPr>
          <w:p w14:paraId="0EAE8297" w14:textId="1C8336B2"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$13</w:t>
            </w:r>
          </w:p>
        </w:tc>
        <w:tc>
          <w:tcPr>
            <w:tcW w:w="1914" w:type="dxa"/>
            <w:tcBorders>
              <w:top w:val="nil"/>
              <w:left w:val="nil"/>
              <w:bottom w:val="nil"/>
              <w:right w:val="nil"/>
            </w:tcBorders>
            <w:shd w:val="clear" w:color="auto" w:fill="auto"/>
            <w:vAlign w:val="center"/>
          </w:tcPr>
          <w:p w14:paraId="0DD7EE49" w14:textId="58D3136E"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$13</w:t>
            </w:r>
          </w:p>
        </w:tc>
      </w:tr>
      <w:tr w:rsidR="539DFF8B" w:rsidRPr="003008EF" w14:paraId="5315A03E" w14:textId="77777777" w:rsidTr="002E0C82">
        <w:trPr>
          <w:trHeight w:val="280"/>
        </w:trPr>
        <w:tc>
          <w:tcPr>
            <w:tcW w:w="2610" w:type="dxa"/>
            <w:tcBorders>
              <w:top w:val="nil"/>
              <w:left w:val="nil"/>
              <w:bottom w:val="nil"/>
              <w:right w:val="nil"/>
            </w:tcBorders>
            <w:shd w:val="clear" w:color="auto" w:fill="EDEDED"/>
            <w:vAlign w:val="center"/>
          </w:tcPr>
          <w:p w14:paraId="30195F52" w14:textId="77777777"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Fixed O&amp;M</w:t>
            </w:r>
          </w:p>
        </w:tc>
        <w:tc>
          <w:tcPr>
            <w:tcW w:w="1913" w:type="dxa"/>
            <w:tcBorders>
              <w:top w:val="nil"/>
              <w:left w:val="nil"/>
              <w:bottom w:val="nil"/>
              <w:right w:val="nil"/>
            </w:tcBorders>
            <w:shd w:val="clear" w:color="auto" w:fill="EDEDED"/>
            <w:vAlign w:val="center"/>
          </w:tcPr>
          <w:p w14:paraId="66021458" w14:textId="7377FDD1"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$140</w:t>
            </w:r>
          </w:p>
        </w:tc>
        <w:tc>
          <w:tcPr>
            <w:tcW w:w="1914" w:type="dxa"/>
            <w:tcBorders>
              <w:top w:val="nil"/>
              <w:left w:val="nil"/>
              <w:bottom w:val="nil"/>
              <w:right w:val="nil"/>
            </w:tcBorders>
            <w:shd w:val="clear" w:color="auto" w:fill="EDEDED"/>
            <w:vAlign w:val="center"/>
          </w:tcPr>
          <w:p w14:paraId="42C63E5C" w14:textId="49B26674"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$145</w:t>
            </w:r>
          </w:p>
        </w:tc>
        <w:tc>
          <w:tcPr>
            <w:tcW w:w="1914" w:type="dxa"/>
            <w:tcBorders>
              <w:top w:val="nil"/>
              <w:left w:val="nil"/>
              <w:bottom w:val="nil"/>
              <w:right w:val="nil"/>
            </w:tcBorders>
            <w:shd w:val="clear" w:color="auto" w:fill="EDEDED"/>
            <w:vAlign w:val="center"/>
          </w:tcPr>
          <w:p w14:paraId="51F5FDC7" w14:textId="3F6C48EB"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$137</w:t>
            </w:r>
          </w:p>
        </w:tc>
      </w:tr>
      <w:tr w:rsidR="539DFF8B" w:rsidRPr="003008EF" w14:paraId="18CC7858" w14:textId="77777777" w:rsidTr="002E0C82">
        <w:trPr>
          <w:trHeight w:val="293"/>
        </w:trPr>
        <w:tc>
          <w:tcPr>
            <w:tcW w:w="2610" w:type="dxa"/>
            <w:tcBorders>
              <w:top w:val="nil"/>
              <w:left w:val="nil"/>
              <w:bottom w:val="nil"/>
              <w:right w:val="nil"/>
            </w:tcBorders>
            <w:shd w:val="clear" w:color="auto" w:fill="auto"/>
            <w:vAlign w:val="center"/>
          </w:tcPr>
          <w:p w14:paraId="51C86979" w14:textId="77777777"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Dam Removal</w:t>
            </w:r>
          </w:p>
        </w:tc>
        <w:tc>
          <w:tcPr>
            <w:tcW w:w="1913" w:type="dxa"/>
            <w:tcBorders>
              <w:top w:val="nil"/>
              <w:left w:val="nil"/>
              <w:bottom w:val="nil"/>
              <w:right w:val="nil"/>
            </w:tcBorders>
            <w:shd w:val="clear" w:color="auto" w:fill="auto"/>
            <w:vAlign w:val="center"/>
          </w:tcPr>
          <w:p w14:paraId="70BBAF71" w14:textId="51433722"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$0</w:t>
            </w:r>
          </w:p>
        </w:tc>
        <w:tc>
          <w:tcPr>
            <w:tcW w:w="1914" w:type="dxa"/>
            <w:tcBorders>
              <w:top w:val="nil"/>
              <w:left w:val="nil"/>
              <w:bottom w:val="nil"/>
              <w:right w:val="nil"/>
            </w:tcBorders>
            <w:shd w:val="clear" w:color="auto" w:fill="auto"/>
            <w:vAlign w:val="center"/>
          </w:tcPr>
          <w:p w14:paraId="23A61F4A" w14:textId="0D750794"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$0</w:t>
            </w:r>
          </w:p>
        </w:tc>
        <w:tc>
          <w:tcPr>
            <w:tcW w:w="1914" w:type="dxa"/>
            <w:tcBorders>
              <w:top w:val="nil"/>
              <w:left w:val="nil"/>
              <w:bottom w:val="nil"/>
              <w:right w:val="nil"/>
            </w:tcBorders>
            <w:shd w:val="clear" w:color="auto" w:fill="auto"/>
            <w:vAlign w:val="center"/>
          </w:tcPr>
          <w:p w14:paraId="5AF662B4" w14:textId="4C774221"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$142</w:t>
            </w:r>
          </w:p>
        </w:tc>
      </w:tr>
      <w:tr w:rsidR="539DFF8B" w:rsidRPr="003008EF" w14:paraId="1901093F" w14:textId="77777777" w:rsidTr="002E0C82">
        <w:trPr>
          <w:trHeight w:val="280"/>
        </w:trPr>
        <w:tc>
          <w:tcPr>
            <w:tcW w:w="2610" w:type="dxa"/>
            <w:tcBorders>
              <w:top w:val="single" w:sz="8" w:space="0" w:color="auto"/>
              <w:left w:val="nil"/>
              <w:bottom w:val="nil"/>
              <w:right w:val="nil"/>
            </w:tcBorders>
            <w:shd w:val="clear" w:color="auto" w:fill="EDEDED"/>
            <w:vAlign w:val="center"/>
          </w:tcPr>
          <w:p w14:paraId="554DBE1B" w14:textId="77777777" w:rsidR="539DFF8B" w:rsidRPr="003008EF" w:rsidRDefault="539DFF8B" w:rsidP="539DFF8B">
            <w:pPr>
              <w:spacing w:after="0" w:line="240" w:lineRule="auto"/>
              <w:jc w:val="left"/>
              <w:rPr>
                <w:rFonts w:ascii="Aptos" w:eastAsia="Times New Roman" w:hAnsi="Aptos" w:cs="Calibri"/>
                <w:b/>
                <w:bCs/>
              </w:rPr>
            </w:pPr>
            <w:r w:rsidRPr="003008EF">
              <w:rPr>
                <w:rFonts w:ascii="Aptos" w:eastAsia="Times New Roman" w:hAnsi="Aptos" w:cs="Calibri"/>
                <w:b/>
                <w:bCs/>
              </w:rPr>
              <w:t>Revenue Requirement</w:t>
            </w:r>
          </w:p>
        </w:tc>
        <w:tc>
          <w:tcPr>
            <w:tcW w:w="1913" w:type="dxa"/>
            <w:tcBorders>
              <w:top w:val="single" w:sz="8" w:space="0" w:color="auto"/>
              <w:left w:val="nil"/>
              <w:bottom w:val="nil"/>
              <w:right w:val="nil"/>
            </w:tcBorders>
            <w:shd w:val="clear" w:color="auto" w:fill="EDEDED"/>
            <w:vAlign w:val="center"/>
          </w:tcPr>
          <w:p w14:paraId="2C499E2D" w14:textId="06076412" w:rsidR="6234D2F0" w:rsidRPr="003008EF" w:rsidRDefault="6234D2F0" w:rsidP="12937DB5">
            <w:pPr>
              <w:spacing w:after="0"/>
              <w:jc w:val="center"/>
              <w:rPr>
                <w:rFonts w:ascii="Aptos" w:eastAsia="Arial Narrow" w:hAnsi="Aptos" w:cs="Arial Narrow"/>
                <w:b/>
                <w:bCs/>
              </w:rPr>
            </w:pPr>
            <w:r w:rsidRPr="003008EF">
              <w:rPr>
                <w:rFonts w:ascii="Aptos" w:eastAsia="Arial Narrow" w:hAnsi="Aptos" w:cs="Arial Narrow"/>
                <w:b/>
                <w:bCs/>
              </w:rPr>
              <w:t>$431</w:t>
            </w:r>
          </w:p>
        </w:tc>
        <w:tc>
          <w:tcPr>
            <w:tcW w:w="1914" w:type="dxa"/>
            <w:tcBorders>
              <w:top w:val="single" w:sz="8" w:space="0" w:color="auto"/>
              <w:left w:val="nil"/>
              <w:bottom w:val="nil"/>
              <w:right w:val="nil"/>
            </w:tcBorders>
            <w:shd w:val="clear" w:color="auto" w:fill="EDEDED"/>
            <w:vAlign w:val="center"/>
          </w:tcPr>
          <w:p w14:paraId="7E80FA2F" w14:textId="192B1D57" w:rsidR="6234D2F0" w:rsidRPr="003008EF" w:rsidRDefault="6234D2F0" w:rsidP="12937DB5">
            <w:pPr>
              <w:spacing w:after="0"/>
              <w:jc w:val="center"/>
              <w:rPr>
                <w:rFonts w:ascii="Aptos" w:eastAsia="Arial Narrow" w:hAnsi="Aptos" w:cs="Arial Narrow"/>
                <w:b/>
                <w:bCs/>
              </w:rPr>
            </w:pPr>
            <w:r w:rsidRPr="003008EF">
              <w:rPr>
                <w:rFonts w:ascii="Aptos" w:eastAsia="Arial Narrow" w:hAnsi="Aptos" w:cs="Arial Narrow"/>
                <w:b/>
                <w:bCs/>
              </w:rPr>
              <w:t>$477</w:t>
            </w:r>
          </w:p>
        </w:tc>
        <w:tc>
          <w:tcPr>
            <w:tcW w:w="1914" w:type="dxa"/>
            <w:tcBorders>
              <w:top w:val="single" w:sz="8" w:space="0" w:color="auto"/>
              <w:left w:val="nil"/>
              <w:bottom w:val="nil"/>
              <w:right w:val="nil"/>
            </w:tcBorders>
            <w:shd w:val="clear" w:color="auto" w:fill="EDEDED"/>
            <w:vAlign w:val="center"/>
          </w:tcPr>
          <w:p w14:paraId="66B3EC24" w14:textId="78BAB7A2" w:rsidR="6234D2F0" w:rsidRPr="003008EF" w:rsidRDefault="6234D2F0" w:rsidP="12937DB5">
            <w:pPr>
              <w:spacing w:after="0"/>
              <w:jc w:val="center"/>
              <w:rPr>
                <w:rFonts w:ascii="Aptos" w:eastAsia="Arial Narrow" w:hAnsi="Aptos" w:cs="Arial Narrow"/>
                <w:b/>
                <w:bCs/>
              </w:rPr>
            </w:pPr>
            <w:r w:rsidRPr="003008EF">
              <w:rPr>
                <w:rFonts w:ascii="Aptos" w:eastAsia="Arial Narrow" w:hAnsi="Aptos" w:cs="Arial Narrow"/>
                <w:b/>
                <w:bCs/>
              </w:rPr>
              <w:t>$528</w:t>
            </w:r>
          </w:p>
        </w:tc>
      </w:tr>
      <w:tr w:rsidR="539DFF8B" w:rsidRPr="003008EF" w14:paraId="1DCAAFA7" w14:textId="77777777" w:rsidTr="002E0C82">
        <w:trPr>
          <w:trHeight w:val="280"/>
        </w:trPr>
        <w:tc>
          <w:tcPr>
            <w:tcW w:w="2610" w:type="dxa"/>
            <w:tcBorders>
              <w:top w:val="nil"/>
              <w:left w:val="nil"/>
              <w:bottom w:val="nil"/>
              <w:right w:val="nil"/>
            </w:tcBorders>
            <w:shd w:val="clear" w:color="auto" w:fill="FFFFFF" w:themeFill="background1"/>
            <w:vAlign w:val="center"/>
          </w:tcPr>
          <w:p w14:paraId="2E259816" w14:textId="34705E6E" w:rsidR="539DFF8B" w:rsidRPr="003008EF" w:rsidRDefault="539DFF8B" w:rsidP="539DFF8B">
            <w:pPr>
              <w:spacing w:after="0" w:line="240" w:lineRule="auto"/>
              <w:jc w:val="left"/>
              <w:rPr>
                <w:rFonts w:ascii="Aptos" w:eastAsia="Times New Roman" w:hAnsi="Aptos" w:cs="Calibri"/>
                <w:color w:val="FFFFFF" w:themeColor="background1"/>
              </w:rPr>
            </w:pPr>
          </w:p>
        </w:tc>
        <w:tc>
          <w:tcPr>
            <w:tcW w:w="1913" w:type="dxa"/>
            <w:tcBorders>
              <w:top w:val="nil"/>
              <w:left w:val="nil"/>
              <w:bottom w:val="nil"/>
              <w:right w:val="nil"/>
            </w:tcBorders>
            <w:shd w:val="clear" w:color="auto" w:fill="FFFFFF" w:themeFill="background1"/>
            <w:vAlign w:val="center"/>
          </w:tcPr>
          <w:p w14:paraId="77DFDA58" w14:textId="62A661E0" w:rsidR="6234D2F0" w:rsidRPr="003008EF" w:rsidRDefault="6234D2F0" w:rsidP="12937DB5">
            <w:pPr>
              <w:spacing w:after="0"/>
              <w:jc w:val="center"/>
              <w:rPr>
                <w:rFonts w:ascii="Aptos" w:eastAsia="Arial Narrow" w:hAnsi="Aptos" w:cs="Arial Narrow"/>
                <w:color w:val="FFFFFF" w:themeColor="background1"/>
              </w:rPr>
            </w:pPr>
          </w:p>
        </w:tc>
        <w:tc>
          <w:tcPr>
            <w:tcW w:w="1914" w:type="dxa"/>
            <w:tcBorders>
              <w:top w:val="nil"/>
              <w:left w:val="nil"/>
              <w:bottom w:val="nil"/>
              <w:right w:val="nil"/>
            </w:tcBorders>
            <w:shd w:val="clear" w:color="auto" w:fill="FFFFFF" w:themeFill="background1"/>
            <w:vAlign w:val="center"/>
          </w:tcPr>
          <w:p w14:paraId="34C2516F" w14:textId="057E8AFB" w:rsidR="6234D2F0" w:rsidRPr="003008EF" w:rsidRDefault="6234D2F0" w:rsidP="12937DB5">
            <w:pPr>
              <w:spacing w:after="0"/>
              <w:jc w:val="center"/>
              <w:rPr>
                <w:rFonts w:ascii="Aptos" w:eastAsia="Arial Narrow" w:hAnsi="Aptos" w:cs="Arial Narrow"/>
                <w:color w:val="FFFFFF" w:themeColor="background1"/>
              </w:rPr>
            </w:pPr>
          </w:p>
        </w:tc>
        <w:tc>
          <w:tcPr>
            <w:tcW w:w="1914" w:type="dxa"/>
            <w:tcBorders>
              <w:top w:val="nil"/>
              <w:left w:val="nil"/>
              <w:bottom w:val="nil"/>
              <w:right w:val="nil"/>
            </w:tcBorders>
            <w:shd w:val="clear" w:color="auto" w:fill="FFFFFF" w:themeFill="background1"/>
            <w:vAlign w:val="center"/>
          </w:tcPr>
          <w:p w14:paraId="533AC826" w14:textId="41A58225" w:rsidR="6234D2F0" w:rsidRPr="003008EF" w:rsidRDefault="6234D2F0" w:rsidP="12937DB5">
            <w:pPr>
              <w:spacing w:after="0"/>
              <w:jc w:val="center"/>
              <w:rPr>
                <w:rFonts w:ascii="Aptos" w:eastAsia="Arial Narrow" w:hAnsi="Aptos" w:cs="Arial Narrow"/>
                <w:color w:val="FFFFFF" w:themeColor="background1"/>
              </w:rPr>
            </w:pPr>
          </w:p>
        </w:tc>
      </w:tr>
      <w:tr w:rsidR="539DFF8B" w:rsidRPr="003008EF" w14:paraId="1F7F8D33" w14:textId="77777777" w:rsidTr="002E0C82">
        <w:trPr>
          <w:trHeight w:val="280"/>
        </w:trPr>
        <w:tc>
          <w:tcPr>
            <w:tcW w:w="2610" w:type="dxa"/>
            <w:tcBorders>
              <w:top w:val="nil"/>
              <w:left w:val="nil"/>
              <w:bottom w:val="nil"/>
              <w:right w:val="nil"/>
            </w:tcBorders>
            <w:shd w:val="clear" w:color="auto" w:fill="EDEDED"/>
            <w:vAlign w:val="center"/>
          </w:tcPr>
          <w:p w14:paraId="05121C6C" w14:textId="77777777" w:rsidR="539DFF8B" w:rsidRPr="003008EF" w:rsidRDefault="539DFF8B" w:rsidP="539DFF8B">
            <w:pPr>
              <w:spacing w:after="0" w:line="240" w:lineRule="auto"/>
              <w:jc w:val="left"/>
              <w:rPr>
                <w:rFonts w:ascii="Aptos" w:eastAsia="Times New Roman" w:hAnsi="Aptos" w:cs="Calibri"/>
              </w:rPr>
            </w:pPr>
            <w:r w:rsidRPr="003008EF">
              <w:rPr>
                <w:rFonts w:ascii="Aptos" w:eastAsia="Times New Roman" w:hAnsi="Aptos" w:cs="Calibri"/>
              </w:rPr>
              <w:t xml:space="preserve">Transmission </w:t>
            </w:r>
          </w:p>
        </w:tc>
        <w:tc>
          <w:tcPr>
            <w:tcW w:w="1913" w:type="dxa"/>
            <w:tcBorders>
              <w:top w:val="nil"/>
              <w:left w:val="nil"/>
              <w:bottom w:val="nil"/>
              <w:right w:val="nil"/>
            </w:tcBorders>
            <w:shd w:val="clear" w:color="auto" w:fill="EDEDED"/>
            <w:vAlign w:val="center"/>
          </w:tcPr>
          <w:p w14:paraId="50FDFE36" w14:textId="6A8091AF"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$0</w:t>
            </w:r>
          </w:p>
        </w:tc>
        <w:tc>
          <w:tcPr>
            <w:tcW w:w="1914" w:type="dxa"/>
            <w:tcBorders>
              <w:top w:val="nil"/>
              <w:left w:val="nil"/>
              <w:bottom w:val="nil"/>
              <w:right w:val="nil"/>
            </w:tcBorders>
            <w:shd w:val="clear" w:color="auto" w:fill="EDEDED"/>
            <w:vAlign w:val="center"/>
          </w:tcPr>
          <w:p w14:paraId="2FB44FEE" w14:textId="44926006"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$0</w:t>
            </w:r>
          </w:p>
        </w:tc>
        <w:tc>
          <w:tcPr>
            <w:tcW w:w="1914" w:type="dxa"/>
            <w:tcBorders>
              <w:top w:val="nil"/>
              <w:left w:val="nil"/>
              <w:bottom w:val="nil"/>
              <w:right w:val="nil"/>
            </w:tcBorders>
            <w:shd w:val="clear" w:color="auto" w:fill="EDEDED"/>
            <w:vAlign w:val="center"/>
          </w:tcPr>
          <w:p w14:paraId="76E81165" w14:textId="45CB4F03" w:rsidR="6234D2F0" w:rsidRPr="003008EF" w:rsidRDefault="6234D2F0" w:rsidP="12937DB5">
            <w:pPr>
              <w:spacing w:after="0"/>
              <w:jc w:val="center"/>
              <w:rPr>
                <w:rFonts w:ascii="Aptos" w:eastAsia="Arial Narrow" w:hAnsi="Aptos" w:cs="Arial Narrow"/>
              </w:rPr>
            </w:pPr>
            <w:r w:rsidRPr="003008EF">
              <w:rPr>
                <w:rFonts w:ascii="Aptos" w:eastAsia="Arial Narrow" w:hAnsi="Aptos" w:cs="Arial Narrow"/>
              </w:rPr>
              <w:t>$0</w:t>
            </w:r>
          </w:p>
        </w:tc>
      </w:tr>
      <w:tr w:rsidR="00D8561B" w:rsidRPr="003008EF" w14:paraId="445F1C20" w14:textId="77777777" w:rsidTr="009839ED">
        <w:trPr>
          <w:trHeight w:val="293"/>
        </w:trPr>
        <w:tc>
          <w:tcPr>
            <w:tcW w:w="2610" w:type="dxa"/>
            <w:tcBorders>
              <w:top w:val="nil"/>
              <w:left w:val="nil"/>
              <w:bottom w:val="nil"/>
              <w:right w:val="nil"/>
            </w:tcBorders>
            <w:shd w:val="clear" w:color="auto" w:fill="auto"/>
            <w:vAlign w:val="center"/>
          </w:tcPr>
          <w:p w14:paraId="3F5EADD0" w14:textId="0998DEE3" w:rsidR="00D8561B" w:rsidRPr="003008EF" w:rsidRDefault="00D8561B" w:rsidP="00D8561B">
            <w:pPr>
              <w:spacing w:after="0" w:line="240" w:lineRule="auto"/>
              <w:jc w:val="left"/>
              <w:rPr>
                <w:rFonts w:ascii="Aptos" w:eastAsia="Times New Roman" w:hAnsi="Aptos" w:cs="Calibri"/>
              </w:rPr>
            </w:pPr>
            <w:r w:rsidRPr="003008EF">
              <w:rPr>
                <w:rFonts w:ascii="Aptos" w:eastAsia="Times New Roman" w:hAnsi="Aptos" w:cs="Calibri"/>
              </w:rPr>
              <w:t xml:space="preserve">Term Equalization </w:t>
            </w:r>
            <w:r w:rsidRPr="003008EF">
              <w:rPr>
                <w:rFonts w:ascii="Aptos" w:eastAsia="Times New Roman" w:hAnsi="Aptos" w:cs="Calibri"/>
              </w:rPr>
              <w:br/>
              <w:t>111-MG0</w:t>
            </w:r>
          </w:p>
        </w:tc>
        <w:tc>
          <w:tcPr>
            <w:tcW w:w="1913" w:type="dxa"/>
            <w:tcBorders>
              <w:top w:val="nil"/>
              <w:left w:val="nil"/>
              <w:bottom w:val="nil"/>
              <w:right w:val="nil"/>
            </w:tcBorders>
            <w:shd w:val="clear" w:color="auto" w:fill="auto"/>
          </w:tcPr>
          <w:p w14:paraId="41142BE4" w14:textId="629A54DC" w:rsidR="00D8561B" w:rsidRPr="00D8561B" w:rsidRDefault="00D8561B" w:rsidP="00D8561B">
            <w:pPr>
              <w:spacing w:after="0"/>
              <w:jc w:val="center"/>
              <w:rPr>
                <w:rFonts w:ascii="Aptos" w:eastAsia="Arial Narrow" w:hAnsi="Aptos" w:cs="Arial Narrow"/>
                <w:b/>
                <w:bCs/>
                <w:highlight w:val="yellow"/>
              </w:rPr>
            </w:pPr>
            <w:r w:rsidRPr="00D01C27">
              <w:rPr>
                <w:rFonts w:ascii="Aptos" w:eastAsia="Arial Narrow" w:hAnsi="Aptos" w:cs="Arial Narrow"/>
                <w:b/>
                <w:bCs/>
              </w:rPr>
              <w:t>REDACTED</w:t>
            </w:r>
          </w:p>
        </w:tc>
        <w:tc>
          <w:tcPr>
            <w:tcW w:w="1914" w:type="dxa"/>
            <w:tcBorders>
              <w:top w:val="nil"/>
              <w:left w:val="nil"/>
              <w:bottom w:val="nil"/>
              <w:right w:val="nil"/>
            </w:tcBorders>
            <w:shd w:val="clear" w:color="auto" w:fill="auto"/>
          </w:tcPr>
          <w:p w14:paraId="2C58D37A" w14:textId="2AD0C55A" w:rsidR="00D8561B" w:rsidRPr="003008EF" w:rsidRDefault="00D8561B" w:rsidP="00D8561B">
            <w:pPr>
              <w:spacing w:after="0"/>
              <w:jc w:val="center"/>
              <w:rPr>
                <w:rFonts w:ascii="Aptos" w:eastAsia="Arial Narrow" w:hAnsi="Aptos" w:cs="Arial Narrow"/>
                <w:highlight w:val="yellow"/>
              </w:rPr>
            </w:pPr>
            <w:r w:rsidRPr="00D01C27">
              <w:rPr>
                <w:rFonts w:ascii="Aptos" w:eastAsia="Arial Narrow" w:hAnsi="Aptos" w:cs="Arial Narrow"/>
                <w:b/>
                <w:bCs/>
              </w:rPr>
              <w:t>REDACTED</w:t>
            </w:r>
          </w:p>
        </w:tc>
        <w:tc>
          <w:tcPr>
            <w:tcW w:w="1914" w:type="dxa"/>
            <w:tcBorders>
              <w:top w:val="nil"/>
              <w:left w:val="nil"/>
              <w:bottom w:val="nil"/>
              <w:right w:val="nil"/>
            </w:tcBorders>
            <w:shd w:val="clear" w:color="auto" w:fill="auto"/>
          </w:tcPr>
          <w:p w14:paraId="49D27ACF" w14:textId="287D7844" w:rsidR="00D8561B" w:rsidRPr="003008EF" w:rsidRDefault="00D8561B" w:rsidP="00D8561B">
            <w:pPr>
              <w:spacing w:after="0"/>
              <w:jc w:val="center"/>
              <w:rPr>
                <w:rFonts w:ascii="Aptos" w:eastAsia="Arial Narrow" w:hAnsi="Aptos" w:cs="Arial Narrow"/>
                <w:highlight w:val="yellow"/>
              </w:rPr>
            </w:pPr>
            <w:r w:rsidRPr="00D01C27">
              <w:rPr>
                <w:rFonts w:ascii="Aptos" w:eastAsia="Arial Narrow" w:hAnsi="Aptos" w:cs="Arial Narrow"/>
                <w:b/>
                <w:bCs/>
              </w:rPr>
              <w:t>REDACTED</w:t>
            </w:r>
          </w:p>
        </w:tc>
      </w:tr>
      <w:tr w:rsidR="00D8561B" w:rsidRPr="003008EF" w14:paraId="56C1FCD2" w14:textId="77777777" w:rsidTr="009839ED">
        <w:trPr>
          <w:trHeight w:val="280"/>
        </w:trPr>
        <w:tc>
          <w:tcPr>
            <w:tcW w:w="2610" w:type="dxa"/>
            <w:tcBorders>
              <w:top w:val="single" w:sz="8" w:space="0" w:color="auto"/>
              <w:left w:val="nil"/>
              <w:bottom w:val="nil"/>
              <w:right w:val="nil"/>
            </w:tcBorders>
            <w:shd w:val="clear" w:color="auto" w:fill="EDEDED"/>
            <w:vAlign w:val="center"/>
          </w:tcPr>
          <w:p w14:paraId="024175F7" w14:textId="250C6C78" w:rsidR="00D8561B" w:rsidRPr="003008EF" w:rsidRDefault="00D8561B" w:rsidP="00D8561B">
            <w:pPr>
              <w:spacing w:after="0" w:line="240" w:lineRule="auto"/>
              <w:jc w:val="left"/>
              <w:rPr>
                <w:rFonts w:ascii="Aptos" w:eastAsia="Times New Roman" w:hAnsi="Aptos" w:cs="Calibri"/>
                <w:b/>
                <w:bCs/>
              </w:rPr>
            </w:pPr>
            <w:r w:rsidRPr="003008EF">
              <w:rPr>
                <w:rFonts w:ascii="Aptos" w:eastAsia="Times New Roman" w:hAnsi="Aptos" w:cs="Calibri"/>
                <w:b/>
                <w:bCs/>
              </w:rPr>
              <w:t>System Costs 111-MG0</w:t>
            </w:r>
          </w:p>
        </w:tc>
        <w:tc>
          <w:tcPr>
            <w:tcW w:w="1913" w:type="dxa"/>
            <w:tcBorders>
              <w:top w:val="single" w:sz="8" w:space="0" w:color="auto"/>
              <w:left w:val="nil"/>
              <w:bottom w:val="nil"/>
              <w:right w:val="nil"/>
            </w:tcBorders>
            <w:shd w:val="clear" w:color="auto" w:fill="EDEDED"/>
          </w:tcPr>
          <w:p w14:paraId="2C2A4A33" w14:textId="52D63F8A" w:rsidR="00D8561B" w:rsidRPr="003008EF" w:rsidRDefault="00D8561B" w:rsidP="00D8561B">
            <w:pPr>
              <w:spacing w:after="0"/>
              <w:jc w:val="center"/>
              <w:rPr>
                <w:rFonts w:ascii="Aptos" w:eastAsia="Arial Narrow" w:hAnsi="Aptos" w:cs="Arial Narrow"/>
                <w:b/>
                <w:bCs/>
                <w:highlight w:val="yellow"/>
              </w:rPr>
            </w:pPr>
            <w:r w:rsidRPr="00D01C27">
              <w:rPr>
                <w:rFonts w:ascii="Aptos" w:eastAsia="Arial Narrow" w:hAnsi="Aptos" w:cs="Arial Narrow"/>
                <w:b/>
                <w:bCs/>
              </w:rPr>
              <w:t>REDACTED</w:t>
            </w:r>
          </w:p>
        </w:tc>
        <w:tc>
          <w:tcPr>
            <w:tcW w:w="1914" w:type="dxa"/>
            <w:tcBorders>
              <w:top w:val="single" w:sz="8" w:space="0" w:color="auto"/>
              <w:left w:val="nil"/>
              <w:bottom w:val="nil"/>
              <w:right w:val="nil"/>
            </w:tcBorders>
            <w:shd w:val="clear" w:color="auto" w:fill="EDEDED"/>
          </w:tcPr>
          <w:p w14:paraId="20CE9994" w14:textId="137F791C" w:rsidR="00D8561B" w:rsidRPr="003008EF" w:rsidRDefault="00D8561B" w:rsidP="00D8561B">
            <w:pPr>
              <w:spacing w:after="0"/>
              <w:jc w:val="center"/>
              <w:rPr>
                <w:rFonts w:ascii="Aptos" w:eastAsia="Arial Narrow" w:hAnsi="Aptos" w:cs="Arial Narrow"/>
                <w:b/>
                <w:bCs/>
                <w:highlight w:val="yellow"/>
              </w:rPr>
            </w:pPr>
            <w:r w:rsidRPr="00D01C27">
              <w:rPr>
                <w:rFonts w:ascii="Aptos" w:eastAsia="Arial Narrow" w:hAnsi="Aptos" w:cs="Arial Narrow"/>
                <w:b/>
                <w:bCs/>
              </w:rPr>
              <w:t>REDACTED</w:t>
            </w:r>
          </w:p>
        </w:tc>
        <w:tc>
          <w:tcPr>
            <w:tcW w:w="1914" w:type="dxa"/>
            <w:tcBorders>
              <w:top w:val="single" w:sz="8" w:space="0" w:color="auto"/>
              <w:left w:val="nil"/>
              <w:bottom w:val="nil"/>
              <w:right w:val="nil"/>
            </w:tcBorders>
            <w:shd w:val="clear" w:color="auto" w:fill="EDEDED"/>
          </w:tcPr>
          <w:p w14:paraId="5B617622" w14:textId="50401560" w:rsidR="00D8561B" w:rsidRPr="003008EF" w:rsidRDefault="00D8561B" w:rsidP="00D8561B">
            <w:pPr>
              <w:spacing w:after="0"/>
              <w:jc w:val="center"/>
              <w:rPr>
                <w:rFonts w:ascii="Aptos" w:eastAsia="Arial Narrow" w:hAnsi="Aptos" w:cs="Arial Narrow"/>
                <w:b/>
                <w:bCs/>
                <w:highlight w:val="yellow"/>
              </w:rPr>
            </w:pPr>
            <w:r w:rsidRPr="00D01C27">
              <w:rPr>
                <w:rFonts w:ascii="Aptos" w:eastAsia="Arial Narrow" w:hAnsi="Aptos" w:cs="Arial Narrow"/>
                <w:b/>
                <w:bCs/>
              </w:rPr>
              <w:t>REDACTED</w:t>
            </w:r>
          </w:p>
        </w:tc>
      </w:tr>
      <w:tr w:rsidR="539DFF8B" w:rsidRPr="003008EF" w14:paraId="13658990" w14:textId="77777777" w:rsidTr="002E0C82">
        <w:trPr>
          <w:trHeight w:val="280"/>
        </w:trPr>
        <w:tc>
          <w:tcPr>
            <w:tcW w:w="2610" w:type="dxa"/>
            <w:tcBorders>
              <w:top w:val="nil"/>
              <w:left w:val="nil"/>
              <w:bottom w:val="nil"/>
              <w:right w:val="nil"/>
            </w:tcBorders>
            <w:shd w:val="clear" w:color="auto" w:fill="FFFFFF" w:themeFill="background1"/>
            <w:vAlign w:val="center"/>
          </w:tcPr>
          <w:p w14:paraId="5934F19F" w14:textId="481187F6" w:rsidR="539DFF8B" w:rsidRPr="003008EF" w:rsidRDefault="539DFF8B" w:rsidP="539DFF8B">
            <w:pPr>
              <w:spacing w:after="0" w:line="240" w:lineRule="auto"/>
              <w:jc w:val="left"/>
              <w:rPr>
                <w:rFonts w:ascii="Aptos" w:eastAsia="Times New Roman" w:hAnsi="Aptos" w:cs="Calibri"/>
                <w:color w:val="FFFFFF" w:themeColor="background1"/>
              </w:rPr>
            </w:pPr>
          </w:p>
        </w:tc>
        <w:tc>
          <w:tcPr>
            <w:tcW w:w="1913" w:type="dxa"/>
            <w:tcBorders>
              <w:top w:val="nil"/>
              <w:left w:val="nil"/>
              <w:bottom w:val="nil"/>
              <w:right w:val="nil"/>
            </w:tcBorders>
            <w:shd w:val="clear" w:color="auto" w:fill="FFFFFF" w:themeFill="background1"/>
            <w:vAlign w:val="center"/>
          </w:tcPr>
          <w:p w14:paraId="6FF69EE6" w14:textId="5786537B" w:rsidR="6234D2F0" w:rsidRPr="003008EF" w:rsidRDefault="6234D2F0" w:rsidP="12937DB5">
            <w:pPr>
              <w:spacing w:after="0"/>
              <w:jc w:val="center"/>
              <w:rPr>
                <w:rFonts w:ascii="Aptos" w:eastAsia="Arial Narrow" w:hAnsi="Aptos" w:cs="Arial Narrow"/>
                <w:color w:val="FFFFFF" w:themeColor="background1"/>
              </w:rPr>
            </w:pPr>
          </w:p>
        </w:tc>
        <w:tc>
          <w:tcPr>
            <w:tcW w:w="1914" w:type="dxa"/>
            <w:tcBorders>
              <w:top w:val="nil"/>
              <w:left w:val="nil"/>
              <w:bottom w:val="nil"/>
              <w:right w:val="nil"/>
            </w:tcBorders>
            <w:shd w:val="clear" w:color="auto" w:fill="FFFFFF" w:themeFill="background1"/>
            <w:vAlign w:val="center"/>
          </w:tcPr>
          <w:p w14:paraId="57ACB285" w14:textId="08A5B10F" w:rsidR="6234D2F0" w:rsidRPr="003008EF" w:rsidRDefault="6234D2F0" w:rsidP="12937DB5">
            <w:pPr>
              <w:spacing w:after="0"/>
              <w:jc w:val="center"/>
              <w:rPr>
                <w:rFonts w:ascii="Aptos" w:eastAsia="Arial Narrow" w:hAnsi="Aptos" w:cs="Arial Narrow"/>
                <w:color w:val="FFFFFF" w:themeColor="background1"/>
              </w:rPr>
            </w:pPr>
          </w:p>
        </w:tc>
        <w:tc>
          <w:tcPr>
            <w:tcW w:w="1914" w:type="dxa"/>
            <w:tcBorders>
              <w:top w:val="nil"/>
              <w:left w:val="nil"/>
              <w:bottom w:val="nil"/>
              <w:right w:val="nil"/>
            </w:tcBorders>
            <w:shd w:val="clear" w:color="auto" w:fill="FFFFFF" w:themeFill="background1"/>
            <w:vAlign w:val="center"/>
          </w:tcPr>
          <w:p w14:paraId="78564945" w14:textId="2405AC0A" w:rsidR="6234D2F0" w:rsidRPr="003008EF" w:rsidRDefault="6234D2F0" w:rsidP="12937DB5">
            <w:pPr>
              <w:spacing w:after="0"/>
              <w:jc w:val="center"/>
              <w:rPr>
                <w:rFonts w:ascii="Aptos" w:eastAsia="Arial Narrow" w:hAnsi="Aptos" w:cs="Arial Narrow"/>
                <w:color w:val="FFFFFF" w:themeColor="background1"/>
              </w:rPr>
            </w:pPr>
          </w:p>
        </w:tc>
      </w:tr>
      <w:tr w:rsidR="00D8561B" w:rsidRPr="003008EF" w14:paraId="75A16B14" w14:textId="77777777" w:rsidTr="00B406DD">
        <w:trPr>
          <w:trHeight w:val="293"/>
        </w:trPr>
        <w:tc>
          <w:tcPr>
            <w:tcW w:w="2610" w:type="dxa"/>
            <w:tcBorders>
              <w:top w:val="nil"/>
              <w:left w:val="nil"/>
              <w:bottom w:val="nil"/>
              <w:right w:val="nil"/>
            </w:tcBorders>
            <w:shd w:val="clear" w:color="auto" w:fill="EDEDED"/>
            <w:vAlign w:val="center"/>
          </w:tcPr>
          <w:p w14:paraId="5FAA1466" w14:textId="68A9F9AE" w:rsidR="00D8561B" w:rsidRPr="003008EF" w:rsidRDefault="00D8561B" w:rsidP="00D8561B">
            <w:pPr>
              <w:spacing w:after="0" w:line="240" w:lineRule="auto"/>
              <w:jc w:val="left"/>
              <w:rPr>
                <w:rFonts w:ascii="Aptos" w:eastAsia="Times New Roman" w:hAnsi="Aptos" w:cs="Calibri"/>
              </w:rPr>
            </w:pPr>
            <w:r w:rsidRPr="003008EF">
              <w:rPr>
                <w:rFonts w:ascii="Aptos" w:eastAsia="Times New Roman" w:hAnsi="Aptos" w:cs="Calibri"/>
              </w:rPr>
              <w:t>Energy Benefit 111-MG0</w:t>
            </w:r>
          </w:p>
        </w:tc>
        <w:tc>
          <w:tcPr>
            <w:tcW w:w="1913" w:type="dxa"/>
            <w:tcBorders>
              <w:top w:val="nil"/>
              <w:left w:val="nil"/>
              <w:bottom w:val="nil"/>
              <w:right w:val="nil"/>
            </w:tcBorders>
            <w:shd w:val="clear" w:color="auto" w:fill="EDEDED"/>
          </w:tcPr>
          <w:p w14:paraId="2B1DE338" w14:textId="554EE3E8" w:rsidR="00D8561B" w:rsidRPr="003008EF" w:rsidRDefault="00D8561B" w:rsidP="00D8561B">
            <w:pPr>
              <w:spacing w:after="0"/>
              <w:jc w:val="center"/>
              <w:rPr>
                <w:rFonts w:ascii="Aptos" w:eastAsia="Arial Narrow" w:hAnsi="Aptos" w:cs="Arial Narrow"/>
                <w:highlight w:val="yellow"/>
              </w:rPr>
            </w:pPr>
            <w:r w:rsidRPr="00206AFF">
              <w:rPr>
                <w:rFonts w:ascii="Aptos" w:eastAsia="Arial Narrow" w:hAnsi="Aptos" w:cs="Arial Narrow"/>
                <w:b/>
                <w:bCs/>
              </w:rPr>
              <w:t>REDACTED</w:t>
            </w:r>
          </w:p>
        </w:tc>
        <w:tc>
          <w:tcPr>
            <w:tcW w:w="1914" w:type="dxa"/>
            <w:tcBorders>
              <w:top w:val="nil"/>
              <w:left w:val="nil"/>
              <w:bottom w:val="nil"/>
              <w:right w:val="nil"/>
            </w:tcBorders>
            <w:shd w:val="clear" w:color="auto" w:fill="EDEDED"/>
          </w:tcPr>
          <w:p w14:paraId="7CE67637" w14:textId="33030EA0" w:rsidR="00D8561B" w:rsidRPr="003008EF" w:rsidRDefault="00D8561B" w:rsidP="00D8561B">
            <w:pPr>
              <w:spacing w:after="0"/>
              <w:jc w:val="center"/>
              <w:rPr>
                <w:rFonts w:ascii="Aptos" w:eastAsia="Arial Narrow" w:hAnsi="Aptos" w:cs="Arial Narrow"/>
                <w:highlight w:val="yellow"/>
              </w:rPr>
            </w:pPr>
            <w:r w:rsidRPr="00206AFF">
              <w:rPr>
                <w:rFonts w:ascii="Aptos" w:eastAsia="Arial Narrow" w:hAnsi="Aptos" w:cs="Arial Narrow"/>
                <w:b/>
                <w:bCs/>
              </w:rPr>
              <w:t>REDACTED</w:t>
            </w:r>
          </w:p>
        </w:tc>
        <w:tc>
          <w:tcPr>
            <w:tcW w:w="1914" w:type="dxa"/>
            <w:tcBorders>
              <w:top w:val="nil"/>
              <w:left w:val="nil"/>
              <w:bottom w:val="nil"/>
              <w:right w:val="nil"/>
            </w:tcBorders>
            <w:shd w:val="clear" w:color="auto" w:fill="EDEDED"/>
          </w:tcPr>
          <w:p w14:paraId="6687E684" w14:textId="7BB63468" w:rsidR="00D8561B" w:rsidRPr="003008EF" w:rsidRDefault="00D8561B" w:rsidP="00D8561B">
            <w:pPr>
              <w:spacing w:after="0"/>
              <w:jc w:val="center"/>
              <w:rPr>
                <w:rFonts w:ascii="Aptos" w:eastAsia="Arial Narrow" w:hAnsi="Aptos" w:cs="Arial Narrow"/>
                <w:highlight w:val="yellow"/>
              </w:rPr>
            </w:pPr>
            <w:r w:rsidRPr="00206AFF">
              <w:rPr>
                <w:rFonts w:ascii="Aptos" w:eastAsia="Arial Narrow" w:hAnsi="Aptos" w:cs="Arial Narrow"/>
                <w:b/>
                <w:bCs/>
              </w:rPr>
              <w:t>REDACTED</w:t>
            </w:r>
          </w:p>
        </w:tc>
      </w:tr>
      <w:tr w:rsidR="00D8561B" w:rsidRPr="003008EF" w14:paraId="1D2A8458" w14:textId="77777777" w:rsidTr="00B406DD">
        <w:trPr>
          <w:trHeight w:val="280"/>
        </w:trPr>
        <w:tc>
          <w:tcPr>
            <w:tcW w:w="2610" w:type="dxa"/>
            <w:tcBorders>
              <w:top w:val="single" w:sz="8" w:space="0" w:color="auto"/>
              <w:left w:val="nil"/>
              <w:bottom w:val="nil"/>
              <w:right w:val="nil"/>
            </w:tcBorders>
            <w:shd w:val="clear" w:color="auto" w:fill="auto"/>
            <w:vAlign w:val="center"/>
          </w:tcPr>
          <w:p w14:paraId="24399553" w14:textId="5BDC69FE" w:rsidR="00D8561B" w:rsidRPr="003008EF" w:rsidRDefault="00D8561B" w:rsidP="00D8561B">
            <w:pPr>
              <w:spacing w:after="0" w:line="240" w:lineRule="auto"/>
              <w:jc w:val="left"/>
              <w:rPr>
                <w:rFonts w:ascii="Aptos" w:eastAsia="Times New Roman" w:hAnsi="Aptos" w:cs="Calibri"/>
                <w:b/>
                <w:bCs/>
              </w:rPr>
            </w:pPr>
            <w:r w:rsidRPr="003008EF">
              <w:rPr>
                <w:rFonts w:ascii="Aptos" w:eastAsia="Times New Roman" w:hAnsi="Aptos" w:cs="Calibri"/>
                <w:b/>
                <w:bCs/>
              </w:rPr>
              <w:t>Benefits 111-MG0</w:t>
            </w:r>
          </w:p>
        </w:tc>
        <w:tc>
          <w:tcPr>
            <w:tcW w:w="1913" w:type="dxa"/>
            <w:tcBorders>
              <w:top w:val="single" w:sz="8" w:space="0" w:color="auto"/>
              <w:left w:val="nil"/>
              <w:bottom w:val="nil"/>
              <w:right w:val="nil"/>
            </w:tcBorders>
            <w:shd w:val="clear" w:color="auto" w:fill="auto"/>
          </w:tcPr>
          <w:p w14:paraId="75790100" w14:textId="226D3708" w:rsidR="00D8561B" w:rsidRPr="003008EF" w:rsidRDefault="00D8561B" w:rsidP="00D8561B">
            <w:pPr>
              <w:spacing w:after="0"/>
              <w:jc w:val="center"/>
              <w:rPr>
                <w:rFonts w:ascii="Aptos" w:eastAsia="Arial Narrow" w:hAnsi="Aptos" w:cs="Arial Narrow"/>
                <w:b/>
                <w:bCs/>
                <w:highlight w:val="yellow"/>
              </w:rPr>
            </w:pPr>
            <w:r w:rsidRPr="00206AFF">
              <w:rPr>
                <w:rFonts w:ascii="Aptos" w:eastAsia="Arial Narrow" w:hAnsi="Aptos" w:cs="Arial Narrow"/>
                <w:b/>
                <w:bCs/>
              </w:rPr>
              <w:t>REDACTED</w:t>
            </w:r>
          </w:p>
        </w:tc>
        <w:tc>
          <w:tcPr>
            <w:tcW w:w="1914" w:type="dxa"/>
            <w:tcBorders>
              <w:top w:val="single" w:sz="8" w:space="0" w:color="auto"/>
              <w:left w:val="nil"/>
              <w:bottom w:val="nil"/>
              <w:right w:val="nil"/>
            </w:tcBorders>
            <w:shd w:val="clear" w:color="auto" w:fill="auto"/>
          </w:tcPr>
          <w:p w14:paraId="5C0AC9F4" w14:textId="2F921B0D" w:rsidR="00D8561B" w:rsidRPr="003008EF" w:rsidRDefault="00D8561B" w:rsidP="00D8561B">
            <w:pPr>
              <w:spacing w:after="0"/>
              <w:jc w:val="center"/>
              <w:rPr>
                <w:rFonts w:ascii="Aptos" w:eastAsia="Arial Narrow" w:hAnsi="Aptos" w:cs="Arial Narrow"/>
                <w:b/>
                <w:bCs/>
                <w:highlight w:val="yellow"/>
              </w:rPr>
            </w:pPr>
            <w:r w:rsidRPr="00206AFF">
              <w:rPr>
                <w:rFonts w:ascii="Aptos" w:eastAsia="Arial Narrow" w:hAnsi="Aptos" w:cs="Arial Narrow"/>
                <w:b/>
                <w:bCs/>
              </w:rPr>
              <w:t>REDACTED</w:t>
            </w:r>
          </w:p>
        </w:tc>
        <w:tc>
          <w:tcPr>
            <w:tcW w:w="1914" w:type="dxa"/>
            <w:tcBorders>
              <w:top w:val="single" w:sz="8" w:space="0" w:color="auto"/>
              <w:left w:val="nil"/>
              <w:bottom w:val="nil"/>
              <w:right w:val="nil"/>
            </w:tcBorders>
            <w:shd w:val="clear" w:color="auto" w:fill="auto"/>
          </w:tcPr>
          <w:p w14:paraId="43092479" w14:textId="25ACA44B" w:rsidR="00D8561B" w:rsidRPr="003008EF" w:rsidRDefault="00D8561B" w:rsidP="00D8561B">
            <w:pPr>
              <w:spacing w:after="0"/>
              <w:jc w:val="center"/>
              <w:rPr>
                <w:rFonts w:ascii="Aptos" w:eastAsia="Arial Narrow" w:hAnsi="Aptos" w:cs="Arial Narrow"/>
                <w:b/>
                <w:bCs/>
                <w:highlight w:val="yellow"/>
              </w:rPr>
            </w:pPr>
            <w:r w:rsidRPr="00206AFF">
              <w:rPr>
                <w:rFonts w:ascii="Aptos" w:eastAsia="Arial Narrow" w:hAnsi="Aptos" w:cs="Arial Narrow"/>
                <w:b/>
                <w:bCs/>
              </w:rPr>
              <w:t>REDACTED</w:t>
            </w:r>
          </w:p>
        </w:tc>
      </w:tr>
      <w:tr w:rsidR="539DFF8B" w:rsidRPr="003008EF" w14:paraId="3612AE6A" w14:textId="77777777" w:rsidTr="002E0C82">
        <w:trPr>
          <w:trHeight w:val="280"/>
        </w:trPr>
        <w:tc>
          <w:tcPr>
            <w:tcW w:w="2610" w:type="dxa"/>
            <w:tcBorders>
              <w:top w:val="nil"/>
              <w:left w:val="nil"/>
              <w:bottom w:val="nil"/>
              <w:right w:val="nil"/>
            </w:tcBorders>
            <w:shd w:val="clear" w:color="auto" w:fill="FFFFFF" w:themeFill="background1"/>
            <w:vAlign w:val="center"/>
          </w:tcPr>
          <w:p w14:paraId="2D2BAE86" w14:textId="2443CA84" w:rsidR="539DFF8B" w:rsidRPr="003008EF" w:rsidRDefault="539DFF8B" w:rsidP="539DFF8B">
            <w:pPr>
              <w:spacing w:after="0" w:line="240" w:lineRule="auto"/>
              <w:jc w:val="left"/>
              <w:rPr>
                <w:rFonts w:ascii="Aptos" w:eastAsia="Times New Roman" w:hAnsi="Aptos" w:cs="Calibri"/>
                <w:b/>
                <w:bCs/>
                <w:color w:val="FFFFFF" w:themeColor="background1"/>
              </w:rPr>
            </w:pPr>
          </w:p>
        </w:tc>
        <w:tc>
          <w:tcPr>
            <w:tcW w:w="1913" w:type="dxa"/>
            <w:tcBorders>
              <w:top w:val="nil"/>
              <w:left w:val="nil"/>
              <w:bottom w:val="nil"/>
              <w:right w:val="nil"/>
            </w:tcBorders>
            <w:shd w:val="clear" w:color="auto" w:fill="FFFFFF" w:themeFill="background1"/>
            <w:vAlign w:val="center"/>
          </w:tcPr>
          <w:p w14:paraId="32401D98" w14:textId="16E26827" w:rsidR="6234D2F0" w:rsidRPr="003008EF" w:rsidRDefault="6234D2F0" w:rsidP="12937DB5">
            <w:pPr>
              <w:spacing w:after="0"/>
              <w:jc w:val="center"/>
              <w:rPr>
                <w:rFonts w:ascii="Aptos" w:eastAsia="Arial Narrow" w:hAnsi="Aptos" w:cs="Arial Narrow"/>
                <w:b/>
                <w:bCs/>
                <w:color w:val="FFFFFF" w:themeColor="background1"/>
              </w:rPr>
            </w:pPr>
          </w:p>
        </w:tc>
        <w:tc>
          <w:tcPr>
            <w:tcW w:w="1914" w:type="dxa"/>
            <w:tcBorders>
              <w:top w:val="nil"/>
              <w:left w:val="nil"/>
              <w:bottom w:val="nil"/>
              <w:right w:val="nil"/>
            </w:tcBorders>
            <w:shd w:val="clear" w:color="auto" w:fill="FFFFFF" w:themeFill="background1"/>
            <w:vAlign w:val="center"/>
          </w:tcPr>
          <w:p w14:paraId="17559F3A" w14:textId="6C0BAC6B" w:rsidR="6234D2F0" w:rsidRPr="003008EF" w:rsidRDefault="6234D2F0" w:rsidP="12937DB5">
            <w:pPr>
              <w:spacing w:after="0"/>
              <w:jc w:val="center"/>
              <w:rPr>
                <w:rFonts w:ascii="Aptos" w:eastAsia="Arial Narrow" w:hAnsi="Aptos" w:cs="Arial Narrow"/>
                <w:b/>
                <w:bCs/>
                <w:color w:val="FFFFFF" w:themeColor="background1"/>
              </w:rPr>
            </w:pPr>
          </w:p>
        </w:tc>
        <w:tc>
          <w:tcPr>
            <w:tcW w:w="1914" w:type="dxa"/>
            <w:tcBorders>
              <w:top w:val="nil"/>
              <w:left w:val="nil"/>
              <w:bottom w:val="nil"/>
              <w:right w:val="nil"/>
            </w:tcBorders>
            <w:shd w:val="clear" w:color="auto" w:fill="FFFFFF" w:themeFill="background1"/>
            <w:vAlign w:val="center"/>
          </w:tcPr>
          <w:p w14:paraId="4A7E870B" w14:textId="573D7704" w:rsidR="6234D2F0" w:rsidRPr="003008EF" w:rsidRDefault="6234D2F0" w:rsidP="12937DB5">
            <w:pPr>
              <w:spacing w:after="0"/>
              <w:jc w:val="center"/>
              <w:rPr>
                <w:rFonts w:ascii="Aptos" w:eastAsia="Arial Narrow" w:hAnsi="Aptos" w:cs="Arial Narrow"/>
                <w:b/>
                <w:bCs/>
                <w:color w:val="FFFFFF" w:themeColor="background1"/>
              </w:rPr>
            </w:pPr>
          </w:p>
        </w:tc>
      </w:tr>
      <w:tr w:rsidR="539DFF8B" w:rsidRPr="003008EF" w14:paraId="1FB53E17" w14:textId="77777777" w:rsidTr="002E0C82">
        <w:trPr>
          <w:trHeight w:val="280"/>
        </w:trPr>
        <w:tc>
          <w:tcPr>
            <w:tcW w:w="2610" w:type="dxa"/>
            <w:tcBorders>
              <w:top w:val="nil"/>
              <w:left w:val="nil"/>
              <w:bottom w:val="nil"/>
              <w:right w:val="nil"/>
            </w:tcBorders>
            <w:shd w:val="clear" w:color="auto" w:fill="auto"/>
            <w:vAlign w:val="center"/>
          </w:tcPr>
          <w:p w14:paraId="3198E68F" w14:textId="08974368" w:rsidR="539DFF8B" w:rsidRPr="003008EF" w:rsidRDefault="539DFF8B" w:rsidP="539DFF8B">
            <w:pPr>
              <w:spacing w:after="0" w:line="240" w:lineRule="auto"/>
              <w:jc w:val="left"/>
              <w:rPr>
                <w:rFonts w:ascii="Aptos" w:eastAsia="Times New Roman" w:hAnsi="Aptos" w:cs="Calibri"/>
                <w:b/>
                <w:bCs/>
              </w:rPr>
            </w:pPr>
            <w:r w:rsidRPr="003008EF">
              <w:rPr>
                <w:rFonts w:ascii="Aptos" w:eastAsia="Times New Roman" w:hAnsi="Aptos" w:cs="Calibri"/>
                <w:b/>
                <w:bCs/>
              </w:rPr>
              <w:t xml:space="preserve">Net Costs </w:t>
            </w:r>
            <w:r w:rsidR="0760967F" w:rsidRPr="003008EF">
              <w:rPr>
                <w:rFonts w:ascii="Aptos" w:eastAsia="Times New Roman" w:hAnsi="Aptos" w:cs="Calibri"/>
                <w:b/>
                <w:bCs/>
              </w:rPr>
              <w:t>(</w:t>
            </w:r>
            <w:r w:rsidR="40980487" w:rsidRPr="003008EF">
              <w:rPr>
                <w:rFonts w:ascii="Aptos" w:eastAsia="Times New Roman" w:hAnsi="Aptos" w:cs="Calibri"/>
                <w:b/>
                <w:bCs/>
              </w:rPr>
              <w:t>M</w:t>
            </w:r>
            <w:r w:rsidR="0760967F" w:rsidRPr="003008EF">
              <w:rPr>
                <w:rFonts w:ascii="Aptos" w:eastAsia="Times New Roman" w:hAnsi="Aptos" w:cs="Calibri"/>
                <w:b/>
                <w:bCs/>
              </w:rPr>
              <w:t>$)</w:t>
            </w:r>
            <w:r w:rsidRPr="003008EF">
              <w:rPr>
                <w:rFonts w:ascii="Aptos" w:eastAsia="Times New Roman" w:hAnsi="Aptos" w:cs="Calibri"/>
                <w:b/>
                <w:bCs/>
              </w:rPr>
              <w:t xml:space="preserve"> 111-MG0</w:t>
            </w:r>
          </w:p>
        </w:tc>
        <w:tc>
          <w:tcPr>
            <w:tcW w:w="1913" w:type="dxa"/>
            <w:tcBorders>
              <w:top w:val="nil"/>
              <w:left w:val="nil"/>
              <w:bottom w:val="nil"/>
              <w:right w:val="nil"/>
            </w:tcBorders>
            <w:shd w:val="clear" w:color="auto" w:fill="auto"/>
            <w:vAlign w:val="center"/>
          </w:tcPr>
          <w:p w14:paraId="0ED3F6A2" w14:textId="7F06129D" w:rsidR="6234D2F0" w:rsidRPr="003008EF" w:rsidRDefault="6234D2F0" w:rsidP="12937DB5">
            <w:pPr>
              <w:spacing w:after="0"/>
              <w:jc w:val="center"/>
              <w:rPr>
                <w:rFonts w:ascii="Aptos" w:eastAsia="Arial Narrow" w:hAnsi="Aptos" w:cs="Arial Narrow"/>
                <w:b/>
                <w:bCs/>
              </w:rPr>
            </w:pPr>
            <w:r w:rsidRPr="003008EF">
              <w:rPr>
                <w:rFonts w:ascii="Aptos" w:eastAsia="Arial Narrow" w:hAnsi="Aptos" w:cs="Arial Narrow"/>
                <w:b/>
                <w:bCs/>
              </w:rPr>
              <w:t>$289</w:t>
            </w:r>
          </w:p>
        </w:tc>
        <w:tc>
          <w:tcPr>
            <w:tcW w:w="1914" w:type="dxa"/>
            <w:tcBorders>
              <w:top w:val="nil"/>
              <w:left w:val="nil"/>
              <w:bottom w:val="nil"/>
              <w:right w:val="nil"/>
            </w:tcBorders>
            <w:shd w:val="clear" w:color="auto" w:fill="auto"/>
            <w:vAlign w:val="center"/>
          </w:tcPr>
          <w:p w14:paraId="7DFF83EB" w14:textId="1A685CEB" w:rsidR="6234D2F0" w:rsidRPr="003008EF" w:rsidRDefault="6234D2F0" w:rsidP="12937DB5">
            <w:pPr>
              <w:spacing w:after="0"/>
              <w:jc w:val="center"/>
              <w:rPr>
                <w:rFonts w:ascii="Aptos" w:eastAsia="Arial Narrow" w:hAnsi="Aptos" w:cs="Arial Narrow"/>
                <w:b/>
                <w:bCs/>
              </w:rPr>
            </w:pPr>
            <w:r w:rsidRPr="003008EF">
              <w:rPr>
                <w:rFonts w:ascii="Aptos" w:eastAsia="Arial Narrow" w:hAnsi="Aptos" w:cs="Arial Narrow"/>
                <w:b/>
                <w:bCs/>
              </w:rPr>
              <w:t>$360</w:t>
            </w:r>
          </w:p>
        </w:tc>
        <w:tc>
          <w:tcPr>
            <w:tcW w:w="1914" w:type="dxa"/>
            <w:tcBorders>
              <w:top w:val="nil"/>
              <w:left w:val="nil"/>
              <w:bottom w:val="nil"/>
              <w:right w:val="nil"/>
            </w:tcBorders>
            <w:shd w:val="clear" w:color="auto" w:fill="auto"/>
            <w:vAlign w:val="center"/>
          </w:tcPr>
          <w:p w14:paraId="3165A33C" w14:textId="1FB19A80" w:rsidR="6234D2F0" w:rsidRPr="003008EF" w:rsidRDefault="6234D2F0" w:rsidP="12937DB5">
            <w:pPr>
              <w:spacing w:after="0"/>
              <w:jc w:val="center"/>
              <w:rPr>
                <w:rFonts w:ascii="Aptos" w:eastAsia="Arial Narrow" w:hAnsi="Aptos" w:cs="Arial Narrow"/>
                <w:b/>
                <w:bCs/>
              </w:rPr>
            </w:pPr>
            <w:r w:rsidRPr="003008EF">
              <w:rPr>
                <w:rFonts w:ascii="Aptos" w:eastAsia="Arial Narrow" w:hAnsi="Aptos" w:cs="Arial Narrow"/>
                <w:b/>
                <w:bCs/>
              </w:rPr>
              <w:t>$414</w:t>
            </w:r>
          </w:p>
        </w:tc>
      </w:tr>
      <w:tr w:rsidR="539DFF8B" w:rsidRPr="003008EF" w14:paraId="7F538CD9" w14:textId="77777777" w:rsidTr="002E0C82">
        <w:trPr>
          <w:trHeight w:val="280"/>
        </w:trPr>
        <w:tc>
          <w:tcPr>
            <w:tcW w:w="2610" w:type="dxa"/>
            <w:tcBorders>
              <w:top w:val="nil"/>
              <w:left w:val="nil"/>
              <w:bottom w:val="single" w:sz="4" w:space="0" w:color="A5A5A5"/>
              <w:right w:val="nil"/>
            </w:tcBorders>
            <w:shd w:val="clear" w:color="auto" w:fill="EDEDED"/>
            <w:vAlign w:val="center"/>
          </w:tcPr>
          <w:p w14:paraId="0F270FC9" w14:textId="0051792F" w:rsidR="539DFF8B" w:rsidRPr="003008EF" w:rsidRDefault="539DFF8B" w:rsidP="539DFF8B">
            <w:pPr>
              <w:spacing w:after="0" w:line="240" w:lineRule="auto"/>
              <w:jc w:val="left"/>
              <w:rPr>
                <w:rFonts w:ascii="Aptos" w:eastAsia="Times New Roman" w:hAnsi="Aptos" w:cs="Calibri"/>
                <w:b/>
                <w:bCs/>
              </w:rPr>
            </w:pPr>
            <w:r w:rsidRPr="003008EF">
              <w:rPr>
                <w:rFonts w:ascii="Aptos" w:eastAsia="Times New Roman" w:hAnsi="Aptos" w:cs="Calibri"/>
                <w:b/>
                <w:bCs/>
              </w:rPr>
              <w:t xml:space="preserve">Net Costs ($/kW) </w:t>
            </w:r>
            <w:r w:rsidR="000F3640" w:rsidRPr="003008EF">
              <w:rPr>
                <w:rFonts w:ascii="Aptos" w:eastAsia="Times New Roman" w:hAnsi="Aptos" w:cs="Calibri"/>
                <w:b/>
                <w:bCs/>
              </w:rPr>
              <w:br/>
            </w:r>
            <w:r w:rsidRPr="003008EF">
              <w:rPr>
                <w:rFonts w:ascii="Aptos" w:eastAsia="Times New Roman" w:hAnsi="Aptos" w:cs="Calibri"/>
                <w:b/>
                <w:bCs/>
              </w:rPr>
              <w:t>111-MG0</w:t>
            </w:r>
          </w:p>
        </w:tc>
        <w:tc>
          <w:tcPr>
            <w:tcW w:w="1913" w:type="dxa"/>
            <w:tcBorders>
              <w:top w:val="nil"/>
              <w:left w:val="nil"/>
              <w:bottom w:val="single" w:sz="4" w:space="0" w:color="A5A5A5"/>
              <w:right w:val="nil"/>
            </w:tcBorders>
            <w:shd w:val="clear" w:color="auto" w:fill="EDEDED"/>
            <w:vAlign w:val="center"/>
          </w:tcPr>
          <w:p w14:paraId="21D35AFE" w14:textId="175D1F9A" w:rsidR="6234D2F0" w:rsidRPr="003008EF" w:rsidRDefault="6234D2F0" w:rsidP="12937DB5">
            <w:pPr>
              <w:spacing w:after="0"/>
              <w:jc w:val="center"/>
              <w:rPr>
                <w:rFonts w:ascii="Aptos" w:eastAsia="Arial Narrow" w:hAnsi="Aptos" w:cs="Arial Narrow"/>
                <w:b/>
                <w:bCs/>
              </w:rPr>
            </w:pPr>
            <w:r w:rsidRPr="003008EF">
              <w:rPr>
                <w:rFonts w:ascii="Aptos" w:eastAsia="Arial Narrow" w:hAnsi="Aptos" w:cs="Arial Narrow"/>
                <w:b/>
                <w:bCs/>
              </w:rPr>
              <w:t>$1,500</w:t>
            </w:r>
          </w:p>
        </w:tc>
        <w:tc>
          <w:tcPr>
            <w:tcW w:w="1914" w:type="dxa"/>
            <w:tcBorders>
              <w:top w:val="nil"/>
              <w:left w:val="nil"/>
              <w:bottom w:val="single" w:sz="4" w:space="0" w:color="A5A5A5"/>
              <w:right w:val="nil"/>
            </w:tcBorders>
            <w:shd w:val="clear" w:color="auto" w:fill="EDEDED"/>
            <w:vAlign w:val="center"/>
          </w:tcPr>
          <w:p w14:paraId="74F65EDA" w14:textId="573CA472" w:rsidR="6234D2F0" w:rsidRPr="003008EF" w:rsidRDefault="6234D2F0" w:rsidP="12937DB5">
            <w:pPr>
              <w:spacing w:after="0"/>
              <w:jc w:val="center"/>
              <w:rPr>
                <w:rFonts w:ascii="Aptos" w:eastAsia="Arial Narrow" w:hAnsi="Aptos" w:cs="Arial Narrow"/>
                <w:b/>
                <w:bCs/>
              </w:rPr>
            </w:pPr>
            <w:r w:rsidRPr="003008EF">
              <w:rPr>
                <w:rFonts w:ascii="Aptos" w:eastAsia="Arial Narrow" w:hAnsi="Aptos" w:cs="Arial Narrow"/>
                <w:b/>
                <w:bCs/>
              </w:rPr>
              <w:t>$1,870</w:t>
            </w:r>
          </w:p>
        </w:tc>
        <w:tc>
          <w:tcPr>
            <w:tcW w:w="1914" w:type="dxa"/>
            <w:tcBorders>
              <w:top w:val="nil"/>
              <w:left w:val="nil"/>
              <w:bottom w:val="single" w:sz="4" w:space="0" w:color="A5A5A5"/>
              <w:right w:val="nil"/>
            </w:tcBorders>
            <w:shd w:val="clear" w:color="auto" w:fill="EDEDED"/>
            <w:vAlign w:val="center"/>
          </w:tcPr>
          <w:p w14:paraId="75DF5D22" w14:textId="491ACF48" w:rsidR="6234D2F0" w:rsidRPr="003008EF" w:rsidRDefault="6234D2F0" w:rsidP="12937DB5">
            <w:pPr>
              <w:spacing w:after="0"/>
              <w:jc w:val="center"/>
              <w:rPr>
                <w:rFonts w:ascii="Aptos" w:eastAsia="Times New Roman" w:hAnsi="Aptos" w:cs="Calibri"/>
                <w:b/>
              </w:rPr>
            </w:pPr>
            <w:r w:rsidRPr="003008EF">
              <w:rPr>
                <w:rFonts w:ascii="Aptos" w:eastAsia="Arial Narrow" w:hAnsi="Aptos" w:cs="Arial Narrow"/>
                <w:b/>
                <w:bCs/>
              </w:rPr>
              <w:t>$2,147</w:t>
            </w:r>
            <w:r w:rsidRPr="003008EF">
              <w:rPr>
                <w:rFonts w:ascii="Aptos" w:eastAsia="Times New Roman" w:hAnsi="Aptos" w:cs="Calibri"/>
                <w:b/>
                <w:bCs/>
              </w:rPr>
              <w:t xml:space="preserve"> </w:t>
            </w:r>
          </w:p>
        </w:tc>
      </w:tr>
    </w:tbl>
    <w:p w14:paraId="1BEDAD60" w14:textId="77777777" w:rsidR="00C82FF7" w:rsidRPr="003008EF" w:rsidRDefault="00C82FF7" w:rsidP="539DFF8B">
      <w:pPr>
        <w:pStyle w:val="BodyText"/>
        <w:spacing w:after="200" w:line="276" w:lineRule="auto"/>
        <w:ind w:firstLine="720"/>
        <w:rPr>
          <w:rFonts w:ascii="Aptos" w:hAnsi="Aptos"/>
          <w:sz w:val="16"/>
          <w:szCs w:val="16"/>
        </w:rPr>
      </w:pPr>
    </w:p>
    <w:p w14:paraId="0A393D3C" w14:textId="228EBBF3" w:rsidR="00C82FF7" w:rsidRPr="003008EF" w:rsidRDefault="3360E34F" w:rsidP="539DFF8B">
      <w:pPr>
        <w:pStyle w:val="BodyText"/>
        <w:spacing w:after="200" w:line="276" w:lineRule="auto"/>
        <w:ind w:left="720"/>
        <w:rPr>
          <w:rFonts w:ascii="Aptos" w:hAnsi="Aptos"/>
          <w:sz w:val="18"/>
          <w:szCs w:val="18"/>
        </w:rPr>
      </w:pPr>
      <w:r w:rsidRPr="003008EF">
        <w:rPr>
          <w:rFonts w:ascii="Aptos" w:hAnsi="Aptos"/>
          <w:sz w:val="16"/>
          <w:szCs w:val="16"/>
        </w:rPr>
        <w:t xml:space="preserve">*Includes modernization capital for </w:t>
      </w:r>
      <w:r w:rsidR="0011076A" w:rsidRPr="003008EF">
        <w:rPr>
          <w:rFonts w:ascii="Aptos" w:hAnsi="Aptos"/>
          <w:sz w:val="16"/>
          <w:szCs w:val="16"/>
        </w:rPr>
        <w:t xml:space="preserve">Plant Burton and </w:t>
      </w:r>
      <w:r w:rsidRPr="003008EF">
        <w:rPr>
          <w:rFonts w:ascii="Aptos" w:hAnsi="Aptos"/>
          <w:sz w:val="16"/>
          <w:szCs w:val="16"/>
        </w:rPr>
        <w:t>the North Georgia Hydro Group facilities with hydro modernization requests in the 2025 IRP (Plants</w:t>
      </w:r>
      <w:r w:rsidR="0886BCA0" w:rsidRPr="003008EF">
        <w:rPr>
          <w:rFonts w:ascii="Aptos" w:hAnsi="Aptos"/>
          <w:sz w:val="16"/>
          <w:szCs w:val="16"/>
        </w:rPr>
        <w:t xml:space="preserve"> </w:t>
      </w:r>
      <w:r w:rsidRPr="003008EF">
        <w:rPr>
          <w:rFonts w:ascii="Aptos" w:hAnsi="Aptos"/>
          <w:sz w:val="16"/>
          <w:szCs w:val="16"/>
        </w:rPr>
        <w:t>Tallulah and Yonah)</w:t>
      </w:r>
    </w:p>
    <w:p w14:paraId="55C5073C" w14:textId="0B03F7A4" w:rsidR="00C82FF7" w:rsidRPr="003008EF" w:rsidRDefault="00C82FF7">
      <w:pPr>
        <w:spacing w:after="200" w:line="276" w:lineRule="auto"/>
        <w:jc w:val="left"/>
        <w:rPr>
          <w:rStyle w:val="IntenseEmphasis"/>
          <w:rFonts w:ascii="Aptos" w:hAnsi="Aptos"/>
          <w:spacing w:val="15"/>
        </w:rPr>
      </w:pPr>
    </w:p>
    <w:p w14:paraId="32E6F0D9" w14:textId="77777777" w:rsidR="000E2A1D" w:rsidRPr="003008EF" w:rsidRDefault="000E2A1D">
      <w:pPr>
        <w:spacing w:after="200" w:line="276" w:lineRule="auto"/>
        <w:jc w:val="left"/>
        <w:rPr>
          <w:rStyle w:val="IntenseEmphasis"/>
          <w:rFonts w:ascii="Aptos" w:eastAsiaTheme="minorEastAsia" w:hAnsi="Aptos"/>
          <w:spacing w:val="15"/>
        </w:rPr>
      </w:pPr>
      <w:r w:rsidRPr="003008EF">
        <w:rPr>
          <w:rStyle w:val="IntenseEmphasis"/>
          <w:rFonts w:ascii="Aptos" w:hAnsi="Aptos"/>
        </w:rPr>
        <w:br w:type="page"/>
      </w:r>
    </w:p>
    <w:p w14:paraId="7CE8EC1D" w14:textId="68E1A0E9" w:rsidR="00995D64" w:rsidRPr="003008EF" w:rsidRDefault="00995D64" w:rsidP="00995D64">
      <w:pPr>
        <w:pStyle w:val="Subtitle"/>
        <w:rPr>
          <w:rStyle w:val="IntenseEmphasis"/>
          <w:rFonts w:ascii="Aptos" w:hAnsi="Aptos"/>
        </w:rPr>
      </w:pPr>
      <w:r w:rsidRPr="003008EF">
        <w:rPr>
          <w:rStyle w:val="IntenseEmphasis"/>
          <w:rFonts w:ascii="Aptos" w:hAnsi="Aptos"/>
        </w:rPr>
        <w:lastRenderedPageBreak/>
        <w:t xml:space="preserve">North Georgia </w:t>
      </w:r>
      <w:r w:rsidR="00F15082" w:rsidRPr="003008EF">
        <w:rPr>
          <w:rStyle w:val="IntenseEmphasis"/>
          <w:rFonts w:ascii="Aptos" w:hAnsi="Aptos"/>
        </w:rPr>
        <w:t>Hydro Group</w:t>
      </w:r>
    </w:p>
    <w:tbl>
      <w:tblPr>
        <w:tblW w:w="9360" w:type="dxa"/>
        <w:tblLayout w:type="fixed"/>
        <w:tblLook w:val="04A0" w:firstRow="1" w:lastRow="0" w:firstColumn="1" w:lastColumn="0" w:noHBand="0" w:noVBand="1"/>
      </w:tblPr>
      <w:tblGrid>
        <w:gridCol w:w="2610"/>
        <w:gridCol w:w="1687"/>
        <w:gridCol w:w="1688"/>
        <w:gridCol w:w="1687"/>
        <w:gridCol w:w="1688"/>
      </w:tblGrid>
      <w:tr w:rsidR="00995D64" w:rsidRPr="003008EF" w14:paraId="192B9FC0" w14:textId="77777777" w:rsidTr="00BF7365">
        <w:trPr>
          <w:trHeight w:val="961"/>
        </w:trPr>
        <w:tc>
          <w:tcPr>
            <w:tcW w:w="2610" w:type="dxa"/>
            <w:tcBorders>
              <w:top w:val="single" w:sz="4" w:space="0" w:color="A5A5A5"/>
              <w:left w:val="nil"/>
              <w:bottom w:val="single" w:sz="4" w:space="0" w:color="A5A5A5"/>
              <w:right w:val="nil"/>
            </w:tcBorders>
            <w:shd w:val="clear" w:color="auto" w:fill="auto"/>
            <w:vAlign w:val="center"/>
            <w:hideMark/>
          </w:tcPr>
          <w:p w14:paraId="0EB710EB" w14:textId="61F94A05" w:rsidR="00995D64" w:rsidRPr="003008EF" w:rsidRDefault="00995D64" w:rsidP="2E4B2E1C">
            <w:pPr>
              <w:spacing w:after="0" w:line="240" w:lineRule="auto"/>
              <w:jc w:val="center"/>
              <w:rPr>
                <w:rFonts w:ascii="Aptos" w:eastAsia="Times New Roman" w:hAnsi="Aptos" w:cs="Calibri"/>
                <w:b/>
                <w:bCs/>
                <w:sz w:val="20"/>
                <w:szCs w:val="20"/>
              </w:rPr>
            </w:pPr>
            <w:r w:rsidRPr="003008EF">
              <w:rPr>
                <w:rFonts w:ascii="Aptos" w:eastAsia="Times New Roman" w:hAnsi="Aptos" w:cs="Calibri"/>
                <w:b/>
                <w:bCs/>
                <w:sz w:val="20"/>
                <w:szCs w:val="20"/>
              </w:rPr>
              <w:t xml:space="preserve">111-MG0 </w:t>
            </w:r>
            <w:r w:rsidRPr="003008EF">
              <w:rPr>
                <w:rFonts w:ascii="Aptos" w:hAnsi="Aptos"/>
                <w:sz w:val="20"/>
                <w:szCs w:val="20"/>
              </w:rPr>
              <w:br/>
            </w:r>
            <w:r w:rsidRPr="003008EF">
              <w:rPr>
                <w:rFonts w:ascii="Aptos" w:eastAsia="Times New Roman" w:hAnsi="Aptos" w:cs="Calibri"/>
                <w:b/>
                <w:bCs/>
                <w:sz w:val="20"/>
                <w:szCs w:val="20"/>
              </w:rPr>
              <w:t>2024 NPV (M$)</w:t>
            </w:r>
            <w:r w:rsidRPr="003008EF">
              <w:rPr>
                <w:rFonts w:ascii="Aptos" w:hAnsi="Aptos"/>
                <w:sz w:val="20"/>
                <w:szCs w:val="20"/>
              </w:rPr>
              <w:br/>
            </w:r>
            <w:r w:rsidRPr="003008EF">
              <w:rPr>
                <w:rFonts w:ascii="Aptos" w:eastAsia="Times New Roman" w:hAnsi="Aptos" w:cs="Calibri"/>
                <w:b/>
                <w:bCs/>
                <w:sz w:val="20"/>
                <w:szCs w:val="20"/>
              </w:rPr>
              <w:t>2025 - 2073</w:t>
            </w:r>
          </w:p>
        </w:tc>
        <w:tc>
          <w:tcPr>
            <w:tcW w:w="1687" w:type="dxa"/>
            <w:tcBorders>
              <w:top w:val="single" w:sz="4" w:space="0" w:color="A5A5A5"/>
              <w:left w:val="nil"/>
              <w:bottom w:val="single" w:sz="4" w:space="0" w:color="A5A5A5"/>
              <w:right w:val="nil"/>
            </w:tcBorders>
            <w:shd w:val="clear" w:color="auto" w:fill="auto"/>
            <w:vAlign w:val="center"/>
            <w:hideMark/>
          </w:tcPr>
          <w:p w14:paraId="2010CEEE" w14:textId="68DB13BB" w:rsidR="00995D64" w:rsidRPr="003008EF" w:rsidRDefault="00995D64">
            <w:pPr>
              <w:spacing w:after="0" w:line="240" w:lineRule="auto"/>
              <w:jc w:val="center"/>
              <w:rPr>
                <w:rFonts w:ascii="Aptos" w:eastAsia="Times New Roman" w:hAnsi="Aptos" w:cs="Calibri"/>
                <w:b/>
                <w:bCs/>
                <w:sz w:val="20"/>
                <w:szCs w:val="20"/>
              </w:rPr>
            </w:pPr>
            <w:r w:rsidRPr="003008EF">
              <w:rPr>
                <w:rFonts w:ascii="Aptos" w:eastAsia="Times New Roman" w:hAnsi="Aptos" w:cs="Calibri"/>
                <w:b/>
                <w:bCs/>
                <w:sz w:val="20"/>
                <w:szCs w:val="20"/>
              </w:rPr>
              <w:t xml:space="preserve">North GA: </w:t>
            </w:r>
            <w:r w:rsidR="00C8706F" w:rsidRPr="003008EF">
              <w:rPr>
                <w:rFonts w:ascii="Aptos" w:eastAsia="Times New Roman" w:hAnsi="Aptos" w:cs="Calibri"/>
                <w:b/>
                <w:bCs/>
                <w:sz w:val="20"/>
                <w:szCs w:val="20"/>
              </w:rPr>
              <w:br/>
            </w:r>
            <w:r w:rsidRPr="003008EF">
              <w:rPr>
                <w:rFonts w:ascii="Aptos" w:eastAsia="Times New Roman" w:hAnsi="Aptos" w:cs="Calibri"/>
                <w:b/>
                <w:bCs/>
                <w:sz w:val="20"/>
                <w:szCs w:val="20"/>
              </w:rPr>
              <w:t>System Modernization</w:t>
            </w:r>
            <w:r w:rsidR="0042496B" w:rsidRPr="003008EF">
              <w:rPr>
                <w:rFonts w:ascii="Aptos" w:eastAsia="Times New Roman" w:hAnsi="Aptos" w:cs="Calibri"/>
                <w:b/>
                <w:bCs/>
                <w:sz w:val="20"/>
                <w:szCs w:val="20"/>
              </w:rPr>
              <w:t>*</w:t>
            </w:r>
          </w:p>
        </w:tc>
        <w:tc>
          <w:tcPr>
            <w:tcW w:w="1688" w:type="dxa"/>
            <w:tcBorders>
              <w:top w:val="single" w:sz="4" w:space="0" w:color="A5A5A5"/>
              <w:left w:val="nil"/>
              <w:bottom w:val="single" w:sz="4" w:space="0" w:color="A5A5A5"/>
              <w:right w:val="nil"/>
            </w:tcBorders>
            <w:shd w:val="clear" w:color="auto" w:fill="auto"/>
            <w:vAlign w:val="center"/>
            <w:hideMark/>
          </w:tcPr>
          <w:p w14:paraId="3FDF45D8" w14:textId="63B13B08" w:rsidR="00995D64" w:rsidRPr="003008EF" w:rsidRDefault="00995D64">
            <w:pPr>
              <w:spacing w:after="0" w:line="240" w:lineRule="auto"/>
              <w:jc w:val="center"/>
              <w:rPr>
                <w:rFonts w:ascii="Aptos" w:eastAsia="Times New Roman" w:hAnsi="Aptos" w:cs="Calibri"/>
                <w:b/>
                <w:bCs/>
                <w:sz w:val="20"/>
                <w:szCs w:val="20"/>
              </w:rPr>
            </w:pPr>
            <w:r w:rsidRPr="003008EF">
              <w:rPr>
                <w:rFonts w:ascii="Aptos" w:eastAsia="Times New Roman" w:hAnsi="Aptos" w:cs="Calibri"/>
                <w:b/>
                <w:bCs/>
                <w:sz w:val="20"/>
                <w:szCs w:val="20"/>
              </w:rPr>
              <w:t xml:space="preserve">North GA: </w:t>
            </w:r>
            <w:r w:rsidR="00C8706F" w:rsidRPr="003008EF">
              <w:rPr>
                <w:rFonts w:ascii="Aptos" w:eastAsia="Times New Roman" w:hAnsi="Aptos" w:cs="Calibri"/>
                <w:b/>
                <w:bCs/>
                <w:sz w:val="20"/>
                <w:szCs w:val="20"/>
              </w:rPr>
              <w:br/>
            </w:r>
            <w:r w:rsidRPr="003008EF">
              <w:rPr>
                <w:rFonts w:ascii="Aptos" w:eastAsia="Times New Roman" w:hAnsi="Aptos" w:cs="Calibri"/>
                <w:b/>
                <w:bCs/>
                <w:sz w:val="20"/>
                <w:szCs w:val="20"/>
              </w:rPr>
              <w:t xml:space="preserve">Tallulah Falls </w:t>
            </w:r>
            <w:r w:rsidR="00C8706F" w:rsidRPr="003008EF">
              <w:rPr>
                <w:rFonts w:ascii="Aptos" w:eastAsia="Times New Roman" w:hAnsi="Aptos" w:cs="Calibri"/>
                <w:b/>
                <w:bCs/>
                <w:sz w:val="20"/>
                <w:szCs w:val="20"/>
              </w:rPr>
              <w:br/>
            </w:r>
            <w:r w:rsidRPr="003008EF">
              <w:rPr>
                <w:rFonts w:ascii="Aptos" w:eastAsia="Times New Roman" w:hAnsi="Aptos" w:cs="Calibri"/>
                <w:b/>
                <w:bCs/>
                <w:sz w:val="20"/>
                <w:szCs w:val="20"/>
              </w:rPr>
              <w:t>Dam Removal</w:t>
            </w:r>
          </w:p>
        </w:tc>
        <w:tc>
          <w:tcPr>
            <w:tcW w:w="1687" w:type="dxa"/>
            <w:tcBorders>
              <w:top w:val="single" w:sz="4" w:space="0" w:color="A5A5A5"/>
              <w:left w:val="nil"/>
              <w:bottom w:val="single" w:sz="4" w:space="0" w:color="A5A5A5"/>
              <w:right w:val="nil"/>
            </w:tcBorders>
            <w:shd w:val="clear" w:color="auto" w:fill="auto"/>
            <w:vAlign w:val="center"/>
            <w:hideMark/>
          </w:tcPr>
          <w:p w14:paraId="738750F3" w14:textId="01EB51C9" w:rsidR="00995D64" w:rsidRPr="003008EF" w:rsidRDefault="00995D64">
            <w:pPr>
              <w:spacing w:after="0" w:line="240" w:lineRule="auto"/>
              <w:jc w:val="center"/>
              <w:rPr>
                <w:rFonts w:ascii="Aptos" w:eastAsia="Times New Roman" w:hAnsi="Aptos" w:cs="Calibri"/>
                <w:b/>
                <w:bCs/>
                <w:sz w:val="20"/>
                <w:szCs w:val="20"/>
              </w:rPr>
            </w:pPr>
            <w:r w:rsidRPr="003008EF">
              <w:rPr>
                <w:rFonts w:ascii="Aptos" w:eastAsia="Times New Roman" w:hAnsi="Aptos" w:cs="Calibri"/>
                <w:b/>
                <w:bCs/>
                <w:sz w:val="20"/>
                <w:szCs w:val="20"/>
              </w:rPr>
              <w:t xml:space="preserve">North GA: </w:t>
            </w:r>
            <w:r w:rsidR="00C8706F" w:rsidRPr="003008EF">
              <w:rPr>
                <w:rFonts w:ascii="Aptos" w:eastAsia="Times New Roman" w:hAnsi="Aptos" w:cs="Calibri"/>
                <w:b/>
                <w:bCs/>
                <w:sz w:val="20"/>
                <w:szCs w:val="20"/>
              </w:rPr>
              <w:br/>
            </w:r>
            <w:r w:rsidRPr="003008EF">
              <w:rPr>
                <w:rFonts w:ascii="Aptos" w:eastAsia="Times New Roman" w:hAnsi="Aptos" w:cs="Calibri"/>
                <w:b/>
                <w:bCs/>
                <w:sz w:val="20"/>
                <w:szCs w:val="20"/>
              </w:rPr>
              <w:t xml:space="preserve">Yonah </w:t>
            </w:r>
            <w:r w:rsidR="00C55E08" w:rsidRPr="003008EF">
              <w:rPr>
                <w:rFonts w:ascii="Aptos" w:eastAsia="Times New Roman" w:hAnsi="Aptos" w:cs="Calibri"/>
                <w:b/>
                <w:bCs/>
                <w:sz w:val="20"/>
                <w:szCs w:val="20"/>
              </w:rPr>
              <w:br/>
            </w:r>
            <w:r w:rsidRPr="003008EF">
              <w:rPr>
                <w:rFonts w:ascii="Aptos" w:eastAsia="Times New Roman" w:hAnsi="Aptos" w:cs="Calibri"/>
                <w:b/>
                <w:bCs/>
                <w:sz w:val="20"/>
                <w:szCs w:val="20"/>
              </w:rPr>
              <w:t>Dam Removal</w:t>
            </w:r>
          </w:p>
        </w:tc>
        <w:tc>
          <w:tcPr>
            <w:tcW w:w="1688" w:type="dxa"/>
            <w:tcBorders>
              <w:top w:val="single" w:sz="4" w:space="0" w:color="A5A5A5"/>
              <w:left w:val="nil"/>
              <w:bottom w:val="single" w:sz="4" w:space="0" w:color="A5A5A5"/>
              <w:right w:val="nil"/>
            </w:tcBorders>
            <w:shd w:val="clear" w:color="auto" w:fill="auto"/>
            <w:vAlign w:val="center"/>
            <w:hideMark/>
          </w:tcPr>
          <w:p w14:paraId="02B1ED54" w14:textId="77777777" w:rsidR="00DF50E9" w:rsidRPr="003008EF" w:rsidRDefault="00995D64">
            <w:pPr>
              <w:spacing w:after="0" w:line="240" w:lineRule="auto"/>
              <w:jc w:val="center"/>
              <w:rPr>
                <w:rFonts w:ascii="Aptos" w:eastAsia="Times New Roman" w:hAnsi="Aptos" w:cs="Calibri"/>
                <w:b/>
                <w:bCs/>
                <w:sz w:val="20"/>
                <w:szCs w:val="20"/>
              </w:rPr>
            </w:pPr>
            <w:r w:rsidRPr="003008EF">
              <w:rPr>
                <w:rFonts w:ascii="Aptos" w:eastAsia="Times New Roman" w:hAnsi="Aptos" w:cs="Calibri"/>
                <w:b/>
                <w:bCs/>
                <w:sz w:val="20"/>
                <w:szCs w:val="20"/>
              </w:rPr>
              <w:t xml:space="preserve">North GA: </w:t>
            </w:r>
            <w:r w:rsidR="00C8706F" w:rsidRPr="003008EF">
              <w:rPr>
                <w:rFonts w:ascii="Aptos" w:eastAsia="Times New Roman" w:hAnsi="Aptos" w:cs="Calibri"/>
                <w:b/>
                <w:bCs/>
                <w:sz w:val="20"/>
                <w:szCs w:val="20"/>
              </w:rPr>
              <w:br/>
            </w:r>
            <w:r w:rsidRPr="003008EF">
              <w:rPr>
                <w:rFonts w:ascii="Aptos" w:eastAsia="Times New Roman" w:hAnsi="Aptos" w:cs="Calibri"/>
                <w:b/>
                <w:bCs/>
                <w:sz w:val="20"/>
                <w:szCs w:val="20"/>
              </w:rPr>
              <w:t xml:space="preserve">System </w:t>
            </w:r>
          </w:p>
          <w:p w14:paraId="2939602E" w14:textId="79F337D5" w:rsidR="00995D64" w:rsidRPr="003008EF" w:rsidRDefault="00995D64">
            <w:pPr>
              <w:spacing w:after="0" w:line="240" w:lineRule="auto"/>
              <w:jc w:val="center"/>
              <w:rPr>
                <w:rFonts w:ascii="Aptos" w:eastAsia="Times New Roman" w:hAnsi="Aptos" w:cs="Calibri"/>
                <w:b/>
                <w:bCs/>
                <w:sz w:val="20"/>
                <w:szCs w:val="20"/>
              </w:rPr>
            </w:pPr>
            <w:r w:rsidRPr="003008EF">
              <w:rPr>
                <w:rFonts w:ascii="Aptos" w:eastAsia="Times New Roman" w:hAnsi="Aptos" w:cs="Calibri"/>
                <w:b/>
                <w:bCs/>
                <w:sz w:val="20"/>
                <w:szCs w:val="20"/>
              </w:rPr>
              <w:t>Dam Removal</w:t>
            </w:r>
          </w:p>
        </w:tc>
      </w:tr>
      <w:tr w:rsidR="00995D64" w:rsidRPr="003008EF" w14:paraId="7E7516A2" w14:textId="77777777" w:rsidTr="00BF7365">
        <w:trPr>
          <w:trHeight w:val="354"/>
        </w:trPr>
        <w:tc>
          <w:tcPr>
            <w:tcW w:w="2610" w:type="dxa"/>
            <w:tcBorders>
              <w:top w:val="nil"/>
              <w:left w:val="nil"/>
              <w:bottom w:val="nil"/>
              <w:right w:val="nil"/>
            </w:tcBorders>
            <w:shd w:val="clear" w:color="auto" w:fill="DBDBDB"/>
            <w:vAlign w:val="center"/>
            <w:hideMark/>
          </w:tcPr>
          <w:p w14:paraId="399C56D3" w14:textId="77777777" w:rsidR="00995D64" w:rsidRPr="003008EF" w:rsidRDefault="00995D64" w:rsidP="2E4B2E1C">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themeColor="background1" w:themeShade="80"/>
              </w:rPr>
              <w:t xml:space="preserve">Winter Capacity Equivalent </w:t>
            </w:r>
          </w:p>
        </w:tc>
        <w:tc>
          <w:tcPr>
            <w:tcW w:w="1687" w:type="dxa"/>
            <w:tcBorders>
              <w:top w:val="nil"/>
              <w:left w:val="nil"/>
              <w:bottom w:val="nil"/>
              <w:right w:val="nil"/>
            </w:tcBorders>
            <w:shd w:val="clear" w:color="auto" w:fill="D9D9D9" w:themeFill="background1" w:themeFillShade="D9"/>
            <w:noWrap/>
            <w:vAlign w:val="center"/>
            <w:hideMark/>
          </w:tcPr>
          <w:p w14:paraId="3DBBC0D5"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192.6 MW</w:t>
            </w:r>
          </w:p>
        </w:tc>
        <w:tc>
          <w:tcPr>
            <w:tcW w:w="1688" w:type="dxa"/>
            <w:tcBorders>
              <w:top w:val="nil"/>
              <w:left w:val="nil"/>
              <w:bottom w:val="nil"/>
              <w:right w:val="nil"/>
            </w:tcBorders>
            <w:shd w:val="clear" w:color="auto" w:fill="D9D9D9" w:themeFill="background1" w:themeFillShade="D9"/>
            <w:noWrap/>
            <w:vAlign w:val="center"/>
            <w:hideMark/>
          </w:tcPr>
          <w:p w14:paraId="66E17F99"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192.6 MW</w:t>
            </w:r>
          </w:p>
        </w:tc>
        <w:tc>
          <w:tcPr>
            <w:tcW w:w="1687" w:type="dxa"/>
            <w:tcBorders>
              <w:top w:val="nil"/>
              <w:left w:val="nil"/>
              <w:bottom w:val="nil"/>
              <w:right w:val="nil"/>
            </w:tcBorders>
            <w:shd w:val="clear" w:color="auto" w:fill="D9D9D9" w:themeFill="background1" w:themeFillShade="D9"/>
            <w:noWrap/>
            <w:vAlign w:val="center"/>
            <w:hideMark/>
          </w:tcPr>
          <w:p w14:paraId="73E8F0B6"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192.6 MW</w:t>
            </w:r>
          </w:p>
        </w:tc>
        <w:tc>
          <w:tcPr>
            <w:tcW w:w="1688" w:type="dxa"/>
            <w:tcBorders>
              <w:top w:val="nil"/>
              <w:left w:val="nil"/>
              <w:bottom w:val="nil"/>
              <w:right w:val="nil"/>
            </w:tcBorders>
            <w:shd w:val="clear" w:color="auto" w:fill="D9D9D9" w:themeFill="background1" w:themeFillShade="D9"/>
            <w:noWrap/>
            <w:vAlign w:val="center"/>
            <w:hideMark/>
          </w:tcPr>
          <w:p w14:paraId="4A67780B"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192.6 MW</w:t>
            </w:r>
          </w:p>
        </w:tc>
      </w:tr>
      <w:tr w:rsidR="00995D64" w:rsidRPr="003008EF" w14:paraId="7210389C" w14:textId="77777777" w:rsidTr="00BF7365">
        <w:trPr>
          <w:trHeight w:val="277"/>
        </w:trPr>
        <w:tc>
          <w:tcPr>
            <w:tcW w:w="2610" w:type="dxa"/>
            <w:tcBorders>
              <w:top w:val="nil"/>
              <w:left w:val="nil"/>
              <w:bottom w:val="nil"/>
              <w:right w:val="nil"/>
            </w:tcBorders>
            <w:shd w:val="clear" w:color="auto" w:fill="auto"/>
            <w:noWrap/>
            <w:vAlign w:val="center"/>
            <w:hideMark/>
          </w:tcPr>
          <w:p w14:paraId="6CF2407B" w14:textId="77777777"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In-Service Capital</w:t>
            </w:r>
          </w:p>
        </w:tc>
        <w:tc>
          <w:tcPr>
            <w:tcW w:w="1687" w:type="dxa"/>
            <w:tcBorders>
              <w:top w:val="nil"/>
              <w:left w:val="nil"/>
              <w:bottom w:val="nil"/>
              <w:right w:val="nil"/>
            </w:tcBorders>
            <w:shd w:val="clear" w:color="auto" w:fill="auto"/>
            <w:noWrap/>
            <w:vAlign w:val="center"/>
            <w:hideMark/>
          </w:tcPr>
          <w:p w14:paraId="530C0E04" w14:textId="5F1AC6E8" w:rsidR="1B0AD89C" w:rsidRPr="003008EF" w:rsidRDefault="1B0AD89C" w:rsidP="1B0AD89C">
            <w:pPr>
              <w:spacing w:after="0"/>
              <w:jc w:val="center"/>
              <w:rPr>
                <w:rFonts w:ascii="Aptos" w:hAnsi="Aptos"/>
              </w:rPr>
            </w:pPr>
            <w:r w:rsidRPr="003008EF">
              <w:rPr>
                <w:rFonts w:ascii="Aptos" w:eastAsia="Arial Narrow" w:hAnsi="Aptos" w:cs="Arial Narrow"/>
              </w:rPr>
              <w:t>$206</w:t>
            </w:r>
          </w:p>
        </w:tc>
        <w:tc>
          <w:tcPr>
            <w:tcW w:w="1688" w:type="dxa"/>
            <w:tcBorders>
              <w:top w:val="nil"/>
              <w:left w:val="nil"/>
              <w:bottom w:val="nil"/>
              <w:right w:val="nil"/>
            </w:tcBorders>
            <w:shd w:val="clear" w:color="auto" w:fill="auto"/>
            <w:noWrap/>
            <w:vAlign w:val="center"/>
            <w:hideMark/>
          </w:tcPr>
          <w:p w14:paraId="511B7BE3" w14:textId="11E7D871" w:rsidR="1B0AD89C" w:rsidRPr="003008EF" w:rsidRDefault="1B0AD89C" w:rsidP="1B0AD89C">
            <w:pPr>
              <w:spacing w:after="0"/>
              <w:jc w:val="center"/>
              <w:rPr>
                <w:rFonts w:ascii="Aptos" w:hAnsi="Aptos"/>
              </w:rPr>
            </w:pPr>
            <w:r w:rsidRPr="003008EF">
              <w:rPr>
                <w:rFonts w:ascii="Aptos" w:eastAsia="Arial Narrow" w:hAnsi="Aptos" w:cs="Arial Narrow"/>
              </w:rPr>
              <w:t>$92</w:t>
            </w:r>
          </w:p>
        </w:tc>
        <w:tc>
          <w:tcPr>
            <w:tcW w:w="1687" w:type="dxa"/>
            <w:tcBorders>
              <w:top w:val="nil"/>
              <w:left w:val="nil"/>
              <w:bottom w:val="nil"/>
              <w:right w:val="nil"/>
            </w:tcBorders>
            <w:shd w:val="clear" w:color="auto" w:fill="auto"/>
            <w:noWrap/>
            <w:vAlign w:val="center"/>
            <w:hideMark/>
          </w:tcPr>
          <w:p w14:paraId="2F23A378" w14:textId="5225FF5B" w:rsidR="1B0AD89C" w:rsidRPr="003008EF" w:rsidRDefault="1B0AD89C" w:rsidP="1B0AD89C">
            <w:pPr>
              <w:spacing w:after="0"/>
              <w:jc w:val="center"/>
              <w:rPr>
                <w:rFonts w:ascii="Aptos" w:hAnsi="Aptos"/>
              </w:rPr>
            </w:pPr>
            <w:r w:rsidRPr="003008EF">
              <w:rPr>
                <w:rFonts w:ascii="Aptos" w:eastAsia="Arial Narrow" w:hAnsi="Aptos" w:cs="Arial Narrow"/>
              </w:rPr>
              <w:t>$124</w:t>
            </w:r>
          </w:p>
        </w:tc>
        <w:tc>
          <w:tcPr>
            <w:tcW w:w="1688" w:type="dxa"/>
            <w:tcBorders>
              <w:top w:val="nil"/>
              <w:left w:val="nil"/>
              <w:bottom w:val="nil"/>
              <w:right w:val="nil"/>
            </w:tcBorders>
            <w:shd w:val="clear" w:color="auto" w:fill="auto"/>
            <w:noWrap/>
            <w:vAlign w:val="center"/>
            <w:hideMark/>
          </w:tcPr>
          <w:p w14:paraId="653309EA"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$0</w:t>
            </w:r>
          </w:p>
        </w:tc>
      </w:tr>
      <w:tr w:rsidR="00C55E08" w:rsidRPr="003008EF" w14:paraId="086DFE29" w14:textId="77777777" w:rsidTr="00BF7365">
        <w:trPr>
          <w:trHeight w:val="277"/>
        </w:trPr>
        <w:tc>
          <w:tcPr>
            <w:tcW w:w="2610" w:type="dxa"/>
            <w:tcBorders>
              <w:top w:val="nil"/>
              <w:left w:val="nil"/>
              <w:bottom w:val="nil"/>
              <w:right w:val="nil"/>
            </w:tcBorders>
            <w:shd w:val="clear" w:color="auto" w:fill="EDEDED"/>
            <w:noWrap/>
            <w:vAlign w:val="center"/>
            <w:hideMark/>
          </w:tcPr>
          <w:p w14:paraId="7358BA5F" w14:textId="77777777"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ITC (Federal)</w:t>
            </w:r>
          </w:p>
        </w:tc>
        <w:tc>
          <w:tcPr>
            <w:tcW w:w="1687" w:type="dxa"/>
            <w:tcBorders>
              <w:top w:val="nil"/>
              <w:left w:val="nil"/>
              <w:bottom w:val="nil"/>
              <w:right w:val="nil"/>
            </w:tcBorders>
            <w:shd w:val="clear" w:color="auto" w:fill="EDEDED"/>
            <w:noWrap/>
            <w:vAlign w:val="center"/>
            <w:hideMark/>
          </w:tcPr>
          <w:p w14:paraId="58489D95" w14:textId="57F240F0" w:rsidR="1B0AD89C" w:rsidRPr="003008EF" w:rsidRDefault="1B0AD89C" w:rsidP="1B0AD89C">
            <w:pPr>
              <w:spacing w:after="0"/>
              <w:jc w:val="center"/>
              <w:rPr>
                <w:rFonts w:ascii="Aptos" w:hAnsi="Aptos"/>
              </w:rPr>
            </w:pPr>
            <w:r w:rsidRPr="003008EF">
              <w:rPr>
                <w:rFonts w:ascii="Aptos" w:eastAsia="Arial Narrow" w:hAnsi="Aptos" w:cs="Arial Narrow"/>
              </w:rPr>
              <w:t>-$18</w:t>
            </w:r>
          </w:p>
        </w:tc>
        <w:tc>
          <w:tcPr>
            <w:tcW w:w="1688" w:type="dxa"/>
            <w:tcBorders>
              <w:top w:val="nil"/>
              <w:left w:val="nil"/>
              <w:bottom w:val="nil"/>
              <w:right w:val="nil"/>
            </w:tcBorders>
            <w:shd w:val="clear" w:color="auto" w:fill="EDEDED"/>
            <w:noWrap/>
            <w:vAlign w:val="center"/>
            <w:hideMark/>
          </w:tcPr>
          <w:p w14:paraId="1AB29402" w14:textId="75D429E2" w:rsidR="1B0AD89C" w:rsidRPr="003008EF" w:rsidRDefault="1B0AD89C" w:rsidP="1B0AD89C">
            <w:pPr>
              <w:spacing w:after="0"/>
              <w:jc w:val="center"/>
              <w:rPr>
                <w:rFonts w:ascii="Aptos" w:hAnsi="Aptos"/>
              </w:rPr>
            </w:pPr>
            <w:r w:rsidRPr="003008EF">
              <w:rPr>
                <w:rFonts w:ascii="Aptos" w:eastAsia="Arial Narrow" w:hAnsi="Aptos" w:cs="Arial Narrow"/>
              </w:rPr>
              <w:t>-$8</w:t>
            </w:r>
          </w:p>
        </w:tc>
        <w:tc>
          <w:tcPr>
            <w:tcW w:w="1687" w:type="dxa"/>
            <w:tcBorders>
              <w:top w:val="nil"/>
              <w:left w:val="nil"/>
              <w:bottom w:val="nil"/>
              <w:right w:val="nil"/>
            </w:tcBorders>
            <w:shd w:val="clear" w:color="auto" w:fill="EDEDED"/>
            <w:noWrap/>
            <w:vAlign w:val="center"/>
            <w:hideMark/>
          </w:tcPr>
          <w:p w14:paraId="316E8F10" w14:textId="6C0E58BF" w:rsidR="1B0AD89C" w:rsidRPr="003008EF" w:rsidRDefault="1B0AD89C" w:rsidP="1B0AD89C">
            <w:pPr>
              <w:spacing w:after="0"/>
              <w:jc w:val="center"/>
              <w:rPr>
                <w:rFonts w:ascii="Aptos" w:hAnsi="Aptos"/>
              </w:rPr>
            </w:pPr>
            <w:r w:rsidRPr="003008EF">
              <w:rPr>
                <w:rFonts w:ascii="Aptos" w:eastAsia="Arial Narrow" w:hAnsi="Aptos" w:cs="Arial Narrow"/>
              </w:rPr>
              <w:t>-$10</w:t>
            </w:r>
          </w:p>
        </w:tc>
        <w:tc>
          <w:tcPr>
            <w:tcW w:w="1688" w:type="dxa"/>
            <w:tcBorders>
              <w:top w:val="nil"/>
              <w:left w:val="nil"/>
              <w:bottom w:val="nil"/>
              <w:right w:val="nil"/>
            </w:tcBorders>
            <w:shd w:val="clear" w:color="auto" w:fill="EDEDED"/>
            <w:noWrap/>
            <w:vAlign w:val="center"/>
            <w:hideMark/>
          </w:tcPr>
          <w:p w14:paraId="0048EB0D"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328E4981" w14:textId="77777777" w:rsidTr="00BF7365">
        <w:trPr>
          <w:trHeight w:val="277"/>
        </w:trPr>
        <w:tc>
          <w:tcPr>
            <w:tcW w:w="2610" w:type="dxa"/>
            <w:tcBorders>
              <w:top w:val="nil"/>
              <w:left w:val="nil"/>
              <w:bottom w:val="nil"/>
              <w:right w:val="nil"/>
            </w:tcBorders>
            <w:shd w:val="clear" w:color="auto" w:fill="auto"/>
            <w:noWrap/>
            <w:vAlign w:val="center"/>
            <w:hideMark/>
          </w:tcPr>
          <w:p w14:paraId="7EBC135B" w14:textId="77777777"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ITC (State)</w:t>
            </w:r>
          </w:p>
        </w:tc>
        <w:tc>
          <w:tcPr>
            <w:tcW w:w="1687" w:type="dxa"/>
            <w:tcBorders>
              <w:top w:val="nil"/>
              <w:left w:val="nil"/>
              <w:bottom w:val="nil"/>
              <w:right w:val="nil"/>
            </w:tcBorders>
            <w:shd w:val="clear" w:color="auto" w:fill="auto"/>
            <w:noWrap/>
            <w:vAlign w:val="center"/>
            <w:hideMark/>
          </w:tcPr>
          <w:p w14:paraId="0A91F073" w14:textId="3153E8E6" w:rsidR="1B0AD89C" w:rsidRPr="003008EF" w:rsidRDefault="1B0AD89C" w:rsidP="1B0AD89C">
            <w:pPr>
              <w:spacing w:after="0"/>
              <w:jc w:val="center"/>
              <w:rPr>
                <w:rFonts w:ascii="Aptos" w:hAnsi="Aptos"/>
              </w:rPr>
            </w:pPr>
            <w:r w:rsidRPr="003008EF">
              <w:rPr>
                <w:rFonts w:ascii="Aptos" w:eastAsia="Arial Narrow" w:hAnsi="Aptos" w:cs="Arial Narrow"/>
              </w:rPr>
              <w:t>-$7</w:t>
            </w:r>
          </w:p>
        </w:tc>
        <w:tc>
          <w:tcPr>
            <w:tcW w:w="1688" w:type="dxa"/>
            <w:tcBorders>
              <w:top w:val="nil"/>
              <w:left w:val="nil"/>
              <w:bottom w:val="nil"/>
              <w:right w:val="nil"/>
            </w:tcBorders>
            <w:shd w:val="clear" w:color="auto" w:fill="auto"/>
            <w:noWrap/>
            <w:vAlign w:val="center"/>
            <w:hideMark/>
          </w:tcPr>
          <w:p w14:paraId="2C3FA3C5" w14:textId="54AD88F7" w:rsidR="1B0AD89C" w:rsidRPr="003008EF" w:rsidRDefault="1B0AD89C" w:rsidP="1B0AD89C">
            <w:pPr>
              <w:spacing w:after="0"/>
              <w:jc w:val="center"/>
              <w:rPr>
                <w:rFonts w:ascii="Aptos" w:hAnsi="Aptos"/>
              </w:rPr>
            </w:pPr>
            <w:r w:rsidRPr="003008EF">
              <w:rPr>
                <w:rFonts w:ascii="Aptos" w:eastAsia="Arial Narrow" w:hAnsi="Aptos" w:cs="Arial Narrow"/>
              </w:rPr>
              <w:t>-$3</w:t>
            </w:r>
          </w:p>
        </w:tc>
        <w:tc>
          <w:tcPr>
            <w:tcW w:w="1687" w:type="dxa"/>
            <w:tcBorders>
              <w:top w:val="nil"/>
              <w:left w:val="nil"/>
              <w:bottom w:val="nil"/>
              <w:right w:val="nil"/>
            </w:tcBorders>
            <w:shd w:val="clear" w:color="auto" w:fill="auto"/>
            <w:noWrap/>
            <w:vAlign w:val="center"/>
            <w:hideMark/>
          </w:tcPr>
          <w:p w14:paraId="3BADA6C0" w14:textId="7CDC2CE0" w:rsidR="1B0AD89C" w:rsidRPr="003008EF" w:rsidRDefault="1B0AD89C" w:rsidP="1B0AD89C">
            <w:pPr>
              <w:spacing w:after="0"/>
              <w:jc w:val="center"/>
              <w:rPr>
                <w:rFonts w:ascii="Aptos" w:hAnsi="Aptos"/>
              </w:rPr>
            </w:pPr>
            <w:r w:rsidRPr="003008EF">
              <w:rPr>
                <w:rFonts w:ascii="Aptos" w:eastAsia="Arial Narrow" w:hAnsi="Aptos" w:cs="Arial Narrow"/>
              </w:rPr>
              <w:t>-$4</w:t>
            </w:r>
          </w:p>
        </w:tc>
        <w:tc>
          <w:tcPr>
            <w:tcW w:w="1688" w:type="dxa"/>
            <w:tcBorders>
              <w:top w:val="nil"/>
              <w:left w:val="nil"/>
              <w:bottom w:val="nil"/>
              <w:right w:val="nil"/>
            </w:tcBorders>
            <w:shd w:val="clear" w:color="auto" w:fill="auto"/>
            <w:noWrap/>
            <w:vAlign w:val="center"/>
            <w:hideMark/>
          </w:tcPr>
          <w:p w14:paraId="4AE44740"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$0</w:t>
            </w:r>
          </w:p>
        </w:tc>
      </w:tr>
      <w:tr w:rsidR="00C55E08" w:rsidRPr="003008EF" w14:paraId="36455C2E" w14:textId="77777777" w:rsidTr="00BF7365">
        <w:trPr>
          <w:trHeight w:val="277"/>
        </w:trPr>
        <w:tc>
          <w:tcPr>
            <w:tcW w:w="2610" w:type="dxa"/>
            <w:tcBorders>
              <w:top w:val="nil"/>
              <w:left w:val="nil"/>
              <w:bottom w:val="nil"/>
              <w:right w:val="nil"/>
            </w:tcBorders>
            <w:shd w:val="clear" w:color="auto" w:fill="EDEDED"/>
            <w:noWrap/>
            <w:vAlign w:val="center"/>
            <w:hideMark/>
          </w:tcPr>
          <w:p w14:paraId="17A698E1" w14:textId="77777777"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DOE Loan Guarantee</w:t>
            </w:r>
          </w:p>
        </w:tc>
        <w:tc>
          <w:tcPr>
            <w:tcW w:w="1687" w:type="dxa"/>
            <w:tcBorders>
              <w:top w:val="nil"/>
              <w:left w:val="nil"/>
              <w:bottom w:val="nil"/>
              <w:right w:val="nil"/>
            </w:tcBorders>
            <w:shd w:val="clear" w:color="auto" w:fill="EDEDED"/>
            <w:noWrap/>
            <w:vAlign w:val="center"/>
            <w:hideMark/>
          </w:tcPr>
          <w:p w14:paraId="6E951217" w14:textId="68A5BAF4" w:rsidR="1B0AD89C" w:rsidRPr="003008EF" w:rsidRDefault="1B0AD89C" w:rsidP="1B0AD89C">
            <w:pPr>
              <w:spacing w:after="0"/>
              <w:jc w:val="center"/>
              <w:rPr>
                <w:rFonts w:ascii="Aptos" w:hAnsi="Aptos"/>
              </w:rPr>
            </w:pPr>
            <w:r w:rsidRPr="003008EF">
              <w:rPr>
                <w:rFonts w:ascii="Aptos" w:eastAsia="Arial Narrow" w:hAnsi="Aptos" w:cs="Arial Narrow"/>
              </w:rPr>
              <w:t>-$16</w:t>
            </w:r>
          </w:p>
        </w:tc>
        <w:tc>
          <w:tcPr>
            <w:tcW w:w="1688" w:type="dxa"/>
            <w:tcBorders>
              <w:top w:val="nil"/>
              <w:left w:val="nil"/>
              <w:bottom w:val="nil"/>
              <w:right w:val="nil"/>
            </w:tcBorders>
            <w:shd w:val="clear" w:color="auto" w:fill="EDEDED"/>
            <w:noWrap/>
            <w:vAlign w:val="center"/>
            <w:hideMark/>
          </w:tcPr>
          <w:p w14:paraId="0E5D2058" w14:textId="7B8D40D1" w:rsidR="1B0AD89C" w:rsidRPr="003008EF" w:rsidRDefault="1B0AD89C" w:rsidP="1B0AD89C">
            <w:pPr>
              <w:spacing w:after="0"/>
              <w:jc w:val="center"/>
              <w:rPr>
                <w:rFonts w:ascii="Aptos" w:hAnsi="Aptos"/>
              </w:rPr>
            </w:pPr>
            <w:r w:rsidRPr="003008EF">
              <w:rPr>
                <w:rFonts w:ascii="Aptos" w:eastAsia="Arial Narrow" w:hAnsi="Aptos" w:cs="Arial Narrow"/>
              </w:rPr>
              <w:t>-$7</w:t>
            </w:r>
          </w:p>
        </w:tc>
        <w:tc>
          <w:tcPr>
            <w:tcW w:w="1687" w:type="dxa"/>
            <w:tcBorders>
              <w:top w:val="nil"/>
              <w:left w:val="nil"/>
              <w:bottom w:val="nil"/>
              <w:right w:val="nil"/>
            </w:tcBorders>
            <w:shd w:val="clear" w:color="auto" w:fill="EDEDED"/>
            <w:noWrap/>
            <w:vAlign w:val="center"/>
            <w:hideMark/>
          </w:tcPr>
          <w:p w14:paraId="60156F43" w14:textId="07258B11" w:rsidR="1B0AD89C" w:rsidRPr="003008EF" w:rsidRDefault="1B0AD89C" w:rsidP="1B0AD89C">
            <w:pPr>
              <w:spacing w:after="0"/>
              <w:jc w:val="center"/>
              <w:rPr>
                <w:rFonts w:ascii="Aptos" w:hAnsi="Aptos"/>
              </w:rPr>
            </w:pPr>
            <w:r w:rsidRPr="003008EF">
              <w:rPr>
                <w:rFonts w:ascii="Aptos" w:eastAsia="Arial Narrow" w:hAnsi="Aptos" w:cs="Arial Narrow"/>
              </w:rPr>
              <w:t>-$9</w:t>
            </w:r>
          </w:p>
        </w:tc>
        <w:tc>
          <w:tcPr>
            <w:tcW w:w="1688" w:type="dxa"/>
            <w:tcBorders>
              <w:top w:val="nil"/>
              <w:left w:val="nil"/>
              <w:bottom w:val="nil"/>
              <w:right w:val="nil"/>
            </w:tcBorders>
            <w:shd w:val="clear" w:color="auto" w:fill="EDEDED"/>
            <w:noWrap/>
            <w:vAlign w:val="center"/>
            <w:hideMark/>
          </w:tcPr>
          <w:p w14:paraId="6D50226B"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02E959CD" w14:textId="77777777" w:rsidTr="00BF7365">
        <w:trPr>
          <w:trHeight w:val="277"/>
        </w:trPr>
        <w:tc>
          <w:tcPr>
            <w:tcW w:w="2610" w:type="dxa"/>
            <w:tcBorders>
              <w:top w:val="nil"/>
              <w:left w:val="nil"/>
              <w:bottom w:val="nil"/>
              <w:right w:val="nil"/>
            </w:tcBorders>
            <w:shd w:val="clear" w:color="auto" w:fill="auto"/>
            <w:noWrap/>
            <w:vAlign w:val="center"/>
            <w:hideMark/>
          </w:tcPr>
          <w:p w14:paraId="1DEE2D8D" w14:textId="77777777"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p>
        </w:tc>
        <w:tc>
          <w:tcPr>
            <w:tcW w:w="1687" w:type="dxa"/>
            <w:tcBorders>
              <w:top w:val="nil"/>
              <w:left w:val="nil"/>
              <w:bottom w:val="nil"/>
              <w:right w:val="nil"/>
            </w:tcBorders>
            <w:shd w:val="clear" w:color="auto" w:fill="auto"/>
            <w:noWrap/>
            <w:vAlign w:val="center"/>
            <w:hideMark/>
          </w:tcPr>
          <w:p w14:paraId="52D36C29" w14:textId="17A4A599" w:rsidR="1B0AD89C" w:rsidRPr="003008EF" w:rsidRDefault="1B0AD89C" w:rsidP="1B0AD89C">
            <w:pPr>
              <w:spacing w:after="0"/>
              <w:jc w:val="center"/>
              <w:rPr>
                <w:rFonts w:ascii="Aptos" w:hAnsi="Aptos"/>
              </w:rPr>
            </w:pPr>
            <w:r w:rsidRPr="003008EF">
              <w:rPr>
                <w:rFonts w:ascii="Aptos" w:eastAsia="Arial Narrow" w:hAnsi="Aptos" w:cs="Arial Narrow"/>
              </w:rPr>
              <w:t>$37</w:t>
            </w:r>
          </w:p>
        </w:tc>
        <w:tc>
          <w:tcPr>
            <w:tcW w:w="1688" w:type="dxa"/>
            <w:tcBorders>
              <w:top w:val="nil"/>
              <w:left w:val="nil"/>
              <w:bottom w:val="nil"/>
              <w:right w:val="nil"/>
            </w:tcBorders>
            <w:shd w:val="clear" w:color="auto" w:fill="auto"/>
            <w:noWrap/>
            <w:vAlign w:val="center"/>
            <w:hideMark/>
          </w:tcPr>
          <w:p w14:paraId="6FB47023" w14:textId="21CE7C4F" w:rsidR="1B0AD89C" w:rsidRPr="003008EF" w:rsidRDefault="1B0AD89C" w:rsidP="1B0AD89C">
            <w:pPr>
              <w:spacing w:after="0"/>
              <w:jc w:val="center"/>
              <w:rPr>
                <w:rFonts w:ascii="Aptos" w:hAnsi="Aptos"/>
              </w:rPr>
            </w:pPr>
            <w:r w:rsidRPr="003008EF">
              <w:rPr>
                <w:rFonts w:ascii="Aptos" w:eastAsia="Arial Narrow" w:hAnsi="Aptos" w:cs="Arial Narrow"/>
              </w:rPr>
              <w:t>$27</w:t>
            </w:r>
          </w:p>
        </w:tc>
        <w:tc>
          <w:tcPr>
            <w:tcW w:w="1687" w:type="dxa"/>
            <w:tcBorders>
              <w:top w:val="nil"/>
              <w:left w:val="nil"/>
              <w:bottom w:val="nil"/>
              <w:right w:val="nil"/>
            </w:tcBorders>
            <w:shd w:val="clear" w:color="auto" w:fill="auto"/>
            <w:noWrap/>
            <w:vAlign w:val="center"/>
            <w:hideMark/>
          </w:tcPr>
          <w:p w14:paraId="15B87E25" w14:textId="6C7E53C5" w:rsidR="1B0AD89C" w:rsidRPr="003008EF" w:rsidRDefault="1B0AD89C" w:rsidP="1B0AD89C">
            <w:pPr>
              <w:spacing w:after="0"/>
              <w:jc w:val="center"/>
              <w:rPr>
                <w:rFonts w:ascii="Aptos" w:hAnsi="Aptos"/>
              </w:rPr>
            </w:pPr>
            <w:r w:rsidRPr="003008EF">
              <w:rPr>
                <w:rFonts w:ascii="Aptos" w:eastAsia="Arial Narrow" w:hAnsi="Aptos" w:cs="Arial Narrow"/>
              </w:rPr>
              <w:t>$34</w:t>
            </w:r>
          </w:p>
        </w:tc>
        <w:tc>
          <w:tcPr>
            <w:tcW w:w="1688" w:type="dxa"/>
            <w:tcBorders>
              <w:top w:val="nil"/>
              <w:left w:val="nil"/>
              <w:bottom w:val="nil"/>
              <w:right w:val="nil"/>
            </w:tcBorders>
            <w:shd w:val="clear" w:color="auto" w:fill="auto"/>
            <w:noWrap/>
            <w:vAlign w:val="center"/>
            <w:hideMark/>
          </w:tcPr>
          <w:p w14:paraId="3C256D92"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$11</w:t>
            </w:r>
          </w:p>
        </w:tc>
      </w:tr>
      <w:tr w:rsidR="00C55E08" w:rsidRPr="003008EF" w14:paraId="589383AB" w14:textId="77777777" w:rsidTr="00BF7365">
        <w:trPr>
          <w:trHeight w:val="277"/>
        </w:trPr>
        <w:tc>
          <w:tcPr>
            <w:tcW w:w="2610" w:type="dxa"/>
            <w:tcBorders>
              <w:top w:val="nil"/>
              <w:left w:val="nil"/>
              <w:bottom w:val="nil"/>
              <w:right w:val="nil"/>
            </w:tcBorders>
            <w:shd w:val="clear" w:color="auto" w:fill="EDEDED"/>
            <w:noWrap/>
            <w:vAlign w:val="center"/>
            <w:hideMark/>
          </w:tcPr>
          <w:p w14:paraId="4D26C631" w14:textId="3E8E1DEF"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r w:rsidRPr="003008EF">
              <w:rPr>
                <w:rFonts w:ascii="Aptos" w:hAnsi="Aptos"/>
              </w:rPr>
              <w:br/>
            </w:r>
            <w:proofErr w:type="gramStart"/>
            <w:r w:rsidRPr="003008EF">
              <w:rPr>
                <w:rFonts w:ascii="Aptos" w:eastAsia="Times New Roman" w:hAnsi="Aptos" w:cs="Calibri"/>
              </w:rPr>
              <w:t>Non-generation</w:t>
            </w:r>
            <w:proofErr w:type="gramEnd"/>
          </w:p>
        </w:tc>
        <w:tc>
          <w:tcPr>
            <w:tcW w:w="1687" w:type="dxa"/>
            <w:tcBorders>
              <w:top w:val="nil"/>
              <w:left w:val="nil"/>
              <w:bottom w:val="nil"/>
              <w:right w:val="nil"/>
            </w:tcBorders>
            <w:shd w:val="clear" w:color="auto" w:fill="EDEDED"/>
            <w:noWrap/>
            <w:vAlign w:val="center"/>
            <w:hideMark/>
          </w:tcPr>
          <w:p w14:paraId="0D1F6511" w14:textId="04E46C79" w:rsidR="1B0AD89C" w:rsidRPr="003008EF" w:rsidRDefault="1B0AD89C" w:rsidP="1B0AD89C">
            <w:pPr>
              <w:spacing w:after="0"/>
              <w:jc w:val="center"/>
              <w:rPr>
                <w:rFonts w:ascii="Aptos" w:hAnsi="Aptos"/>
              </w:rPr>
            </w:pPr>
            <w:r w:rsidRPr="003008EF">
              <w:rPr>
                <w:rFonts w:ascii="Aptos" w:eastAsia="Arial Narrow" w:hAnsi="Aptos" w:cs="Arial Narrow"/>
              </w:rPr>
              <w:t>$39</w:t>
            </w:r>
          </w:p>
        </w:tc>
        <w:tc>
          <w:tcPr>
            <w:tcW w:w="1688" w:type="dxa"/>
            <w:tcBorders>
              <w:top w:val="nil"/>
              <w:left w:val="nil"/>
              <w:bottom w:val="nil"/>
              <w:right w:val="nil"/>
            </w:tcBorders>
            <w:shd w:val="clear" w:color="auto" w:fill="EDEDED"/>
            <w:noWrap/>
            <w:vAlign w:val="center"/>
            <w:hideMark/>
          </w:tcPr>
          <w:p w14:paraId="484FBB19" w14:textId="72ADA483" w:rsidR="1B0AD89C" w:rsidRPr="003008EF" w:rsidRDefault="1B0AD89C" w:rsidP="1B0AD89C">
            <w:pPr>
              <w:spacing w:after="0"/>
              <w:jc w:val="center"/>
              <w:rPr>
                <w:rFonts w:ascii="Aptos" w:hAnsi="Aptos"/>
              </w:rPr>
            </w:pPr>
            <w:r w:rsidRPr="003008EF">
              <w:rPr>
                <w:rFonts w:ascii="Aptos" w:eastAsia="Arial Narrow" w:hAnsi="Aptos" w:cs="Arial Narrow"/>
              </w:rPr>
              <w:t>$28</w:t>
            </w:r>
          </w:p>
        </w:tc>
        <w:tc>
          <w:tcPr>
            <w:tcW w:w="1687" w:type="dxa"/>
            <w:tcBorders>
              <w:top w:val="nil"/>
              <w:left w:val="nil"/>
              <w:bottom w:val="nil"/>
              <w:right w:val="nil"/>
            </w:tcBorders>
            <w:shd w:val="clear" w:color="auto" w:fill="EDEDED"/>
            <w:noWrap/>
            <w:vAlign w:val="center"/>
            <w:hideMark/>
          </w:tcPr>
          <w:p w14:paraId="5A7B5B80" w14:textId="669661F0" w:rsidR="1B0AD89C" w:rsidRPr="003008EF" w:rsidRDefault="1B0AD89C" w:rsidP="1B0AD89C">
            <w:pPr>
              <w:spacing w:after="0"/>
              <w:jc w:val="center"/>
              <w:rPr>
                <w:rFonts w:ascii="Aptos" w:hAnsi="Aptos"/>
              </w:rPr>
            </w:pPr>
            <w:r w:rsidRPr="003008EF">
              <w:rPr>
                <w:rFonts w:ascii="Aptos" w:eastAsia="Arial Narrow" w:hAnsi="Aptos" w:cs="Arial Narrow"/>
              </w:rPr>
              <w:t>$35</w:t>
            </w:r>
          </w:p>
        </w:tc>
        <w:tc>
          <w:tcPr>
            <w:tcW w:w="1688" w:type="dxa"/>
            <w:tcBorders>
              <w:top w:val="nil"/>
              <w:left w:val="nil"/>
              <w:bottom w:val="nil"/>
              <w:right w:val="nil"/>
            </w:tcBorders>
            <w:shd w:val="clear" w:color="auto" w:fill="EDEDED"/>
            <w:noWrap/>
            <w:vAlign w:val="center"/>
            <w:hideMark/>
          </w:tcPr>
          <w:p w14:paraId="22E57A5A"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$12</w:t>
            </w:r>
          </w:p>
        </w:tc>
      </w:tr>
      <w:tr w:rsidR="00995D64" w:rsidRPr="003008EF" w14:paraId="7A7C6180" w14:textId="77777777" w:rsidTr="00BF7365">
        <w:trPr>
          <w:trHeight w:val="277"/>
        </w:trPr>
        <w:tc>
          <w:tcPr>
            <w:tcW w:w="2610" w:type="dxa"/>
            <w:tcBorders>
              <w:top w:val="nil"/>
              <w:left w:val="nil"/>
              <w:bottom w:val="nil"/>
              <w:right w:val="nil"/>
            </w:tcBorders>
            <w:shd w:val="clear" w:color="auto" w:fill="auto"/>
            <w:noWrap/>
            <w:vAlign w:val="center"/>
            <w:hideMark/>
          </w:tcPr>
          <w:p w14:paraId="2E2F2112" w14:textId="6D1F2B1E"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r w:rsidRPr="003008EF">
              <w:rPr>
                <w:rFonts w:ascii="Aptos" w:hAnsi="Aptos"/>
              </w:rPr>
              <w:br/>
            </w:r>
            <w:r w:rsidRPr="003008EF">
              <w:rPr>
                <w:rFonts w:ascii="Aptos" w:eastAsia="Times New Roman" w:hAnsi="Aptos" w:cs="Calibri"/>
              </w:rPr>
              <w:t>Dam Safety</w:t>
            </w:r>
          </w:p>
        </w:tc>
        <w:tc>
          <w:tcPr>
            <w:tcW w:w="1687" w:type="dxa"/>
            <w:tcBorders>
              <w:top w:val="nil"/>
              <w:left w:val="nil"/>
              <w:bottom w:val="nil"/>
              <w:right w:val="nil"/>
            </w:tcBorders>
            <w:shd w:val="clear" w:color="auto" w:fill="auto"/>
            <w:noWrap/>
            <w:vAlign w:val="center"/>
            <w:hideMark/>
          </w:tcPr>
          <w:p w14:paraId="61574662" w14:textId="25687B72" w:rsidR="1B0AD89C" w:rsidRPr="003008EF" w:rsidRDefault="1B0AD89C" w:rsidP="1B0AD89C">
            <w:pPr>
              <w:spacing w:after="0"/>
              <w:jc w:val="center"/>
              <w:rPr>
                <w:rFonts w:ascii="Aptos" w:hAnsi="Aptos"/>
              </w:rPr>
            </w:pPr>
            <w:r w:rsidRPr="003008EF">
              <w:rPr>
                <w:rFonts w:ascii="Aptos" w:eastAsia="Arial Narrow" w:hAnsi="Aptos" w:cs="Arial Narrow"/>
              </w:rPr>
              <w:t>$13</w:t>
            </w:r>
          </w:p>
        </w:tc>
        <w:tc>
          <w:tcPr>
            <w:tcW w:w="1688" w:type="dxa"/>
            <w:tcBorders>
              <w:top w:val="nil"/>
              <w:left w:val="nil"/>
              <w:bottom w:val="nil"/>
              <w:right w:val="nil"/>
            </w:tcBorders>
            <w:shd w:val="clear" w:color="auto" w:fill="auto"/>
            <w:noWrap/>
            <w:vAlign w:val="center"/>
            <w:hideMark/>
          </w:tcPr>
          <w:p w14:paraId="58056B04" w14:textId="2F8E9D68" w:rsidR="1B0AD89C" w:rsidRPr="003008EF" w:rsidRDefault="1B0AD89C" w:rsidP="1B0AD89C">
            <w:pPr>
              <w:spacing w:after="0"/>
              <w:jc w:val="center"/>
              <w:rPr>
                <w:rFonts w:ascii="Aptos" w:hAnsi="Aptos"/>
              </w:rPr>
            </w:pPr>
            <w:r w:rsidRPr="003008EF">
              <w:rPr>
                <w:rFonts w:ascii="Aptos" w:eastAsia="Arial Narrow" w:hAnsi="Aptos" w:cs="Arial Narrow"/>
              </w:rPr>
              <w:t>$12</w:t>
            </w:r>
          </w:p>
        </w:tc>
        <w:tc>
          <w:tcPr>
            <w:tcW w:w="1687" w:type="dxa"/>
            <w:tcBorders>
              <w:top w:val="nil"/>
              <w:left w:val="nil"/>
              <w:bottom w:val="nil"/>
              <w:right w:val="nil"/>
            </w:tcBorders>
            <w:shd w:val="clear" w:color="auto" w:fill="auto"/>
            <w:noWrap/>
            <w:vAlign w:val="center"/>
            <w:hideMark/>
          </w:tcPr>
          <w:p w14:paraId="6819FEB3" w14:textId="1EF164F6" w:rsidR="1B0AD89C" w:rsidRPr="003008EF" w:rsidRDefault="1B0AD89C" w:rsidP="1B0AD89C">
            <w:pPr>
              <w:spacing w:after="0"/>
              <w:jc w:val="center"/>
              <w:rPr>
                <w:rFonts w:ascii="Aptos" w:hAnsi="Aptos"/>
              </w:rPr>
            </w:pPr>
            <w:r w:rsidRPr="003008EF">
              <w:rPr>
                <w:rFonts w:ascii="Aptos" w:eastAsia="Arial Narrow" w:hAnsi="Aptos" w:cs="Arial Narrow"/>
              </w:rPr>
              <w:t>$13</w:t>
            </w:r>
          </w:p>
        </w:tc>
        <w:tc>
          <w:tcPr>
            <w:tcW w:w="1688" w:type="dxa"/>
            <w:tcBorders>
              <w:top w:val="nil"/>
              <w:left w:val="nil"/>
              <w:bottom w:val="nil"/>
              <w:right w:val="nil"/>
            </w:tcBorders>
            <w:shd w:val="clear" w:color="auto" w:fill="auto"/>
            <w:noWrap/>
            <w:vAlign w:val="center"/>
            <w:hideMark/>
          </w:tcPr>
          <w:p w14:paraId="7F6901F0"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$5</w:t>
            </w:r>
          </w:p>
        </w:tc>
      </w:tr>
      <w:tr w:rsidR="00C55E08" w:rsidRPr="003008EF" w14:paraId="69193E39" w14:textId="77777777" w:rsidTr="00BF7365">
        <w:trPr>
          <w:trHeight w:val="277"/>
        </w:trPr>
        <w:tc>
          <w:tcPr>
            <w:tcW w:w="2610" w:type="dxa"/>
            <w:tcBorders>
              <w:top w:val="nil"/>
              <w:left w:val="nil"/>
              <w:bottom w:val="nil"/>
              <w:right w:val="nil"/>
            </w:tcBorders>
            <w:shd w:val="clear" w:color="auto" w:fill="EDEDED"/>
            <w:noWrap/>
            <w:vAlign w:val="center"/>
            <w:hideMark/>
          </w:tcPr>
          <w:p w14:paraId="10B55B85" w14:textId="77777777"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Fixed O&amp;M</w:t>
            </w:r>
          </w:p>
        </w:tc>
        <w:tc>
          <w:tcPr>
            <w:tcW w:w="1687" w:type="dxa"/>
            <w:tcBorders>
              <w:top w:val="nil"/>
              <w:left w:val="nil"/>
              <w:bottom w:val="nil"/>
              <w:right w:val="nil"/>
            </w:tcBorders>
            <w:shd w:val="clear" w:color="auto" w:fill="EDEDED"/>
            <w:noWrap/>
            <w:vAlign w:val="center"/>
            <w:hideMark/>
          </w:tcPr>
          <w:p w14:paraId="0D954852" w14:textId="147842F6" w:rsidR="1B0AD89C" w:rsidRPr="003008EF" w:rsidRDefault="1B0AD89C" w:rsidP="1B0AD89C">
            <w:pPr>
              <w:spacing w:after="0"/>
              <w:jc w:val="center"/>
              <w:rPr>
                <w:rFonts w:ascii="Aptos" w:hAnsi="Aptos"/>
              </w:rPr>
            </w:pPr>
            <w:r w:rsidRPr="003008EF">
              <w:rPr>
                <w:rFonts w:ascii="Aptos" w:eastAsia="Arial Narrow" w:hAnsi="Aptos" w:cs="Arial Narrow"/>
              </w:rPr>
              <w:t>$140</w:t>
            </w:r>
          </w:p>
        </w:tc>
        <w:tc>
          <w:tcPr>
            <w:tcW w:w="1688" w:type="dxa"/>
            <w:tcBorders>
              <w:top w:val="nil"/>
              <w:left w:val="nil"/>
              <w:bottom w:val="nil"/>
              <w:right w:val="nil"/>
            </w:tcBorders>
            <w:shd w:val="clear" w:color="auto" w:fill="EDEDED"/>
            <w:noWrap/>
            <w:vAlign w:val="center"/>
            <w:hideMark/>
          </w:tcPr>
          <w:p w14:paraId="1DE7D574" w14:textId="3436A630" w:rsidR="1B0AD89C" w:rsidRPr="003008EF" w:rsidRDefault="1B0AD89C" w:rsidP="1B0AD89C">
            <w:pPr>
              <w:spacing w:after="0"/>
              <w:jc w:val="center"/>
              <w:rPr>
                <w:rFonts w:ascii="Aptos" w:hAnsi="Aptos"/>
              </w:rPr>
            </w:pPr>
            <w:r w:rsidRPr="003008EF">
              <w:rPr>
                <w:rFonts w:ascii="Aptos" w:eastAsia="Arial Narrow" w:hAnsi="Aptos" w:cs="Arial Narrow"/>
              </w:rPr>
              <w:t>$116</w:t>
            </w:r>
          </w:p>
        </w:tc>
        <w:tc>
          <w:tcPr>
            <w:tcW w:w="1687" w:type="dxa"/>
            <w:tcBorders>
              <w:top w:val="nil"/>
              <w:left w:val="nil"/>
              <w:bottom w:val="nil"/>
              <w:right w:val="nil"/>
            </w:tcBorders>
            <w:shd w:val="clear" w:color="auto" w:fill="EDEDED"/>
            <w:noWrap/>
            <w:vAlign w:val="center"/>
            <w:hideMark/>
          </w:tcPr>
          <w:p w14:paraId="29B31E8E" w14:textId="6E6C369E" w:rsidR="1B0AD89C" w:rsidRPr="003008EF" w:rsidRDefault="1B0AD89C" w:rsidP="1B0AD89C">
            <w:pPr>
              <w:spacing w:after="0"/>
              <w:jc w:val="center"/>
              <w:rPr>
                <w:rFonts w:ascii="Aptos" w:hAnsi="Aptos"/>
              </w:rPr>
            </w:pPr>
            <w:r w:rsidRPr="003008EF">
              <w:rPr>
                <w:rFonts w:ascii="Aptos" w:eastAsia="Arial Narrow" w:hAnsi="Aptos" w:cs="Arial Narrow"/>
              </w:rPr>
              <w:t>$135</w:t>
            </w:r>
          </w:p>
        </w:tc>
        <w:tc>
          <w:tcPr>
            <w:tcW w:w="1688" w:type="dxa"/>
            <w:tcBorders>
              <w:top w:val="nil"/>
              <w:left w:val="nil"/>
              <w:bottom w:val="nil"/>
              <w:right w:val="nil"/>
            </w:tcBorders>
            <w:shd w:val="clear" w:color="auto" w:fill="EDEDED"/>
            <w:noWrap/>
            <w:vAlign w:val="center"/>
            <w:hideMark/>
          </w:tcPr>
          <w:p w14:paraId="5EDD4126"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$96</w:t>
            </w:r>
          </w:p>
        </w:tc>
      </w:tr>
      <w:tr w:rsidR="00995D64" w:rsidRPr="003008EF" w14:paraId="71621CB6" w14:textId="77777777" w:rsidTr="00BF7365">
        <w:trPr>
          <w:trHeight w:val="290"/>
        </w:trPr>
        <w:tc>
          <w:tcPr>
            <w:tcW w:w="2610" w:type="dxa"/>
            <w:tcBorders>
              <w:top w:val="nil"/>
              <w:left w:val="nil"/>
              <w:bottom w:val="nil"/>
              <w:right w:val="nil"/>
            </w:tcBorders>
            <w:shd w:val="clear" w:color="auto" w:fill="auto"/>
            <w:noWrap/>
            <w:vAlign w:val="center"/>
            <w:hideMark/>
          </w:tcPr>
          <w:p w14:paraId="0874EE5F" w14:textId="77777777"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Dam Removal</w:t>
            </w:r>
          </w:p>
        </w:tc>
        <w:tc>
          <w:tcPr>
            <w:tcW w:w="1687" w:type="dxa"/>
            <w:tcBorders>
              <w:top w:val="nil"/>
              <w:left w:val="nil"/>
              <w:bottom w:val="nil"/>
              <w:right w:val="nil"/>
            </w:tcBorders>
            <w:shd w:val="clear" w:color="auto" w:fill="auto"/>
            <w:noWrap/>
            <w:vAlign w:val="center"/>
            <w:hideMark/>
          </w:tcPr>
          <w:p w14:paraId="7DED307E" w14:textId="4D75F48E" w:rsidR="1B0AD89C" w:rsidRPr="003008EF" w:rsidRDefault="1B0AD89C" w:rsidP="1B0AD89C">
            <w:pPr>
              <w:spacing w:after="0"/>
              <w:jc w:val="center"/>
              <w:rPr>
                <w:rFonts w:ascii="Aptos" w:hAnsi="Aptos"/>
              </w:rPr>
            </w:pPr>
            <w:r w:rsidRPr="003008EF">
              <w:rPr>
                <w:rFonts w:ascii="Aptos" w:eastAsia="Arial Narrow" w:hAnsi="Aptos" w:cs="Arial Narrow"/>
              </w:rPr>
              <w:t>$0</w:t>
            </w:r>
          </w:p>
        </w:tc>
        <w:tc>
          <w:tcPr>
            <w:tcW w:w="1688" w:type="dxa"/>
            <w:tcBorders>
              <w:top w:val="nil"/>
              <w:left w:val="nil"/>
              <w:bottom w:val="nil"/>
              <w:right w:val="nil"/>
            </w:tcBorders>
            <w:shd w:val="clear" w:color="auto" w:fill="auto"/>
            <w:noWrap/>
            <w:vAlign w:val="center"/>
            <w:hideMark/>
          </w:tcPr>
          <w:p w14:paraId="41ED856B" w14:textId="401AFF64" w:rsidR="1B0AD89C" w:rsidRPr="003008EF" w:rsidRDefault="1B0AD89C" w:rsidP="1B0AD89C">
            <w:pPr>
              <w:spacing w:after="0"/>
              <w:jc w:val="center"/>
              <w:rPr>
                <w:rFonts w:ascii="Aptos" w:hAnsi="Aptos"/>
              </w:rPr>
            </w:pPr>
            <w:r w:rsidRPr="003008EF">
              <w:rPr>
                <w:rFonts w:ascii="Aptos" w:eastAsia="Arial Narrow" w:hAnsi="Aptos" w:cs="Arial Narrow"/>
              </w:rPr>
              <w:t>$82</w:t>
            </w:r>
          </w:p>
        </w:tc>
        <w:tc>
          <w:tcPr>
            <w:tcW w:w="1687" w:type="dxa"/>
            <w:tcBorders>
              <w:top w:val="nil"/>
              <w:left w:val="nil"/>
              <w:bottom w:val="nil"/>
              <w:right w:val="nil"/>
            </w:tcBorders>
            <w:shd w:val="clear" w:color="auto" w:fill="auto"/>
            <w:noWrap/>
            <w:vAlign w:val="center"/>
            <w:hideMark/>
          </w:tcPr>
          <w:p w14:paraId="7B7903F4" w14:textId="5DD11F96" w:rsidR="1B0AD89C" w:rsidRPr="003008EF" w:rsidRDefault="1B0AD89C" w:rsidP="1B0AD89C">
            <w:pPr>
              <w:spacing w:after="0"/>
              <w:jc w:val="center"/>
              <w:rPr>
                <w:rFonts w:ascii="Aptos" w:hAnsi="Aptos"/>
              </w:rPr>
            </w:pPr>
            <w:r w:rsidRPr="003008EF">
              <w:rPr>
                <w:rFonts w:ascii="Aptos" w:eastAsia="Arial Narrow" w:hAnsi="Aptos" w:cs="Arial Narrow"/>
              </w:rPr>
              <w:t>$120</w:t>
            </w:r>
          </w:p>
        </w:tc>
        <w:tc>
          <w:tcPr>
            <w:tcW w:w="1688" w:type="dxa"/>
            <w:tcBorders>
              <w:top w:val="nil"/>
              <w:left w:val="nil"/>
              <w:bottom w:val="nil"/>
              <w:right w:val="nil"/>
            </w:tcBorders>
            <w:shd w:val="clear" w:color="auto" w:fill="auto"/>
            <w:noWrap/>
            <w:vAlign w:val="center"/>
            <w:hideMark/>
          </w:tcPr>
          <w:p w14:paraId="1BB106E4"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$765</w:t>
            </w:r>
          </w:p>
        </w:tc>
      </w:tr>
      <w:tr w:rsidR="00C55E08" w:rsidRPr="003008EF" w14:paraId="464CD50F" w14:textId="77777777" w:rsidTr="00BF7365">
        <w:trPr>
          <w:trHeight w:val="277"/>
        </w:trPr>
        <w:tc>
          <w:tcPr>
            <w:tcW w:w="2610" w:type="dxa"/>
            <w:tcBorders>
              <w:top w:val="single" w:sz="8" w:space="0" w:color="auto"/>
              <w:left w:val="nil"/>
              <w:bottom w:val="nil"/>
              <w:right w:val="nil"/>
            </w:tcBorders>
            <w:shd w:val="clear" w:color="auto" w:fill="EDEDED"/>
            <w:noWrap/>
            <w:vAlign w:val="center"/>
            <w:hideMark/>
          </w:tcPr>
          <w:p w14:paraId="5BF461AF" w14:textId="77777777" w:rsidR="00995D64" w:rsidRPr="003008EF" w:rsidRDefault="00995D64" w:rsidP="2E4B2E1C">
            <w:pPr>
              <w:spacing w:after="0" w:line="240" w:lineRule="auto"/>
              <w:jc w:val="left"/>
              <w:rPr>
                <w:rFonts w:ascii="Aptos" w:eastAsia="Times New Roman" w:hAnsi="Aptos" w:cs="Calibri"/>
                <w:b/>
                <w:bCs/>
              </w:rPr>
            </w:pPr>
            <w:r w:rsidRPr="003008EF">
              <w:rPr>
                <w:rFonts w:ascii="Aptos" w:eastAsia="Times New Roman" w:hAnsi="Aptos" w:cs="Calibri"/>
                <w:b/>
                <w:bCs/>
              </w:rPr>
              <w:t>Revenue Requirement</w:t>
            </w:r>
          </w:p>
        </w:tc>
        <w:tc>
          <w:tcPr>
            <w:tcW w:w="1687" w:type="dxa"/>
            <w:tcBorders>
              <w:top w:val="single" w:sz="8" w:space="0" w:color="auto"/>
              <w:left w:val="nil"/>
              <w:bottom w:val="nil"/>
              <w:right w:val="nil"/>
            </w:tcBorders>
            <w:shd w:val="clear" w:color="auto" w:fill="EDEDED"/>
            <w:noWrap/>
            <w:vAlign w:val="center"/>
            <w:hideMark/>
          </w:tcPr>
          <w:p w14:paraId="030C6157" w14:textId="7277A99C" w:rsidR="1B0AD89C" w:rsidRPr="003008EF" w:rsidRDefault="1B0AD89C" w:rsidP="1B0AD89C">
            <w:pPr>
              <w:spacing w:after="0"/>
              <w:jc w:val="center"/>
              <w:rPr>
                <w:rFonts w:ascii="Aptos" w:hAnsi="Aptos"/>
              </w:rPr>
            </w:pPr>
            <w:r w:rsidRPr="003008EF">
              <w:rPr>
                <w:rFonts w:ascii="Aptos" w:eastAsia="Arial Narrow" w:hAnsi="Aptos" w:cs="Arial Narrow"/>
                <w:b/>
                <w:bCs/>
              </w:rPr>
              <w:t>$394</w:t>
            </w:r>
          </w:p>
        </w:tc>
        <w:tc>
          <w:tcPr>
            <w:tcW w:w="1688" w:type="dxa"/>
            <w:tcBorders>
              <w:top w:val="single" w:sz="8" w:space="0" w:color="auto"/>
              <w:left w:val="nil"/>
              <w:bottom w:val="nil"/>
              <w:right w:val="nil"/>
            </w:tcBorders>
            <w:shd w:val="clear" w:color="auto" w:fill="EDEDED"/>
            <w:noWrap/>
            <w:vAlign w:val="center"/>
            <w:hideMark/>
          </w:tcPr>
          <w:p w14:paraId="57C6AA13" w14:textId="0E2455EC" w:rsidR="1B0AD89C" w:rsidRPr="003008EF" w:rsidRDefault="1B0AD89C" w:rsidP="1B0AD89C">
            <w:pPr>
              <w:spacing w:after="0"/>
              <w:jc w:val="center"/>
              <w:rPr>
                <w:rFonts w:ascii="Aptos" w:hAnsi="Aptos"/>
              </w:rPr>
            </w:pPr>
            <w:r w:rsidRPr="003008EF">
              <w:rPr>
                <w:rFonts w:ascii="Aptos" w:eastAsia="Arial Narrow" w:hAnsi="Aptos" w:cs="Arial Narrow"/>
                <w:b/>
                <w:bCs/>
              </w:rPr>
              <w:t>$340</w:t>
            </w:r>
          </w:p>
        </w:tc>
        <w:tc>
          <w:tcPr>
            <w:tcW w:w="1687" w:type="dxa"/>
            <w:tcBorders>
              <w:top w:val="single" w:sz="8" w:space="0" w:color="auto"/>
              <w:left w:val="nil"/>
              <w:bottom w:val="nil"/>
              <w:right w:val="nil"/>
            </w:tcBorders>
            <w:shd w:val="clear" w:color="auto" w:fill="EDEDED"/>
            <w:noWrap/>
            <w:vAlign w:val="center"/>
            <w:hideMark/>
          </w:tcPr>
          <w:p w14:paraId="14548797" w14:textId="4D1DB6DB" w:rsidR="1B0AD89C" w:rsidRPr="003008EF" w:rsidRDefault="1B0AD89C" w:rsidP="1B0AD89C">
            <w:pPr>
              <w:spacing w:after="0"/>
              <w:jc w:val="center"/>
              <w:rPr>
                <w:rFonts w:ascii="Aptos" w:hAnsi="Aptos"/>
              </w:rPr>
            </w:pPr>
            <w:r w:rsidRPr="003008EF">
              <w:rPr>
                <w:rFonts w:ascii="Aptos" w:eastAsia="Arial Narrow" w:hAnsi="Aptos" w:cs="Arial Narrow"/>
                <w:b/>
                <w:bCs/>
              </w:rPr>
              <w:t>$437</w:t>
            </w:r>
          </w:p>
        </w:tc>
        <w:tc>
          <w:tcPr>
            <w:tcW w:w="1688" w:type="dxa"/>
            <w:tcBorders>
              <w:top w:val="single" w:sz="8" w:space="0" w:color="auto"/>
              <w:left w:val="nil"/>
              <w:bottom w:val="nil"/>
              <w:right w:val="nil"/>
            </w:tcBorders>
            <w:shd w:val="clear" w:color="auto" w:fill="EDEDED"/>
            <w:noWrap/>
            <w:vAlign w:val="center"/>
            <w:hideMark/>
          </w:tcPr>
          <w:p w14:paraId="73F62DED" w14:textId="77777777" w:rsidR="00995D64" w:rsidRPr="003008EF" w:rsidRDefault="00995D64" w:rsidP="00493E84">
            <w:pPr>
              <w:spacing w:after="0"/>
              <w:jc w:val="center"/>
              <w:rPr>
                <w:rFonts w:ascii="Aptos" w:eastAsia="Times New Roman" w:hAnsi="Aptos" w:cs="Calibri"/>
                <w:b/>
                <w:bCs/>
              </w:rPr>
            </w:pPr>
            <w:r w:rsidRPr="003008EF">
              <w:rPr>
                <w:rFonts w:ascii="Aptos" w:eastAsia="Times New Roman" w:hAnsi="Aptos" w:cs="Calibri"/>
                <w:b/>
                <w:bCs/>
              </w:rPr>
              <w:t>$890</w:t>
            </w:r>
          </w:p>
        </w:tc>
      </w:tr>
      <w:tr w:rsidR="00C55E08" w:rsidRPr="003008EF" w14:paraId="3B125EFB" w14:textId="77777777" w:rsidTr="00BF7365">
        <w:trPr>
          <w:trHeight w:val="277"/>
        </w:trPr>
        <w:tc>
          <w:tcPr>
            <w:tcW w:w="2610" w:type="dxa"/>
            <w:tcBorders>
              <w:top w:val="nil"/>
              <w:left w:val="nil"/>
              <w:bottom w:val="nil"/>
              <w:right w:val="nil"/>
            </w:tcBorders>
            <w:shd w:val="clear" w:color="auto" w:fill="FFFFFF" w:themeFill="background1"/>
            <w:noWrap/>
            <w:vAlign w:val="center"/>
          </w:tcPr>
          <w:p w14:paraId="0C9672F3" w14:textId="2F67F16C" w:rsidR="00995D64" w:rsidRPr="003008EF" w:rsidRDefault="00995D64" w:rsidP="2E4B2E1C">
            <w:pPr>
              <w:spacing w:after="0" w:line="240" w:lineRule="auto"/>
              <w:jc w:val="left"/>
              <w:rPr>
                <w:rFonts w:ascii="Aptos" w:eastAsia="Times New Roman" w:hAnsi="Aptos" w:cs="Calibri"/>
                <w:color w:val="FFFFFF"/>
              </w:rPr>
            </w:pPr>
          </w:p>
        </w:tc>
        <w:tc>
          <w:tcPr>
            <w:tcW w:w="1687" w:type="dxa"/>
            <w:tcBorders>
              <w:top w:val="nil"/>
              <w:left w:val="nil"/>
              <w:bottom w:val="nil"/>
              <w:right w:val="nil"/>
            </w:tcBorders>
            <w:shd w:val="clear" w:color="auto" w:fill="FFFFFF" w:themeFill="background1"/>
            <w:noWrap/>
            <w:vAlign w:val="center"/>
          </w:tcPr>
          <w:p w14:paraId="4F80AD3B" w14:textId="16C5700A" w:rsidR="1B0AD89C" w:rsidRPr="003008EF" w:rsidRDefault="1B0AD89C" w:rsidP="1B0AD89C">
            <w:pPr>
              <w:spacing w:after="0"/>
              <w:jc w:val="center"/>
              <w:rPr>
                <w:rFonts w:ascii="Aptos" w:hAnsi="Aptos"/>
              </w:rPr>
            </w:pPr>
          </w:p>
        </w:tc>
        <w:tc>
          <w:tcPr>
            <w:tcW w:w="1688" w:type="dxa"/>
            <w:tcBorders>
              <w:top w:val="nil"/>
              <w:left w:val="nil"/>
              <w:bottom w:val="nil"/>
              <w:right w:val="nil"/>
            </w:tcBorders>
            <w:shd w:val="clear" w:color="auto" w:fill="FFFFFF" w:themeFill="background1"/>
            <w:noWrap/>
            <w:vAlign w:val="center"/>
          </w:tcPr>
          <w:p w14:paraId="05E9B5A7" w14:textId="2E693FE8" w:rsidR="1B0AD89C" w:rsidRPr="003008EF" w:rsidRDefault="1B0AD89C" w:rsidP="1B0AD89C">
            <w:pPr>
              <w:spacing w:after="0"/>
              <w:jc w:val="center"/>
              <w:rPr>
                <w:rFonts w:ascii="Aptos" w:hAnsi="Aptos"/>
              </w:rPr>
            </w:pPr>
          </w:p>
        </w:tc>
        <w:tc>
          <w:tcPr>
            <w:tcW w:w="1687" w:type="dxa"/>
            <w:tcBorders>
              <w:top w:val="nil"/>
              <w:left w:val="nil"/>
              <w:bottom w:val="nil"/>
              <w:right w:val="nil"/>
            </w:tcBorders>
            <w:shd w:val="clear" w:color="auto" w:fill="FFFFFF" w:themeFill="background1"/>
            <w:noWrap/>
            <w:vAlign w:val="center"/>
          </w:tcPr>
          <w:p w14:paraId="44FC07BE" w14:textId="2AFC5C2F" w:rsidR="1B0AD89C" w:rsidRPr="003008EF" w:rsidRDefault="1B0AD89C" w:rsidP="1B0AD89C">
            <w:pPr>
              <w:spacing w:after="0"/>
              <w:jc w:val="center"/>
              <w:rPr>
                <w:rFonts w:ascii="Aptos" w:hAnsi="Aptos"/>
              </w:rPr>
            </w:pPr>
          </w:p>
        </w:tc>
        <w:tc>
          <w:tcPr>
            <w:tcW w:w="1688" w:type="dxa"/>
            <w:tcBorders>
              <w:top w:val="nil"/>
              <w:left w:val="nil"/>
              <w:bottom w:val="nil"/>
              <w:right w:val="nil"/>
            </w:tcBorders>
            <w:shd w:val="clear" w:color="auto" w:fill="FFFFFF" w:themeFill="background1"/>
            <w:noWrap/>
            <w:vAlign w:val="center"/>
          </w:tcPr>
          <w:p w14:paraId="470F8FF4" w14:textId="65C0A810" w:rsidR="00995D64" w:rsidRPr="003008EF" w:rsidRDefault="00995D64" w:rsidP="00493E84">
            <w:pPr>
              <w:spacing w:after="0"/>
              <w:jc w:val="center"/>
              <w:rPr>
                <w:rFonts w:ascii="Aptos" w:eastAsia="Times New Roman" w:hAnsi="Aptos" w:cs="Calibri"/>
                <w:color w:val="FFFFFF"/>
              </w:rPr>
            </w:pPr>
          </w:p>
        </w:tc>
      </w:tr>
      <w:tr w:rsidR="00C55E08" w:rsidRPr="003008EF" w14:paraId="0F181C5A" w14:textId="77777777" w:rsidTr="00BF7365">
        <w:trPr>
          <w:trHeight w:val="277"/>
        </w:trPr>
        <w:tc>
          <w:tcPr>
            <w:tcW w:w="2610" w:type="dxa"/>
            <w:tcBorders>
              <w:top w:val="nil"/>
              <w:left w:val="nil"/>
              <w:bottom w:val="nil"/>
              <w:right w:val="nil"/>
            </w:tcBorders>
            <w:shd w:val="clear" w:color="auto" w:fill="EDEDED"/>
            <w:noWrap/>
            <w:vAlign w:val="center"/>
            <w:hideMark/>
          </w:tcPr>
          <w:p w14:paraId="4AD286C5" w14:textId="77777777" w:rsidR="00995D64" w:rsidRPr="003008EF" w:rsidRDefault="00995D64" w:rsidP="2E4B2E1C">
            <w:pPr>
              <w:spacing w:after="0" w:line="240" w:lineRule="auto"/>
              <w:jc w:val="left"/>
              <w:rPr>
                <w:rFonts w:ascii="Aptos" w:eastAsia="Times New Roman" w:hAnsi="Aptos" w:cs="Calibri"/>
              </w:rPr>
            </w:pPr>
            <w:r w:rsidRPr="003008EF">
              <w:rPr>
                <w:rFonts w:ascii="Aptos" w:eastAsia="Times New Roman" w:hAnsi="Aptos" w:cs="Calibri"/>
              </w:rPr>
              <w:t xml:space="preserve">Transmission </w:t>
            </w:r>
          </w:p>
        </w:tc>
        <w:tc>
          <w:tcPr>
            <w:tcW w:w="1687" w:type="dxa"/>
            <w:tcBorders>
              <w:top w:val="nil"/>
              <w:left w:val="nil"/>
              <w:bottom w:val="nil"/>
              <w:right w:val="nil"/>
            </w:tcBorders>
            <w:shd w:val="clear" w:color="auto" w:fill="EDEDED"/>
            <w:noWrap/>
            <w:vAlign w:val="center"/>
            <w:hideMark/>
          </w:tcPr>
          <w:p w14:paraId="7C398BAD" w14:textId="13C85F8D" w:rsidR="1B0AD89C" w:rsidRPr="003008EF" w:rsidRDefault="1B0AD89C" w:rsidP="1B0AD89C">
            <w:pPr>
              <w:spacing w:after="0"/>
              <w:jc w:val="center"/>
              <w:rPr>
                <w:rFonts w:ascii="Aptos" w:hAnsi="Aptos"/>
              </w:rPr>
            </w:pPr>
            <w:r w:rsidRPr="003008EF">
              <w:rPr>
                <w:rFonts w:ascii="Aptos" w:eastAsia="Arial Narrow" w:hAnsi="Aptos" w:cs="Arial Narrow"/>
              </w:rPr>
              <w:t>$0</w:t>
            </w:r>
          </w:p>
        </w:tc>
        <w:tc>
          <w:tcPr>
            <w:tcW w:w="1688" w:type="dxa"/>
            <w:tcBorders>
              <w:top w:val="nil"/>
              <w:left w:val="nil"/>
              <w:bottom w:val="nil"/>
              <w:right w:val="nil"/>
            </w:tcBorders>
            <w:shd w:val="clear" w:color="auto" w:fill="EDEDED"/>
            <w:noWrap/>
            <w:vAlign w:val="center"/>
            <w:hideMark/>
          </w:tcPr>
          <w:p w14:paraId="53A8A3B1" w14:textId="2463662F" w:rsidR="1B0AD89C" w:rsidRPr="003008EF" w:rsidRDefault="1B0AD89C" w:rsidP="1B0AD89C">
            <w:pPr>
              <w:spacing w:after="0"/>
              <w:jc w:val="center"/>
              <w:rPr>
                <w:rFonts w:ascii="Aptos" w:hAnsi="Aptos"/>
              </w:rPr>
            </w:pPr>
            <w:r w:rsidRPr="003008EF">
              <w:rPr>
                <w:rFonts w:ascii="Aptos" w:eastAsia="Arial Narrow" w:hAnsi="Aptos" w:cs="Arial Narrow"/>
              </w:rPr>
              <w:t>$0</w:t>
            </w:r>
          </w:p>
        </w:tc>
        <w:tc>
          <w:tcPr>
            <w:tcW w:w="1687" w:type="dxa"/>
            <w:tcBorders>
              <w:top w:val="nil"/>
              <w:left w:val="nil"/>
              <w:bottom w:val="nil"/>
              <w:right w:val="nil"/>
            </w:tcBorders>
            <w:shd w:val="clear" w:color="auto" w:fill="EDEDED"/>
            <w:noWrap/>
            <w:vAlign w:val="center"/>
            <w:hideMark/>
          </w:tcPr>
          <w:p w14:paraId="0C398C80" w14:textId="36128259" w:rsidR="1B0AD89C" w:rsidRPr="003008EF" w:rsidRDefault="1B0AD89C" w:rsidP="1B0AD89C">
            <w:pPr>
              <w:spacing w:after="0"/>
              <w:jc w:val="center"/>
              <w:rPr>
                <w:rFonts w:ascii="Aptos" w:hAnsi="Aptos"/>
              </w:rPr>
            </w:pPr>
            <w:r w:rsidRPr="003008EF">
              <w:rPr>
                <w:rFonts w:ascii="Aptos" w:eastAsia="Arial Narrow" w:hAnsi="Aptos" w:cs="Arial Narrow"/>
              </w:rPr>
              <w:t>$0</w:t>
            </w:r>
          </w:p>
        </w:tc>
        <w:tc>
          <w:tcPr>
            <w:tcW w:w="1688" w:type="dxa"/>
            <w:tcBorders>
              <w:top w:val="nil"/>
              <w:left w:val="nil"/>
              <w:bottom w:val="nil"/>
              <w:right w:val="nil"/>
            </w:tcBorders>
            <w:shd w:val="clear" w:color="auto" w:fill="EDEDED"/>
            <w:noWrap/>
            <w:vAlign w:val="center"/>
            <w:hideMark/>
          </w:tcPr>
          <w:p w14:paraId="769A0E00" w14:textId="77777777" w:rsidR="00995D64" w:rsidRPr="003008EF" w:rsidRDefault="00995D64" w:rsidP="00493E84">
            <w:pPr>
              <w:spacing w:after="0"/>
              <w:jc w:val="center"/>
              <w:rPr>
                <w:rFonts w:ascii="Aptos" w:eastAsia="Times New Roman" w:hAnsi="Aptos" w:cs="Calibri"/>
              </w:rPr>
            </w:pPr>
            <w:r w:rsidRPr="003008EF">
              <w:rPr>
                <w:rFonts w:ascii="Aptos" w:eastAsia="Times New Roman" w:hAnsi="Aptos" w:cs="Calibri"/>
              </w:rPr>
              <w:t>$0</w:t>
            </w:r>
          </w:p>
        </w:tc>
      </w:tr>
      <w:tr w:rsidR="00D8561B" w:rsidRPr="003008EF" w14:paraId="654742E5" w14:textId="77777777" w:rsidTr="002C04BC">
        <w:trPr>
          <w:trHeight w:val="290"/>
        </w:trPr>
        <w:tc>
          <w:tcPr>
            <w:tcW w:w="2610" w:type="dxa"/>
            <w:tcBorders>
              <w:top w:val="nil"/>
              <w:left w:val="nil"/>
              <w:bottom w:val="nil"/>
              <w:right w:val="nil"/>
            </w:tcBorders>
            <w:shd w:val="clear" w:color="auto" w:fill="auto"/>
            <w:noWrap/>
            <w:vAlign w:val="center"/>
            <w:hideMark/>
          </w:tcPr>
          <w:p w14:paraId="2B045009" w14:textId="50A29E1F" w:rsidR="00D8561B" w:rsidRPr="003008EF" w:rsidRDefault="00D8561B" w:rsidP="00D8561B">
            <w:pPr>
              <w:spacing w:after="0" w:line="240" w:lineRule="auto"/>
              <w:jc w:val="left"/>
              <w:rPr>
                <w:rFonts w:ascii="Aptos" w:eastAsia="Times New Roman" w:hAnsi="Aptos" w:cs="Calibri"/>
              </w:rPr>
            </w:pPr>
            <w:r w:rsidRPr="003008EF">
              <w:rPr>
                <w:rFonts w:ascii="Aptos" w:eastAsia="Times New Roman" w:hAnsi="Aptos" w:cs="Calibri"/>
              </w:rPr>
              <w:t xml:space="preserve">Term Equalization </w:t>
            </w:r>
            <w:r w:rsidRPr="003008EF">
              <w:rPr>
                <w:rFonts w:ascii="Aptos" w:hAnsi="Aptos"/>
              </w:rPr>
              <w:br/>
            </w:r>
            <w:r w:rsidRPr="003008EF">
              <w:rPr>
                <w:rFonts w:ascii="Aptos" w:eastAsia="Times New Roman" w:hAnsi="Aptos" w:cs="Calibri"/>
              </w:rPr>
              <w:t>111-MG0</w:t>
            </w:r>
          </w:p>
        </w:tc>
        <w:tc>
          <w:tcPr>
            <w:tcW w:w="1687" w:type="dxa"/>
            <w:tcBorders>
              <w:top w:val="nil"/>
              <w:left w:val="nil"/>
              <w:bottom w:val="nil"/>
              <w:right w:val="nil"/>
            </w:tcBorders>
            <w:shd w:val="clear" w:color="auto" w:fill="auto"/>
            <w:noWrap/>
            <w:hideMark/>
          </w:tcPr>
          <w:p w14:paraId="4C65516B" w14:textId="340190A9" w:rsidR="00D8561B" w:rsidRPr="003008EF" w:rsidRDefault="00D8561B" w:rsidP="00D8561B">
            <w:pPr>
              <w:spacing w:after="0"/>
              <w:jc w:val="center"/>
              <w:rPr>
                <w:rFonts w:ascii="Aptos" w:hAnsi="Aptos"/>
                <w:highlight w:val="yellow"/>
              </w:rPr>
            </w:pPr>
            <w:r w:rsidRPr="00C32356">
              <w:rPr>
                <w:rFonts w:ascii="Aptos" w:eastAsia="Arial Narrow" w:hAnsi="Aptos" w:cs="Arial Narrow"/>
                <w:b/>
                <w:bCs/>
              </w:rPr>
              <w:t>REDACTED</w:t>
            </w:r>
          </w:p>
        </w:tc>
        <w:tc>
          <w:tcPr>
            <w:tcW w:w="1688" w:type="dxa"/>
            <w:tcBorders>
              <w:top w:val="nil"/>
              <w:left w:val="nil"/>
              <w:bottom w:val="nil"/>
              <w:right w:val="nil"/>
            </w:tcBorders>
            <w:shd w:val="clear" w:color="auto" w:fill="auto"/>
            <w:noWrap/>
            <w:hideMark/>
          </w:tcPr>
          <w:p w14:paraId="4909DA5D" w14:textId="4E5AC59B" w:rsidR="00D8561B" w:rsidRPr="003008EF" w:rsidRDefault="00D8561B" w:rsidP="00D8561B">
            <w:pPr>
              <w:spacing w:after="0"/>
              <w:jc w:val="center"/>
              <w:rPr>
                <w:rFonts w:ascii="Aptos" w:hAnsi="Aptos"/>
                <w:highlight w:val="yellow"/>
              </w:rPr>
            </w:pPr>
            <w:r w:rsidRPr="00C32356">
              <w:rPr>
                <w:rFonts w:ascii="Aptos" w:eastAsia="Arial Narrow" w:hAnsi="Aptos" w:cs="Arial Narrow"/>
                <w:b/>
                <w:bCs/>
              </w:rPr>
              <w:t>REDACTED</w:t>
            </w:r>
          </w:p>
        </w:tc>
        <w:tc>
          <w:tcPr>
            <w:tcW w:w="1687" w:type="dxa"/>
            <w:tcBorders>
              <w:top w:val="nil"/>
              <w:left w:val="nil"/>
              <w:bottom w:val="nil"/>
              <w:right w:val="nil"/>
            </w:tcBorders>
            <w:shd w:val="clear" w:color="auto" w:fill="auto"/>
            <w:noWrap/>
            <w:hideMark/>
          </w:tcPr>
          <w:p w14:paraId="1A5BF771" w14:textId="748CDBA0" w:rsidR="00D8561B" w:rsidRPr="003008EF" w:rsidRDefault="00D8561B" w:rsidP="00D8561B">
            <w:pPr>
              <w:spacing w:after="0"/>
              <w:jc w:val="center"/>
              <w:rPr>
                <w:rFonts w:ascii="Aptos" w:hAnsi="Aptos"/>
                <w:highlight w:val="yellow"/>
              </w:rPr>
            </w:pPr>
            <w:r w:rsidRPr="00C32356">
              <w:rPr>
                <w:rFonts w:ascii="Aptos" w:eastAsia="Arial Narrow" w:hAnsi="Aptos" w:cs="Arial Narrow"/>
                <w:b/>
                <w:bCs/>
              </w:rPr>
              <w:t>REDACTED</w:t>
            </w:r>
          </w:p>
        </w:tc>
        <w:tc>
          <w:tcPr>
            <w:tcW w:w="1688" w:type="dxa"/>
            <w:tcBorders>
              <w:top w:val="nil"/>
              <w:left w:val="nil"/>
              <w:bottom w:val="nil"/>
              <w:right w:val="nil"/>
            </w:tcBorders>
            <w:shd w:val="clear" w:color="auto" w:fill="auto"/>
            <w:noWrap/>
            <w:hideMark/>
          </w:tcPr>
          <w:p w14:paraId="09B0F8D9" w14:textId="2CDE37EC" w:rsidR="00D8561B" w:rsidRPr="003008EF" w:rsidRDefault="00D8561B" w:rsidP="00D8561B">
            <w:pPr>
              <w:spacing w:after="0"/>
              <w:jc w:val="center"/>
              <w:rPr>
                <w:rFonts w:ascii="Aptos" w:eastAsia="Times New Roman" w:hAnsi="Aptos" w:cs="Calibri"/>
                <w:highlight w:val="yellow"/>
              </w:rPr>
            </w:pPr>
            <w:r w:rsidRPr="00C32356">
              <w:rPr>
                <w:rFonts w:ascii="Aptos" w:eastAsia="Arial Narrow" w:hAnsi="Aptos" w:cs="Arial Narrow"/>
                <w:b/>
                <w:bCs/>
              </w:rPr>
              <w:t>REDACTED</w:t>
            </w:r>
          </w:p>
        </w:tc>
      </w:tr>
      <w:tr w:rsidR="00D8561B" w:rsidRPr="003008EF" w14:paraId="252B54CC" w14:textId="77777777" w:rsidTr="002C04BC">
        <w:trPr>
          <w:trHeight w:val="277"/>
        </w:trPr>
        <w:tc>
          <w:tcPr>
            <w:tcW w:w="2610" w:type="dxa"/>
            <w:tcBorders>
              <w:top w:val="single" w:sz="8" w:space="0" w:color="auto"/>
              <w:left w:val="nil"/>
              <w:bottom w:val="nil"/>
              <w:right w:val="nil"/>
            </w:tcBorders>
            <w:shd w:val="clear" w:color="auto" w:fill="EDEDED"/>
            <w:noWrap/>
            <w:vAlign w:val="center"/>
            <w:hideMark/>
          </w:tcPr>
          <w:p w14:paraId="79DE2F84" w14:textId="250C6C78" w:rsidR="00D8561B" w:rsidRPr="003008EF" w:rsidRDefault="00D8561B" w:rsidP="00D8561B">
            <w:pPr>
              <w:spacing w:after="0" w:line="240" w:lineRule="auto"/>
              <w:jc w:val="left"/>
              <w:rPr>
                <w:rFonts w:ascii="Aptos" w:eastAsia="Times New Roman" w:hAnsi="Aptos" w:cs="Calibri"/>
                <w:b/>
                <w:bCs/>
              </w:rPr>
            </w:pPr>
            <w:r w:rsidRPr="003008EF">
              <w:rPr>
                <w:rFonts w:ascii="Aptos" w:eastAsia="Times New Roman" w:hAnsi="Aptos" w:cs="Calibri"/>
                <w:b/>
                <w:bCs/>
              </w:rPr>
              <w:t>System Costs 111-MG0</w:t>
            </w:r>
          </w:p>
        </w:tc>
        <w:tc>
          <w:tcPr>
            <w:tcW w:w="1687" w:type="dxa"/>
            <w:tcBorders>
              <w:top w:val="single" w:sz="8" w:space="0" w:color="auto"/>
              <w:left w:val="nil"/>
              <w:bottom w:val="nil"/>
              <w:right w:val="nil"/>
            </w:tcBorders>
            <w:shd w:val="clear" w:color="auto" w:fill="EDEDED"/>
            <w:noWrap/>
            <w:hideMark/>
          </w:tcPr>
          <w:p w14:paraId="73A15D09" w14:textId="0C0FFC4C" w:rsidR="00D8561B" w:rsidRPr="003008EF" w:rsidRDefault="00D8561B" w:rsidP="00D8561B">
            <w:pPr>
              <w:spacing w:after="0"/>
              <w:jc w:val="center"/>
              <w:rPr>
                <w:rFonts w:ascii="Aptos" w:hAnsi="Aptos"/>
                <w:highlight w:val="yellow"/>
              </w:rPr>
            </w:pPr>
            <w:r w:rsidRPr="00C32356">
              <w:rPr>
                <w:rFonts w:ascii="Aptos" w:eastAsia="Arial Narrow" w:hAnsi="Aptos" w:cs="Arial Narrow"/>
                <w:b/>
                <w:bCs/>
              </w:rPr>
              <w:t>REDACTED</w:t>
            </w:r>
          </w:p>
        </w:tc>
        <w:tc>
          <w:tcPr>
            <w:tcW w:w="1688" w:type="dxa"/>
            <w:tcBorders>
              <w:top w:val="single" w:sz="8" w:space="0" w:color="auto"/>
              <w:left w:val="nil"/>
              <w:bottom w:val="nil"/>
              <w:right w:val="nil"/>
            </w:tcBorders>
            <w:shd w:val="clear" w:color="auto" w:fill="EDEDED"/>
            <w:noWrap/>
            <w:hideMark/>
          </w:tcPr>
          <w:p w14:paraId="2C55A81D" w14:textId="56349077" w:rsidR="00D8561B" w:rsidRPr="003008EF" w:rsidRDefault="00D8561B" w:rsidP="00D8561B">
            <w:pPr>
              <w:spacing w:after="0"/>
              <w:jc w:val="center"/>
              <w:rPr>
                <w:rFonts w:ascii="Aptos" w:hAnsi="Aptos"/>
                <w:highlight w:val="yellow"/>
              </w:rPr>
            </w:pPr>
            <w:r w:rsidRPr="00C32356">
              <w:rPr>
                <w:rFonts w:ascii="Aptos" w:eastAsia="Arial Narrow" w:hAnsi="Aptos" w:cs="Arial Narrow"/>
                <w:b/>
                <w:bCs/>
              </w:rPr>
              <w:t>REDACTED</w:t>
            </w:r>
          </w:p>
        </w:tc>
        <w:tc>
          <w:tcPr>
            <w:tcW w:w="1687" w:type="dxa"/>
            <w:tcBorders>
              <w:top w:val="single" w:sz="8" w:space="0" w:color="auto"/>
              <w:left w:val="nil"/>
              <w:bottom w:val="nil"/>
              <w:right w:val="nil"/>
            </w:tcBorders>
            <w:shd w:val="clear" w:color="auto" w:fill="EDEDED"/>
            <w:noWrap/>
            <w:hideMark/>
          </w:tcPr>
          <w:p w14:paraId="65E72359" w14:textId="58B1DB6F" w:rsidR="00D8561B" w:rsidRPr="003008EF" w:rsidRDefault="00D8561B" w:rsidP="00D8561B">
            <w:pPr>
              <w:spacing w:after="0"/>
              <w:jc w:val="center"/>
              <w:rPr>
                <w:rFonts w:ascii="Aptos" w:hAnsi="Aptos"/>
                <w:highlight w:val="yellow"/>
              </w:rPr>
            </w:pPr>
            <w:r w:rsidRPr="00C32356">
              <w:rPr>
                <w:rFonts w:ascii="Aptos" w:eastAsia="Arial Narrow" w:hAnsi="Aptos" w:cs="Arial Narrow"/>
                <w:b/>
                <w:bCs/>
              </w:rPr>
              <w:t>REDACTED</w:t>
            </w:r>
          </w:p>
        </w:tc>
        <w:tc>
          <w:tcPr>
            <w:tcW w:w="1688" w:type="dxa"/>
            <w:tcBorders>
              <w:top w:val="single" w:sz="8" w:space="0" w:color="auto"/>
              <w:left w:val="nil"/>
              <w:bottom w:val="nil"/>
              <w:right w:val="nil"/>
            </w:tcBorders>
            <w:shd w:val="clear" w:color="auto" w:fill="EDEDED"/>
            <w:noWrap/>
            <w:hideMark/>
          </w:tcPr>
          <w:p w14:paraId="61195DAB" w14:textId="73EDF9B4" w:rsidR="00D8561B" w:rsidRPr="003008EF" w:rsidRDefault="00D8561B" w:rsidP="00D8561B">
            <w:pPr>
              <w:spacing w:after="0"/>
              <w:jc w:val="center"/>
              <w:rPr>
                <w:rFonts w:ascii="Aptos" w:eastAsia="Times New Roman" w:hAnsi="Aptos" w:cs="Calibri"/>
                <w:b/>
                <w:bCs/>
                <w:highlight w:val="yellow"/>
              </w:rPr>
            </w:pPr>
            <w:r w:rsidRPr="00C32356">
              <w:rPr>
                <w:rFonts w:ascii="Aptos" w:eastAsia="Arial Narrow" w:hAnsi="Aptos" w:cs="Arial Narrow"/>
                <w:b/>
                <w:bCs/>
              </w:rPr>
              <w:t>REDACTED</w:t>
            </w:r>
          </w:p>
        </w:tc>
      </w:tr>
      <w:tr w:rsidR="00C55E08" w:rsidRPr="003008EF" w14:paraId="328D1708" w14:textId="77777777" w:rsidTr="00BF7365">
        <w:trPr>
          <w:trHeight w:val="277"/>
        </w:trPr>
        <w:tc>
          <w:tcPr>
            <w:tcW w:w="2610" w:type="dxa"/>
            <w:tcBorders>
              <w:top w:val="nil"/>
              <w:left w:val="nil"/>
              <w:bottom w:val="nil"/>
              <w:right w:val="nil"/>
            </w:tcBorders>
            <w:shd w:val="clear" w:color="auto" w:fill="FFFFFF" w:themeFill="background1"/>
            <w:noWrap/>
            <w:vAlign w:val="center"/>
          </w:tcPr>
          <w:p w14:paraId="0A60CA43" w14:textId="6ACA1626" w:rsidR="00995D64" w:rsidRPr="003008EF" w:rsidRDefault="00995D64" w:rsidP="2E4B2E1C">
            <w:pPr>
              <w:spacing w:after="0" w:line="240" w:lineRule="auto"/>
              <w:jc w:val="left"/>
              <w:rPr>
                <w:rFonts w:ascii="Aptos" w:eastAsia="Times New Roman" w:hAnsi="Aptos" w:cs="Calibri"/>
                <w:color w:val="FFFFFF"/>
              </w:rPr>
            </w:pPr>
          </w:p>
        </w:tc>
        <w:tc>
          <w:tcPr>
            <w:tcW w:w="1687" w:type="dxa"/>
            <w:tcBorders>
              <w:top w:val="nil"/>
              <w:left w:val="nil"/>
              <w:bottom w:val="nil"/>
              <w:right w:val="nil"/>
            </w:tcBorders>
            <w:shd w:val="clear" w:color="auto" w:fill="FFFFFF" w:themeFill="background1"/>
            <w:noWrap/>
            <w:vAlign w:val="center"/>
          </w:tcPr>
          <w:p w14:paraId="461EADD2" w14:textId="08F99B5E" w:rsidR="1B0AD89C" w:rsidRPr="003008EF" w:rsidRDefault="1B0AD89C" w:rsidP="1B0AD89C">
            <w:pPr>
              <w:spacing w:after="0"/>
              <w:jc w:val="center"/>
              <w:rPr>
                <w:rFonts w:ascii="Aptos" w:hAnsi="Aptos"/>
              </w:rPr>
            </w:pPr>
          </w:p>
        </w:tc>
        <w:tc>
          <w:tcPr>
            <w:tcW w:w="1688" w:type="dxa"/>
            <w:tcBorders>
              <w:top w:val="nil"/>
              <w:left w:val="nil"/>
              <w:bottom w:val="nil"/>
              <w:right w:val="nil"/>
            </w:tcBorders>
            <w:shd w:val="clear" w:color="auto" w:fill="FFFFFF" w:themeFill="background1"/>
            <w:noWrap/>
            <w:vAlign w:val="center"/>
          </w:tcPr>
          <w:p w14:paraId="04BEBBB7" w14:textId="0FDF6A31" w:rsidR="1B0AD89C" w:rsidRPr="003008EF" w:rsidRDefault="1B0AD89C" w:rsidP="1B0AD89C">
            <w:pPr>
              <w:spacing w:after="0"/>
              <w:jc w:val="center"/>
              <w:rPr>
                <w:rFonts w:ascii="Aptos" w:hAnsi="Aptos"/>
              </w:rPr>
            </w:pPr>
          </w:p>
        </w:tc>
        <w:tc>
          <w:tcPr>
            <w:tcW w:w="1687" w:type="dxa"/>
            <w:tcBorders>
              <w:top w:val="nil"/>
              <w:left w:val="nil"/>
              <w:bottom w:val="nil"/>
              <w:right w:val="nil"/>
            </w:tcBorders>
            <w:shd w:val="clear" w:color="auto" w:fill="FFFFFF" w:themeFill="background1"/>
            <w:noWrap/>
            <w:vAlign w:val="center"/>
          </w:tcPr>
          <w:p w14:paraId="5084299F" w14:textId="75D88E7E" w:rsidR="1B0AD89C" w:rsidRPr="003008EF" w:rsidRDefault="1B0AD89C" w:rsidP="1B0AD89C">
            <w:pPr>
              <w:spacing w:after="0"/>
              <w:jc w:val="center"/>
              <w:rPr>
                <w:rFonts w:ascii="Aptos" w:hAnsi="Aptos"/>
              </w:rPr>
            </w:pPr>
          </w:p>
        </w:tc>
        <w:tc>
          <w:tcPr>
            <w:tcW w:w="1688" w:type="dxa"/>
            <w:tcBorders>
              <w:top w:val="nil"/>
              <w:left w:val="nil"/>
              <w:bottom w:val="nil"/>
              <w:right w:val="nil"/>
            </w:tcBorders>
            <w:shd w:val="clear" w:color="auto" w:fill="FFFFFF" w:themeFill="background1"/>
            <w:noWrap/>
            <w:vAlign w:val="center"/>
          </w:tcPr>
          <w:p w14:paraId="53DBCE7B" w14:textId="324756C5" w:rsidR="00995D64" w:rsidRPr="003008EF" w:rsidRDefault="00995D64" w:rsidP="00493E84">
            <w:pPr>
              <w:spacing w:after="0"/>
              <w:jc w:val="center"/>
              <w:rPr>
                <w:rFonts w:ascii="Aptos" w:eastAsia="Times New Roman" w:hAnsi="Aptos" w:cs="Calibri"/>
                <w:color w:val="FFFFFF"/>
              </w:rPr>
            </w:pPr>
          </w:p>
        </w:tc>
      </w:tr>
      <w:tr w:rsidR="00D8561B" w:rsidRPr="003008EF" w14:paraId="53EAD3E3" w14:textId="77777777" w:rsidTr="00C71A2C">
        <w:trPr>
          <w:trHeight w:val="290"/>
        </w:trPr>
        <w:tc>
          <w:tcPr>
            <w:tcW w:w="2610" w:type="dxa"/>
            <w:tcBorders>
              <w:top w:val="nil"/>
              <w:left w:val="nil"/>
              <w:bottom w:val="nil"/>
              <w:right w:val="nil"/>
            </w:tcBorders>
            <w:shd w:val="clear" w:color="auto" w:fill="EDEDED"/>
            <w:noWrap/>
            <w:vAlign w:val="center"/>
            <w:hideMark/>
          </w:tcPr>
          <w:p w14:paraId="69B95948" w14:textId="68A9F9AE" w:rsidR="00D8561B" w:rsidRPr="003008EF" w:rsidRDefault="00D8561B" w:rsidP="00D8561B">
            <w:pPr>
              <w:spacing w:after="0" w:line="240" w:lineRule="auto"/>
              <w:jc w:val="left"/>
              <w:rPr>
                <w:rFonts w:ascii="Aptos" w:eastAsia="Times New Roman" w:hAnsi="Aptos" w:cs="Calibri"/>
              </w:rPr>
            </w:pPr>
            <w:r w:rsidRPr="003008EF">
              <w:rPr>
                <w:rFonts w:ascii="Aptos" w:eastAsia="Times New Roman" w:hAnsi="Aptos" w:cs="Calibri"/>
              </w:rPr>
              <w:t>Energy Benefit 111-MG0</w:t>
            </w:r>
          </w:p>
        </w:tc>
        <w:tc>
          <w:tcPr>
            <w:tcW w:w="1687" w:type="dxa"/>
            <w:tcBorders>
              <w:top w:val="nil"/>
              <w:left w:val="nil"/>
              <w:bottom w:val="nil"/>
              <w:right w:val="nil"/>
            </w:tcBorders>
            <w:shd w:val="clear" w:color="auto" w:fill="EDEDED"/>
            <w:noWrap/>
            <w:hideMark/>
          </w:tcPr>
          <w:p w14:paraId="4C9B2D09" w14:textId="4B509098" w:rsidR="00D8561B" w:rsidRPr="003008EF" w:rsidRDefault="00D8561B" w:rsidP="00D8561B">
            <w:pPr>
              <w:spacing w:after="0"/>
              <w:jc w:val="center"/>
              <w:rPr>
                <w:rFonts w:ascii="Aptos" w:hAnsi="Aptos"/>
                <w:highlight w:val="yellow"/>
              </w:rPr>
            </w:pPr>
            <w:r w:rsidRPr="00424D77">
              <w:rPr>
                <w:rFonts w:ascii="Aptos" w:eastAsia="Arial Narrow" w:hAnsi="Aptos" w:cs="Arial Narrow"/>
                <w:b/>
                <w:bCs/>
              </w:rPr>
              <w:t>REDACTED</w:t>
            </w:r>
          </w:p>
        </w:tc>
        <w:tc>
          <w:tcPr>
            <w:tcW w:w="1688" w:type="dxa"/>
            <w:tcBorders>
              <w:top w:val="nil"/>
              <w:left w:val="nil"/>
              <w:bottom w:val="nil"/>
              <w:right w:val="nil"/>
            </w:tcBorders>
            <w:shd w:val="clear" w:color="auto" w:fill="EDEDED"/>
            <w:noWrap/>
            <w:hideMark/>
          </w:tcPr>
          <w:p w14:paraId="7CDD74D4" w14:textId="5C4FD5B9" w:rsidR="00D8561B" w:rsidRPr="003008EF" w:rsidRDefault="00D8561B" w:rsidP="00D8561B">
            <w:pPr>
              <w:spacing w:after="0"/>
              <w:jc w:val="center"/>
              <w:rPr>
                <w:rFonts w:ascii="Aptos" w:hAnsi="Aptos"/>
                <w:highlight w:val="yellow"/>
              </w:rPr>
            </w:pPr>
            <w:r w:rsidRPr="00424D77">
              <w:rPr>
                <w:rFonts w:ascii="Aptos" w:eastAsia="Arial Narrow" w:hAnsi="Aptos" w:cs="Arial Narrow"/>
                <w:b/>
                <w:bCs/>
              </w:rPr>
              <w:t>REDACTED</w:t>
            </w:r>
          </w:p>
        </w:tc>
        <w:tc>
          <w:tcPr>
            <w:tcW w:w="1687" w:type="dxa"/>
            <w:tcBorders>
              <w:top w:val="nil"/>
              <w:left w:val="nil"/>
              <w:bottom w:val="nil"/>
              <w:right w:val="nil"/>
            </w:tcBorders>
            <w:shd w:val="clear" w:color="auto" w:fill="EDEDED"/>
            <w:noWrap/>
            <w:hideMark/>
          </w:tcPr>
          <w:p w14:paraId="504FB984" w14:textId="4AB5B5B2" w:rsidR="00D8561B" w:rsidRPr="003008EF" w:rsidRDefault="00D8561B" w:rsidP="00D8561B">
            <w:pPr>
              <w:spacing w:after="0"/>
              <w:jc w:val="center"/>
              <w:rPr>
                <w:rFonts w:ascii="Aptos" w:hAnsi="Aptos"/>
                <w:highlight w:val="yellow"/>
              </w:rPr>
            </w:pPr>
            <w:r w:rsidRPr="00424D77">
              <w:rPr>
                <w:rFonts w:ascii="Aptos" w:eastAsia="Arial Narrow" w:hAnsi="Aptos" w:cs="Arial Narrow"/>
                <w:b/>
                <w:bCs/>
              </w:rPr>
              <w:t>REDACTED</w:t>
            </w:r>
          </w:p>
        </w:tc>
        <w:tc>
          <w:tcPr>
            <w:tcW w:w="1688" w:type="dxa"/>
            <w:tcBorders>
              <w:top w:val="nil"/>
              <w:left w:val="nil"/>
              <w:bottom w:val="nil"/>
              <w:right w:val="nil"/>
            </w:tcBorders>
            <w:shd w:val="clear" w:color="auto" w:fill="EDEDED"/>
            <w:noWrap/>
            <w:hideMark/>
          </w:tcPr>
          <w:p w14:paraId="498D7C6A" w14:textId="5982203C" w:rsidR="00D8561B" w:rsidRPr="003008EF" w:rsidRDefault="00D8561B" w:rsidP="00D8561B">
            <w:pPr>
              <w:spacing w:after="0"/>
              <w:jc w:val="center"/>
              <w:rPr>
                <w:rFonts w:ascii="Aptos" w:eastAsia="Times New Roman" w:hAnsi="Aptos" w:cs="Calibri"/>
                <w:highlight w:val="yellow"/>
              </w:rPr>
            </w:pPr>
            <w:r w:rsidRPr="00424D77">
              <w:rPr>
                <w:rFonts w:ascii="Aptos" w:eastAsia="Arial Narrow" w:hAnsi="Aptos" w:cs="Arial Narrow"/>
                <w:b/>
                <w:bCs/>
              </w:rPr>
              <w:t>REDACTED</w:t>
            </w:r>
          </w:p>
        </w:tc>
      </w:tr>
      <w:tr w:rsidR="00D8561B" w:rsidRPr="003008EF" w14:paraId="308DD0ED" w14:textId="77777777" w:rsidTr="00C71A2C">
        <w:trPr>
          <w:trHeight w:val="277"/>
        </w:trPr>
        <w:tc>
          <w:tcPr>
            <w:tcW w:w="2610" w:type="dxa"/>
            <w:tcBorders>
              <w:top w:val="single" w:sz="8" w:space="0" w:color="auto"/>
              <w:left w:val="nil"/>
              <w:bottom w:val="nil"/>
              <w:right w:val="nil"/>
            </w:tcBorders>
            <w:shd w:val="clear" w:color="auto" w:fill="auto"/>
            <w:noWrap/>
            <w:vAlign w:val="center"/>
            <w:hideMark/>
          </w:tcPr>
          <w:p w14:paraId="72CF7C16" w14:textId="5BDC69FE" w:rsidR="00D8561B" w:rsidRPr="003008EF" w:rsidRDefault="00D8561B" w:rsidP="00D8561B">
            <w:pPr>
              <w:spacing w:after="0" w:line="240" w:lineRule="auto"/>
              <w:jc w:val="left"/>
              <w:rPr>
                <w:rFonts w:ascii="Aptos" w:eastAsia="Times New Roman" w:hAnsi="Aptos" w:cs="Calibri"/>
                <w:b/>
                <w:bCs/>
              </w:rPr>
            </w:pPr>
            <w:r w:rsidRPr="003008EF">
              <w:rPr>
                <w:rFonts w:ascii="Aptos" w:eastAsia="Times New Roman" w:hAnsi="Aptos" w:cs="Calibri"/>
                <w:b/>
                <w:bCs/>
              </w:rPr>
              <w:t>Benefits 111-MG0</w:t>
            </w:r>
          </w:p>
        </w:tc>
        <w:tc>
          <w:tcPr>
            <w:tcW w:w="1687" w:type="dxa"/>
            <w:tcBorders>
              <w:top w:val="single" w:sz="8" w:space="0" w:color="auto"/>
              <w:left w:val="nil"/>
              <w:bottom w:val="nil"/>
              <w:right w:val="nil"/>
            </w:tcBorders>
            <w:shd w:val="clear" w:color="auto" w:fill="auto"/>
            <w:noWrap/>
            <w:hideMark/>
          </w:tcPr>
          <w:p w14:paraId="2AE5A64B" w14:textId="4D4C800F" w:rsidR="00D8561B" w:rsidRPr="003008EF" w:rsidRDefault="00D8561B" w:rsidP="00D8561B">
            <w:pPr>
              <w:spacing w:after="0"/>
              <w:jc w:val="center"/>
              <w:rPr>
                <w:rFonts w:ascii="Aptos" w:hAnsi="Aptos"/>
                <w:highlight w:val="yellow"/>
              </w:rPr>
            </w:pPr>
            <w:r w:rsidRPr="00424D77">
              <w:rPr>
                <w:rFonts w:ascii="Aptos" w:eastAsia="Arial Narrow" w:hAnsi="Aptos" w:cs="Arial Narrow"/>
                <w:b/>
                <w:bCs/>
              </w:rPr>
              <w:t>REDACTED</w:t>
            </w:r>
          </w:p>
        </w:tc>
        <w:tc>
          <w:tcPr>
            <w:tcW w:w="1688" w:type="dxa"/>
            <w:tcBorders>
              <w:top w:val="single" w:sz="8" w:space="0" w:color="auto"/>
              <w:left w:val="nil"/>
              <w:bottom w:val="nil"/>
              <w:right w:val="nil"/>
            </w:tcBorders>
            <w:shd w:val="clear" w:color="auto" w:fill="auto"/>
            <w:noWrap/>
            <w:hideMark/>
          </w:tcPr>
          <w:p w14:paraId="1EDE17FD" w14:textId="53FD887F" w:rsidR="00D8561B" w:rsidRPr="003008EF" w:rsidRDefault="00D8561B" w:rsidP="00D8561B">
            <w:pPr>
              <w:spacing w:after="0"/>
              <w:jc w:val="center"/>
              <w:rPr>
                <w:rFonts w:ascii="Aptos" w:hAnsi="Aptos"/>
                <w:highlight w:val="yellow"/>
              </w:rPr>
            </w:pPr>
            <w:r w:rsidRPr="00424D77">
              <w:rPr>
                <w:rFonts w:ascii="Aptos" w:eastAsia="Arial Narrow" w:hAnsi="Aptos" w:cs="Arial Narrow"/>
                <w:b/>
                <w:bCs/>
              </w:rPr>
              <w:t>REDACTED</w:t>
            </w:r>
          </w:p>
        </w:tc>
        <w:tc>
          <w:tcPr>
            <w:tcW w:w="1687" w:type="dxa"/>
            <w:tcBorders>
              <w:top w:val="single" w:sz="8" w:space="0" w:color="auto"/>
              <w:left w:val="nil"/>
              <w:bottom w:val="nil"/>
              <w:right w:val="nil"/>
            </w:tcBorders>
            <w:shd w:val="clear" w:color="auto" w:fill="auto"/>
            <w:noWrap/>
            <w:hideMark/>
          </w:tcPr>
          <w:p w14:paraId="191A4927" w14:textId="31F3A2CB" w:rsidR="00D8561B" w:rsidRPr="003008EF" w:rsidRDefault="00D8561B" w:rsidP="00D8561B">
            <w:pPr>
              <w:spacing w:after="0"/>
              <w:jc w:val="center"/>
              <w:rPr>
                <w:rFonts w:ascii="Aptos" w:hAnsi="Aptos"/>
                <w:highlight w:val="yellow"/>
              </w:rPr>
            </w:pPr>
            <w:r w:rsidRPr="00424D77">
              <w:rPr>
                <w:rFonts w:ascii="Aptos" w:eastAsia="Arial Narrow" w:hAnsi="Aptos" w:cs="Arial Narrow"/>
                <w:b/>
                <w:bCs/>
              </w:rPr>
              <w:t>REDACTED</w:t>
            </w:r>
          </w:p>
        </w:tc>
        <w:tc>
          <w:tcPr>
            <w:tcW w:w="1688" w:type="dxa"/>
            <w:tcBorders>
              <w:top w:val="single" w:sz="8" w:space="0" w:color="auto"/>
              <w:left w:val="nil"/>
              <w:bottom w:val="nil"/>
              <w:right w:val="nil"/>
            </w:tcBorders>
            <w:shd w:val="clear" w:color="auto" w:fill="auto"/>
            <w:noWrap/>
            <w:hideMark/>
          </w:tcPr>
          <w:p w14:paraId="3A2174E2" w14:textId="69C0AEC3" w:rsidR="00D8561B" w:rsidRPr="003008EF" w:rsidRDefault="00D8561B" w:rsidP="00D8561B">
            <w:pPr>
              <w:spacing w:after="0"/>
              <w:jc w:val="center"/>
              <w:rPr>
                <w:rFonts w:ascii="Aptos" w:eastAsia="Times New Roman" w:hAnsi="Aptos" w:cs="Calibri"/>
                <w:b/>
                <w:bCs/>
                <w:highlight w:val="yellow"/>
              </w:rPr>
            </w:pPr>
            <w:r w:rsidRPr="00424D77">
              <w:rPr>
                <w:rFonts w:ascii="Aptos" w:eastAsia="Arial Narrow" w:hAnsi="Aptos" w:cs="Arial Narrow"/>
                <w:b/>
                <w:bCs/>
              </w:rPr>
              <w:t>REDACTED</w:t>
            </w:r>
          </w:p>
        </w:tc>
      </w:tr>
      <w:tr w:rsidR="00C55E08" w:rsidRPr="003008EF" w14:paraId="4FABFC13" w14:textId="77777777" w:rsidTr="00BF7365">
        <w:trPr>
          <w:trHeight w:val="277"/>
        </w:trPr>
        <w:tc>
          <w:tcPr>
            <w:tcW w:w="2610" w:type="dxa"/>
            <w:tcBorders>
              <w:top w:val="nil"/>
              <w:left w:val="nil"/>
              <w:bottom w:val="nil"/>
              <w:right w:val="nil"/>
            </w:tcBorders>
            <w:shd w:val="clear" w:color="auto" w:fill="FFFFFF" w:themeFill="background1"/>
            <w:noWrap/>
            <w:vAlign w:val="center"/>
          </w:tcPr>
          <w:p w14:paraId="4B94F13C" w14:textId="534251C2" w:rsidR="00995D64" w:rsidRPr="003008EF" w:rsidRDefault="00995D64" w:rsidP="2E4B2E1C">
            <w:pPr>
              <w:spacing w:after="0" w:line="240" w:lineRule="auto"/>
              <w:jc w:val="left"/>
              <w:rPr>
                <w:rFonts w:ascii="Aptos" w:eastAsia="Times New Roman" w:hAnsi="Aptos" w:cs="Calibri"/>
                <w:b/>
                <w:bCs/>
                <w:color w:val="FFFFFF"/>
              </w:rPr>
            </w:pPr>
          </w:p>
        </w:tc>
        <w:tc>
          <w:tcPr>
            <w:tcW w:w="1687" w:type="dxa"/>
            <w:tcBorders>
              <w:top w:val="nil"/>
              <w:left w:val="nil"/>
              <w:bottom w:val="nil"/>
              <w:right w:val="nil"/>
            </w:tcBorders>
            <w:shd w:val="clear" w:color="auto" w:fill="FFFFFF" w:themeFill="background1"/>
            <w:noWrap/>
            <w:vAlign w:val="center"/>
          </w:tcPr>
          <w:p w14:paraId="05279A99" w14:textId="578638EA" w:rsidR="1B0AD89C" w:rsidRPr="003008EF" w:rsidRDefault="1B0AD89C" w:rsidP="1B0AD89C">
            <w:pPr>
              <w:spacing w:after="0"/>
              <w:jc w:val="center"/>
              <w:rPr>
                <w:rFonts w:ascii="Aptos" w:hAnsi="Aptos"/>
              </w:rPr>
            </w:pPr>
          </w:p>
        </w:tc>
        <w:tc>
          <w:tcPr>
            <w:tcW w:w="1688" w:type="dxa"/>
            <w:tcBorders>
              <w:top w:val="nil"/>
              <w:left w:val="nil"/>
              <w:bottom w:val="nil"/>
              <w:right w:val="nil"/>
            </w:tcBorders>
            <w:shd w:val="clear" w:color="auto" w:fill="FFFFFF" w:themeFill="background1"/>
            <w:noWrap/>
            <w:vAlign w:val="center"/>
          </w:tcPr>
          <w:p w14:paraId="01563B23" w14:textId="2E6443B5" w:rsidR="1B0AD89C" w:rsidRPr="003008EF" w:rsidRDefault="1B0AD89C" w:rsidP="1B0AD89C">
            <w:pPr>
              <w:spacing w:after="0"/>
              <w:jc w:val="center"/>
              <w:rPr>
                <w:rFonts w:ascii="Aptos" w:hAnsi="Aptos"/>
              </w:rPr>
            </w:pPr>
          </w:p>
        </w:tc>
        <w:tc>
          <w:tcPr>
            <w:tcW w:w="1687" w:type="dxa"/>
            <w:tcBorders>
              <w:top w:val="nil"/>
              <w:left w:val="nil"/>
              <w:bottom w:val="nil"/>
              <w:right w:val="nil"/>
            </w:tcBorders>
            <w:shd w:val="clear" w:color="auto" w:fill="FFFFFF" w:themeFill="background1"/>
            <w:noWrap/>
            <w:vAlign w:val="center"/>
          </w:tcPr>
          <w:p w14:paraId="3047109D" w14:textId="6D17354A" w:rsidR="1B0AD89C" w:rsidRPr="003008EF" w:rsidRDefault="1B0AD89C" w:rsidP="1B0AD89C">
            <w:pPr>
              <w:spacing w:after="0"/>
              <w:jc w:val="center"/>
              <w:rPr>
                <w:rFonts w:ascii="Aptos" w:hAnsi="Aptos"/>
              </w:rPr>
            </w:pPr>
          </w:p>
        </w:tc>
        <w:tc>
          <w:tcPr>
            <w:tcW w:w="1688" w:type="dxa"/>
            <w:tcBorders>
              <w:top w:val="nil"/>
              <w:left w:val="nil"/>
              <w:bottom w:val="nil"/>
              <w:right w:val="nil"/>
            </w:tcBorders>
            <w:shd w:val="clear" w:color="auto" w:fill="FFFFFF" w:themeFill="background1"/>
            <w:noWrap/>
            <w:vAlign w:val="center"/>
          </w:tcPr>
          <w:p w14:paraId="1A4B23E0" w14:textId="6AF250EB" w:rsidR="00995D64" w:rsidRPr="003008EF" w:rsidRDefault="00995D64" w:rsidP="00493E84">
            <w:pPr>
              <w:spacing w:after="0"/>
              <w:jc w:val="center"/>
              <w:rPr>
                <w:rFonts w:ascii="Aptos" w:eastAsia="Times New Roman" w:hAnsi="Aptos" w:cs="Calibri"/>
                <w:b/>
                <w:bCs/>
                <w:color w:val="FFFFFF"/>
              </w:rPr>
            </w:pPr>
          </w:p>
        </w:tc>
      </w:tr>
      <w:tr w:rsidR="00995D64" w:rsidRPr="003008EF" w14:paraId="31C00100" w14:textId="77777777" w:rsidTr="00BF7365">
        <w:trPr>
          <w:trHeight w:val="277"/>
        </w:trPr>
        <w:tc>
          <w:tcPr>
            <w:tcW w:w="2610" w:type="dxa"/>
            <w:tcBorders>
              <w:top w:val="nil"/>
              <w:left w:val="nil"/>
              <w:bottom w:val="nil"/>
              <w:right w:val="nil"/>
            </w:tcBorders>
            <w:shd w:val="clear" w:color="auto" w:fill="auto"/>
            <w:noWrap/>
            <w:vAlign w:val="center"/>
            <w:hideMark/>
          </w:tcPr>
          <w:p w14:paraId="13F24B7B" w14:textId="5FD073BF" w:rsidR="00995D64" w:rsidRPr="003008EF" w:rsidRDefault="00995D64" w:rsidP="2E4B2E1C">
            <w:pPr>
              <w:spacing w:after="0" w:line="240" w:lineRule="auto"/>
              <w:jc w:val="left"/>
              <w:rPr>
                <w:rFonts w:ascii="Aptos" w:eastAsia="Times New Roman" w:hAnsi="Aptos" w:cs="Calibri"/>
                <w:b/>
                <w:bCs/>
              </w:rPr>
            </w:pPr>
            <w:r w:rsidRPr="003008EF">
              <w:rPr>
                <w:rFonts w:ascii="Aptos" w:eastAsia="Times New Roman" w:hAnsi="Aptos" w:cs="Calibri"/>
                <w:b/>
                <w:bCs/>
              </w:rPr>
              <w:t>Net Costs (</w:t>
            </w:r>
            <w:r w:rsidR="4FC22812" w:rsidRPr="003008EF">
              <w:rPr>
                <w:rFonts w:ascii="Aptos" w:eastAsia="Times New Roman" w:hAnsi="Aptos" w:cs="Calibri"/>
                <w:b/>
                <w:bCs/>
              </w:rPr>
              <w:t>M</w:t>
            </w:r>
            <w:r w:rsidRPr="003008EF">
              <w:rPr>
                <w:rFonts w:ascii="Aptos" w:eastAsia="Times New Roman" w:hAnsi="Aptos" w:cs="Calibri"/>
                <w:b/>
                <w:bCs/>
              </w:rPr>
              <w:t>$) 111-MG0</w:t>
            </w:r>
          </w:p>
        </w:tc>
        <w:tc>
          <w:tcPr>
            <w:tcW w:w="1687" w:type="dxa"/>
            <w:tcBorders>
              <w:top w:val="nil"/>
              <w:left w:val="nil"/>
              <w:bottom w:val="nil"/>
              <w:right w:val="nil"/>
            </w:tcBorders>
            <w:shd w:val="clear" w:color="auto" w:fill="auto"/>
            <w:noWrap/>
            <w:vAlign w:val="center"/>
            <w:hideMark/>
          </w:tcPr>
          <w:p w14:paraId="0B0EB092" w14:textId="277128FD" w:rsidR="1B0AD89C" w:rsidRPr="003008EF" w:rsidRDefault="1B0AD89C" w:rsidP="1B0AD89C">
            <w:pPr>
              <w:spacing w:after="0"/>
              <w:jc w:val="center"/>
              <w:rPr>
                <w:rFonts w:ascii="Aptos" w:hAnsi="Aptos"/>
              </w:rPr>
            </w:pPr>
            <w:r w:rsidRPr="003008EF">
              <w:rPr>
                <w:rFonts w:ascii="Aptos" w:eastAsia="Arial Narrow" w:hAnsi="Aptos" w:cs="Arial Narrow"/>
                <w:b/>
                <w:bCs/>
              </w:rPr>
              <w:t>$254</w:t>
            </w:r>
          </w:p>
        </w:tc>
        <w:tc>
          <w:tcPr>
            <w:tcW w:w="1688" w:type="dxa"/>
            <w:tcBorders>
              <w:top w:val="nil"/>
              <w:left w:val="nil"/>
              <w:bottom w:val="nil"/>
              <w:right w:val="nil"/>
            </w:tcBorders>
            <w:shd w:val="clear" w:color="auto" w:fill="auto"/>
            <w:noWrap/>
            <w:vAlign w:val="center"/>
            <w:hideMark/>
          </w:tcPr>
          <w:p w14:paraId="411099BD" w14:textId="440EC36E" w:rsidR="1B0AD89C" w:rsidRPr="003008EF" w:rsidRDefault="1B0AD89C" w:rsidP="1B0AD89C">
            <w:pPr>
              <w:spacing w:after="0"/>
              <w:jc w:val="center"/>
              <w:rPr>
                <w:rFonts w:ascii="Aptos" w:hAnsi="Aptos"/>
              </w:rPr>
            </w:pPr>
            <w:r w:rsidRPr="003008EF">
              <w:rPr>
                <w:rFonts w:ascii="Aptos" w:eastAsia="Arial Narrow" w:hAnsi="Aptos" w:cs="Arial Narrow"/>
                <w:b/>
                <w:bCs/>
              </w:rPr>
              <w:t>$357</w:t>
            </w:r>
          </w:p>
        </w:tc>
        <w:tc>
          <w:tcPr>
            <w:tcW w:w="1687" w:type="dxa"/>
            <w:tcBorders>
              <w:top w:val="nil"/>
              <w:left w:val="nil"/>
              <w:bottom w:val="nil"/>
              <w:right w:val="nil"/>
            </w:tcBorders>
            <w:shd w:val="clear" w:color="auto" w:fill="auto"/>
            <w:noWrap/>
            <w:vAlign w:val="center"/>
            <w:hideMark/>
          </w:tcPr>
          <w:p w14:paraId="36B6AB87" w14:textId="6C86F304" w:rsidR="1B0AD89C" w:rsidRPr="003008EF" w:rsidRDefault="1B0AD89C" w:rsidP="1B0AD89C">
            <w:pPr>
              <w:spacing w:after="0"/>
              <w:jc w:val="center"/>
              <w:rPr>
                <w:rFonts w:ascii="Aptos" w:hAnsi="Aptos"/>
              </w:rPr>
            </w:pPr>
            <w:r w:rsidRPr="003008EF">
              <w:rPr>
                <w:rFonts w:ascii="Aptos" w:eastAsia="Arial Narrow" w:hAnsi="Aptos" w:cs="Arial Narrow"/>
                <w:b/>
                <w:bCs/>
              </w:rPr>
              <w:t>$346</w:t>
            </w:r>
          </w:p>
        </w:tc>
        <w:tc>
          <w:tcPr>
            <w:tcW w:w="1688" w:type="dxa"/>
            <w:tcBorders>
              <w:top w:val="nil"/>
              <w:left w:val="nil"/>
              <w:bottom w:val="nil"/>
              <w:right w:val="nil"/>
            </w:tcBorders>
            <w:shd w:val="clear" w:color="auto" w:fill="auto"/>
            <w:noWrap/>
            <w:vAlign w:val="center"/>
            <w:hideMark/>
          </w:tcPr>
          <w:p w14:paraId="4DE6FE8B" w14:textId="77777777" w:rsidR="00995D64" w:rsidRPr="003008EF" w:rsidRDefault="00995D64" w:rsidP="00493E84">
            <w:pPr>
              <w:spacing w:after="0"/>
              <w:jc w:val="center"/>
              <w:rPr>
                <w:rFonts w:ascii="Aptos" w:eastAsia="Times New Roman" w:hAnsi="Aptos" w:cs="Calibri"/>
                <w:b/>
                <w:bCs/>
              </w:rPr>
            </w:pPr>
            <w:r w:rsidRPr="003008EF">
              <w:rPr>
                <w:rFonts w:ascii="Aptos" w:eastAsia="Times New Roman" w:hAnsi="Aptos" w:cs="Calibri"/>
                <w:b/>
                <w:bCs/>
              </w:rPr>
              <w:t>$1,124</w:t>
            </w:r>
          </w:p>
        </w:tc>
      </w:tr>
      <w:tr w:rsidR="00C55E08" w:rsidRPr="003008EF" w14:paraId="37789EC0" w14:textId="77777777" w:rsidTr="00BF7365">
        <w:trPr>
          <w:trHeight w:val="277"/>
        </w:trPr>
        <w:tc>
          <w:tcPr>
            <w:tcW w:w="2610" w:type="dxa"/>
            <w:tcBorders>
              <w:top w:val="nil"/>
              <w:left w:val="nil"/>
              <w:bottom w:val="single" w:sz="4" w:space="0" w:color="A5A5A5"/>
              <w:right w:val="nil"/>
            </w:tcBorders>
            <w:shd w:val="clear" w:color="auto" w:fill="EDEDED"/>
            <w:noWrap/>
            <w:vAlign w:val="center"/>
            <w:hideMark/>
          </w:tcPr>
          <w:p w14:paraId="2DF3230F" w14:textId="5210FD3B" w:rsidR="00995D64" w:rsidRPr="003008EF" w:rsidRDefault="00995D64" w:rsidP="2E4B2E1C">
            <w:pPr>
              <w:spacing w:after="0" w:line="240" w:lineRule="auto"/>
              <w:jc w:val="left"/>
              <w:rPr>
                <w:rFonts w:ascii="Aptos" w:eastAsia="Times New Roman" w:hAnsi="Aptos" w:cs="Calibri"/>
                <w:b/>
                <w:bCs/>
              </w:rPr>
            </w:pPr>
            <w:r w:rsidRPr="003008EF">
              <w:rPr>
                <w:rFonts w:ascii="Aptos" w:eastAsia="Times New Roman" w:hAnsi="Aptos" w:cs="Calibri"/>
                <w:b/>
                <w:bCs/>
              </w:rPr>
              <w:t xml:space="preserve">Net Costs ($/kW) </w:t>
            </w:r>
            <w:r w:rsidRPr="003008EF">
              <w:rPr>
                <w:rFonts w:ascii="Aptos" w:hAnsi="Aptos"/>
              </w:rPr>
              <w:br/>
            </w:r>
            <w:r w:rsidRPr="003008EF">
              <w:rPr>
                <w:rFonts w:ascii="Aptos" w:eastAsia="Times New Roman" w:hAnsi="Aptos" w:cs="Calibri"/>
                <w:b/>
                <w:bCs/>
              </w:rPr>
              <w:t>111-MG0</w:t>
            </w:r>
          </w:p>
        </w:tc>
        <w:tc>
          <w:tcPr>
            <w:tcW w:w="1687" w:type="dxa"/>
            <w:tcBorders>
              <w:top w:val="nil"/>
              <w:left w:val="nil"/>
              <w:bottom w:val="single" w:sz="4" w:space="0" w:color="A5A5A5"/>
              <w:right w:val="nil"/>
            </w:tcBorders>
            <w:shd w:val="clear" w:color="auto" w:fill="EDEDED"/>
            <w:noWrap/>
            <w:vAlign w:val="center"/>
            <w:hideMark/>
          </w:tcPr>
          <w:p w14:paraId="42175B42" w14:textId="09614AF3" w:rsidR="1B0AD89C" w:rsidRPr="003008EF" w:rsidRDefault="1B0AD89C" w:rsidP="1B0AD89C">
            <w:pPr>
              <w:spacing w:after="0"/>
              <w:jc w:val="center"/>
              <w:rPr>
                <w:rFonts w:ascii="Aptos" w:hAnsi="Aptos"/>
              </w:rPr>
            </w:pPr>
            <w:r w:rsidRPr="003008EF">
              <w:rPr>
                <w:rFonts w:ascii="Aptos" w:eastAsia="Arial Narrow" w:hAnsi="Aptos" w:cs="Arial Narrow"/>
                <w:b/>
                <w:bCs/>
              </w:rPr>
              <w:t>$1,318</w:t>
            </w:r>
          </w:p>
        </w:tc>
        <w:tc>
          <w:tcPr>
            <w:tcW w:w="1688" w:type="dxa"/>
            <w:tcBorders>
              <w:top w:val="nil"/>
              <w:left w:val="nil"/>
              <w:bottom w:val="single" w:sz="4" w:space="0" w:color="A5A5A5"/>
              <w:right w:val="nil"/>
            </w:tcBorders>
            <w:shd w:val="clear" w:color="auto" w:fill="EDEDED"/>
            <w:noWrap/>
            <w:vAlign w:val="center"/>
            <w:hideMark/>
          </w:tcPr>
          <w:p w14:paraId="6C539623" w14:textId="321AFD3F" w:rsidR="1B0AD89C" w:rsidRPr="003008EF" w:rsidRDefault="1B0AD89C" w:rsidP="1B0AD89C">
            <w:pPr>
              <w:spacing w:after="0"/>
              <w:jc w:val="center"/>
              <w:rPr>
                <w:rFonts w:ascii="Aptos" w:hAnsi="Aptos"/>
              </w:rPr>
            </w:pPr>
            <w:r w:rsidRPr="003008EF">
              <w:rPr>
                <w:rFonts w:ascii="Aptos" w:eastAsia="Arial Narrow" w:hAnsi="Aptos" w:cs="Arial Narrow"/>
                <w:b/>
                <w:bCs/>
              </w:rPr>
              <w:t>$1,856</w:t>
            </w:r>
          </w:p>
        </w:tc>
        <w:tc>
          <w:tcPr>
            <w:tcW w:w="1687" w:type="dxa"/>
            <w:tcBorders>
              <w:top w:val="nil"/>
              <w:left w:val="nil"/>
              <w:bottom w:val="single" w:sz="4" w:space="0" w:color="A5A5A5"/>
              <w:right w:val="nil"/>
            </w:tcBorders>
            <w:shd w:val="clear" w:color="auto" w:fill="EDEDED"/>
            <w:noWrap/>
            <w:vAlign w:val="center"/>
            <w:hideMark/>
          </w:tcPr>
          <w:p w14:paraId="572A1DA5" w14:textId="15960034" w:rsidR="1B0AD89C" w:rsidRPr="003008EF" w:rsidRDefault="1B0AD89C" w:rsidP="1B0AD89C">
            <w:pPr>
              <w:spacing w:after="0"/>
              <w:jc w:val="center"/>
              <w:rPr>
                <w:rFonts w:ascii="Aptos" w:hAnsi="Aptos"/>
              </w:rPr>
            </w:pPr>
            <w:r w:rsidRPr="003008EF">
              <w:rPr>
                <w:rFonts w:ascii="Aptos" w:eastAsia="Arial Narrow" w:hAnsi="Aptos" w:cs="Arial Narrow"/>
                <w:b/>
                <w:bCs/>
              </w:rPr>
              <w:t>$1,798</w:t>
            </w:r>
          </w:p>
        </w:tc>
        <w:tc>
          <w:tcPr>
            <w:tcW w:w="1688" w:type="dxa"/>
            <w:tcBorders>
              <w:top w:val="nil"/>
              <w:left w:val="nil"/>
              <w:bottom w:val="single" w:sz="4" w:space="0" w:color="A5A5A5"/>
              <w:right w:val="nil"/>
            </w:tcBorders>
            <w:shd w:val="clear" w:color="auto" w:fill="EDEDED"/>
            <w:noWrap/>
            <w:vAlign w:val="center"/>
            <w:hideMark/>
          </w:tcPr>
          <w:p w14:paraId="17767BD0" w14:textId="77777777" w:rsidR="00995D64" w:rsidRPr="003008EF" w:rsidRDefault="00995D64" w:rsidP="00493E84">
            <w:pPr>
              <w:spacing w:after="0"/>
              <w:jc w:val="center"/>
              <w:rPr>
                <w:rFonts w:ascii="Aptos" w:eastAsia="Times New Roman" w:hAnsi="Aptos" w:cs="Calibri"/>
                <w:b/>
                <w:bCs/>
              </w:rPr>
            </w:pPr>
            <w:r w:rsidRPr="003008EF">
              <w:rPr>
                <w:rFonts w:ascii="Aptos" w:eastAsia="Times New Roman" w:hAnsi="Aptos" w:cs="Calibri"/>
                <w:b/>
                <w:bCs/>
              </w:rPr>
              <w:t>$5,835</w:t>
            </w:r>
          </w:p>
        </w:tc>
      </w:tr>
    </w:tbl>
    <w:p w14:paraId="0C07B625" w14:textId="77777777" w:rsidR="0042496B" w:rsidRPr="003008EF" w:rsidRDefault="0042496B" w:rsidP="0042496B">
      <w:pPr>
        <w:pStyle w:val="BodyText"/>
        <w:ind w:firstLine="720"/>
        <w:rPr>
          <w:rFonts w:ascii="Aptos" w:hAnsi="Aptos"/>
          <w:sz w:val="16"/>
          <w:szCs w:val="16"/>
        </w:rPr>
      </w:pPr>
    </w:p>
    <w:p w14:paraId="1D19BC7E" w14:textId="508666B4" w:rsidR="0042496B" w:rsidRPr="003008EF" w:rsidRDefault="0042496B" w:rsidP="00E66F15">
      <w:pPr>
        <w:pStyle w:val="BodyText"/>
        <w:spacing w:line="276" w:lineRule="auto"/>
        <w:ind w:left="720"/>
        <w:rPr>
          <w:rFonts w:ascii="Aptos" w:hAnsi="Aptos"/>
          <w:sz w:val="18"/>
          <w:szCs w:val="18"/>
        </w:rPr>
      </w:pPr>
      <w:r w:rsidRPr="003008EF">
        <w:rPr>
          <w:rFonts w:ascii="Aptos" w:hAnsi="Aptos"/>
          <w:sz w:val="16"/>
          <w:szCs w:val="16"/>
        </w:rPr>
        <w:t xml:space="preserve">*Includes </w:t>
      </w:r>
      <w:r w:rsidR="00FC6BAD" w:rsidRPr="003008EF">
        <w:rPr>
          <w:rFonts w:ascii="Aptos" w:hAnsi="Aptos"/>
          <w:sz w:val="16"/>
          <w:szCs w:val="16"/>
        </w:rPr>
        <w:t xml:space="preserve">modernization capital for </w:t>
      </w:r>
      <w:r w:rsidRPr="003008EF">
        <w:rPr>
          <w:rFonts w:ascii="Aptos" w:hAnsi="Aptos"/>
          <w:sz w:val="16"/>
          <w:szCs w:val="16"/>
        </w:rPr>
        <w:t xml:space="preserve">the North Georgia Hydro Group facilities with hydro modernization requests in the 2025 IRP </w:t>
      </w:r>
      <w:r w:rsidR="00E66F15" w:rsidRPr="003008EF">
        <w:rPr>
          <w:rFonts w:ascii="Aptos" w:hAnsi="Aptos"/>
          <w:sz w:val="16"/>
          <w:szCs w:val="16"/>
        </w:rPr>
        <w:br/>
      </w:r>
      <w:r w:rsidRPr="003008EF">
        <w:rPr>
          <w:rFonts w:ascii="Aptos" w:hAnsi="Aptos"/>
          <w:sz w:val="16"/>
          <w:szCs w:val="16"/>
        </w:rPr>
        <w:t>(Plants Tallulah and Yonah)</w:t>
      </w:r>
    </w:p>
    <w:p w14:paraId="49DE37D0" w14:textId="7F60F7E0" w:rsidR="0042496B" w:rsidRPr="003008EF" w:rsidRDefault="0042496B" w:rsidP="00995D64">
      <w:pPr>
        <w:rPr>
          <w:rFonts w:ascii="Aptos" w:hAnsi="Aptos"/>
        </w:rPr>
      </w:pPr>
    </w:p>
    <w:p w14:paraId="1F25B258" w14:textId="77777777" w:rsidR="00995D64" w:rsidRPr="003008EF" w:rsidRDefault="00995D64" w:rsidP="00995D64">
      <w:pPr>
        <w:rPr>
          <w:rFonts w:ascii="Aptos" w:hAnsi="Aptos"/>
        </w:rPr>
      </w:pPr>
      <w:r w:rsidRPr="003008EF">
        <w:rPr>
          <w:rFonts w:ascii="Aptos" w:hAnsi="Aptos"/>
        </w:rPr>
        <w:br w:type="page"/>
      </w:r>
    </w:p>
    <w:p w14:paraId="3F515C0E" w14:textId="1CC27D60" w:rsidR="00995D64" w:rsidRPr="003008EF" w:rsidRDefault="00995D64" w:rsidP="00995D64">
      <w:pPr>
        <w:pStyle w:val="Subtitle"/>
        <w:rPr>
          <w:rStyle w:val="IntenseEmphasis"/>
          <w:rFonts w:ascii="Aptos" w:hAnsi="Aptos"/>
        </w:rPr>
      </w:pPr>
      <w:r w:rsidRPr="003008EF">
        <w:rPr>
          <w:rStyle w:val="IntenseEmphasis"/>
          <w:rFonts w:ascii="Aptos" w:hAnsi="Aptos"/>
        </w:rPr>
        <w:lastRenderedPageBreak/>
        <w:t>Chattahoochee</w:t>
      </w:r>
      <w:r w:rsidR="00F15082" w:rsidRPr="003008EF">
        <w:rPr>
          <w:rStyle w:val="IntenseEmphasis"/>
          <w:rFonts w:ascii="Aptos" w:hAnsi="Aptos"/>
        </w:rPr>
        <w:t xml:space="preserve"> Hydro Group</w:t>
      </w:r>
    </w:p>
    <w:tbl>
      <w:tblPr>
        <w:tblW w:w="10213" w:type="dxa"/>
        <w:tblLayout w:type="fixed"/>
        <w:tblLook w:val="04A0" w:firstRow="1" w:lastRow="0" w:firstColumn="1" w:lastColumn="0" w:noHBand="0" w:noVBand="1"/>
      </w:tblPr>
      <w:tblGrid>
        <w:gridCol w:w="2430"/>
        <w:gridCol w:w="1556"/>
        <w:gridCol w:w="1557"/>
        <w:gridCol w:w="1556"/>
        <w:gridCol w:w="1557"/>
        <w:gridCol w:w="1557"/>
      </w:tblGrid>
      <w:tr w:rsidR="00995D64" w:rsidRPr="003008EF" w14:paraId="3BB0AE4D" w14:textId="77777777" w:rsidTr="00FF6B2A">
        <w:trPr>
          <w:trHeight w:val="789"/>
        </w:trPr>
        <w:tc>
          <w:tcPr>
            <w:tcW w:w="2430" w:type="dxa"/>
            <w:tcBorders>
              <w:top w:val="single" w:sz="4" w:space="0" w:color="A5A5A5"/>
              <w:left w:val="nil"/>
              <w:bottom w:val="single" w:sz="4" w:space="0" w:color="A5A5A5"/>
              <w:right w:val="nil"/>
            </w:tcBorders>
            <w:shd w:val="clear" w:color="auto" w:fill="auto"/>
            <w:vAlign w:val="center"/>
            <w:hideMark/>
          </w:tcPr>
          <w:p w14:paraId="2F456718" w14:textId="4A6A3775" w:rsidR="00995D64" w:rsidRPr="003008EF" w:rsidRDefault="00995D64">
            <w:pPr>
              <w:spacing w:after="0" w:line="240" w:lineRule="auto"/>
              <w:jc w:val="center"/>
              <w:rPr>
                <w:rFonts w:ascii="Aptos" w:eastAsia="Times New Roman" w:hAnsi="Aptos" w:cs="Calibri"/>
                <w:b/>
                <w:bCs/>
                <w:sz w:val="20"/>
                <w:szCs w:val="20"/>
              </w:rPr>
            </w:pPr>
            <w:r w:rsidRPr="003008EF">
              <w:rPr>
                <w:rFonts w:ascii="Aptos" w:eastAsia="Times New Roman" w:hAnsi="Aptos" w:cs="Calibri"/>
                <w:b/>
                <w:bCs/>
                <w:sz w:val="20"/>
                <w:szCs w:val="20"/>
              </w:rPr>
              <w:t xml:space="preserve">111-MG0 </w:t>
            </w:r>
            <w:r w:rsidRPr="003008EF">
              <w:rPr>
                <w:rFonts w:ascii="Aptos" w:hAnsi="Aptos"/>
                <w:sz w:val="20"/>
                <w:szCs w:val="20"/>
              </w:rPr>
              <w:br/>
            </w:r>
            <w:r w:rsidRPr="003008EF">
              <w:rPr>
                <w:rFonts w:ascii="Aptos" w:eastAsia="Times New Roman" w:hAnsi="Aptos" w:cs="Calibri"/>
                <w:b/>
                <w:bCs/>
                <w:sz w:val="20"/>
                <w:szCs w:val="20"/>
              </w:rPr>
              <w:t>2024 NPV (M$)</w:t>
            </w:r>
            <w:r w:rsidRPr="003008EF">
              <w:rPr>
                <w:rFonts w:ascii="Aptos" w:hAnsi="Aptos"/>
                <w:sz w:val="20"/>
                <w:szCs w:val="20"/>
              </w:rPr>
              <w:br/>
            </w:r>
            <w:r w:rsidRPr="003008EF">
              <w:rPr>
                <w:rFonts w:ascii="Aptos" w:eastAsia="Times New Roman" w:hAnsi="Aptos" w:cs="Calibri"/>
                <w:b/>
                <w:bCs/>
                <w:sz w:val="20"/>
                <w:szCs w:val="20"/>
              </w:rPr>
              <w:t>2025 - 2073</w:t>
            </w:r>
          </w:p>
        </w:tc>
        <w:tc>
          <w:tcPr>
            <w:tcW w:w="1556" w:type="dxa"/>
            <w:tcBorders>
              <w:top w:val="single" w:sz="4" w:space="0" w:color="A5A5A5"/>
              <w:left w:val="nil"/>
              <w:bottom w:val="single" w:sz="4" w:space="0" w:color="A5A5A5"/>
              <w:right w:val="nil"/>
            </w:tcBorders>
            <w:shd w:val="clear" w:color="auto" w:fill="auto"/>
            <w:vAlign w:val="center"/>
            <w:hideMark/>
          </w:tcPr>
          <w:p w14:paraId="1490CDAD" w14:textId="7FB4D7B9" w:rsidR="00995D64" w:rsidRPr="003008EF" w:rsidRDefault="00995D64">
            <w:pPr>
              <w:spacing w:after="0" w:line="240" w:lineRule="auto"/>
              <w:jc w:val="center"/>
              <w:rPr>
                <w:rFonts w:ascii="Aptos" w:eastAsia="Times New Roman" w:hAnsi="Aptos" w:cs="Calibri"/>
                <w:b/>
                <w:bCs/>
                <w:sz w:val="18"/>
                <w:szCs w:val="18"/>
              </w:rPr>
            </w:pPr>
            <w:r w:rsidRPr="003008EF">
              <w:rPr>
                <w:rFonts w:ascii="Aptos" w:eastAsia="Times New Roman" w:hAnsi="Aptos" w:cs="Calibri"/>
                <w:b/>
                <w:bCs/>
                <w:sz w:val="18"/>
                <w:szCs w:val="18"/>
              </w:rPr>
              <w:t>Chattahoochee: System Modernization</w:t>
            </w:r>
            <w:r w:rsidR="00DF50E9" w:rsidRPr="003008EF">
              <w:rPr>
                <w:rFonts w:ascii="Aptos" w:eastAsia="Times New Roman" w:hAnsi="Aptos" w:cs="Calibri"/>
                <w:b/>
                <w:bCs/>
                <w:sz w:val="18"/>
                <w:szCs w:val="18"/>
              </w:rPr>
              <w:t>*</w:t>
            </w:r>
          </w:p>
        </w:tc>
        <w:tc>
          <w:tcPr>
            <w:tcW w:w="1557" w:type="dxa"/>
            <w:tcBorders>
              <w:top w:val="single" w:sz="4" w:space="0" w:color="A5A5A5"/>
              <w:left w:val="nil"/>
              <w:bottom w:val="single" w:sz="4" w:space="0" w:color="A5A5A5"/>
              <w:right w:val="nil"/>
            </w:tcBorders>
            <w:shd w:val="clear" w:color="auto" w:fill="auto"/>
            <w:vAlign w:val="center"/>
            <w:hideMark/>
          </w:tcPr>
          <w:p w14:paraId="122F240B" w14:textId="013E9143" w:rsidR="00995D64" w:rsidRPr="003008EF" w:rsidRDefault="00995D64">
            <w:pPr>
              <w:spacing w:after="0" w:line="240" w:lineRule="auto"/>
              <w:jc w:val="center"/>
              <w:rPr>
                <w:rFonts w:ascii="Aptos" w:eastAsia="Times New Roman" w:hAnsi="Aptos" w:cs="Calibri"/>
                <w:b/>
                <w:bCs/>
                <w:sz w:val="18"/>
                <w:szCs w:val="18"/>
              </w:rPr>
            </w:pPr>
            <w:r w:rsidRPr="003008EF">
              <w:rPr>
                <w:rFonts w:ascii="Aptos" w:eastAsia="Times New Roman" w:hAnsi="Aptos" w:cs="Calibri"/>
                <w:b/>
                <w:bCs/>
                <w:sz w:val="18"/>
                <w:szCs w:val="18"/>
              </w:rPr>
              <w:t>Chattahoochee: Bartletts Ferry U</w:t>
            </w:r>
            <w:r w:rsidR="00E5759E" w:rsidRPr="003008EF">
              <w:rPr>
                <w:rFonts w:ascii="Aptos" w:eastAsia="Times New Roman" w:hAnsi="Aptos" w:cs="Calibri"/>
                <w:b/>
                <w:bCs/>
                <w:sz w:val="18"/>
                <w:szCs w:val="18"/>
              </w:rPr>
              <w:t xml:space="preserve">nits </w:t>
            </w:r>
            <w:r w:rsidRPr="003008EF">
              <w:rPr>
                <w:rFonts w:ascii="Aptos" w:eastAsia="Times New Roman" w:hAnsi="Aptos" w:cs="Calibri"/>
                <w:b/>
                <w:bCs/>
                <w:sz w:val="18"/>
                <w:szCs w:val="18"/>
              </w:rPr>
              <w:t xml:space="preserve">5-6 </w:t>
            </w:r>
            <w:r w:rsidR="007F0521" w:rsidRPr="003008EF">
              <w:rPr>
                <w:rFonts w:ascii="Aptos" w:eastAsia="Times New Roman" w:hAnsi="Aptos" w:cs="Calibri"/>
                <w:b/>
                <w:bCs/>
                <w:sz w:val="18"/>
                <w:szCs w:val="18"/>
              </w:rPr>
              <w:br/>
            </w:r>
            <w:r w:rsidRPr="003008EF">
              <w:rPr>
                <w:rFonts w:ascii="Aptos" w:eastAsia="Times New Roman" w:hAnsi="Aptos" w:cs="Calibri"/>
                <w:b/>
                <w:bCs/>
                <w:sz w:val="18"/>
                <w:szCs w:val="18"/>
              </w:rPr>
              <w:t>Dam Removal</w:t>
            </w:r>
          </w:p>
        </w:tc>
        <w:tc>
          <w:tcPr>
            <w:tcW w:w="1556" w:type="dxa"/>
            <w:tcBorders>
              <w:top w:val="single" w:sz="4" w:space="0" w:color="A5A5A5"/>
              <w:left w:val="nil"/>
              <w:bottom w:val="single" w:sz="4" w:space="0" w:color="A5A5A5"/>
              <w:right w:val="nil"/>
            </w:tcBorders>
            <w:shd w:val="clear" w:color="auto" w:fill="auto"/>
            <w:vAlign w:val="center"/>
            <w:hideMark/>
          </w:tcPr>
          <w:p w14:paraId="35866455" w14:textId="7E566C3C" w:rsidR="00995D64" w:rsidRPr="003008EF" w:rsidRDefault="00995D64">
            <w:pPr>
              <w:spacing w:after="0" w:line="240" w:lineRule="auto"/>
              <w:jc w:val="center"/>
              <w:rPr>
                <w:rFonts w:ascii="Aptos" w:eastAsia="Times New Roman" w:hAnsi="Aptos" w:cs="Calibri"/>
                <w:b/>
                <w:bCs/>
                <w:sz w:val="18"/>
                <w:szCs w:val="18"/>
              </w:rPr>
            </w:pPr>
            <w:r w:rsidRPr="003008EF">
              <w:rPr>
                <w:rFonts w:ascii="Aptos" w:eastAsia="Times New Roman" w:hAnsi="Aptos" w:cs="Calibri"/>
                <w:b/>
                <w:bCs/>
                <w:sz w:val="18"/>
                <w:szCs w:val="18"/>
              </w:rPr>
              <w:t xml:space="preserve">Chattahoochee: Goat Rock </w:t>
            </w:r>
            <w:r w:rsidR="007F0521" w:rsidRPr="003008EF">
              <w:rPr>
                <w:rFonts w:ascii="Aptos" w:eastAsia="Times New Roman" w:hAnsi="Aptos" w:cs="Calibri"/>
                <w:b/>
                <w:bCs/>
                <w:sz w:val="18"/>
                <w:szCs w:val="18"/>
              </w:rPr>
              <w:br/>
            </w:r>
            <w:r w:rsidRPr="003008EF">
              <w:rPr>
                <w:rFonts w:ascii="Aptos" w:eastAsia="Times New Roman" w:hAnsi="Aptos" w:cs="Calibri"/>
                <w:b/>
                <w:bCs/>
                <w:sz w:val="18"/>
                <w:szCs w:val="18"/>
              </w:rPr>
              <w:t>Dam Removal</w:t>
            </w:r>
          </w:p>
        </w:tc>
        <w:tc>
          <w:tcPr>
            <w:tcW w:w="1557" w:type="dxa"/>
            <w:tcBorders>
              <w:top w:val="single" w:sz="4" w:space="0" w:color="A5A5A5"/>
              <w:left w:val="nil"/>
              <w:bottom w:val="single" w:sz="4" w:space="0" w:color="A5A5A5"/>
              <w:right w:val="nil"/>
            </w:tcBorders>
            <w:shd w:val="clear" w:color="auto" w:fill="auto"/>
            <w:vAlign w:val="center"/>
            <w:hideMark/>
          </w:tcPr>
          <w:p w14:paraId="7FC3DC67" w14:textId="6221016F" w:rsidR="00995D64" w:rsidRPr="003008EF" w:rsidRDefault="00995D64">
            <w:pPr>
              <w:spacing w:after="0" w:line="240" w:lineRule="auto"/>
              <w:jc w:val="center"/>
              <w:rPr>
                <w:rFonts w:ascii="Aptos" w:eastAsia="Times New Roman" w:hAnsi="Aptos" w:cs="Calibri"/>
                <w:b/>
                <w:bCs/>
                <w:sz w:val="18"/>
                <w:szCs w:val="18"/>
              </w:rPr>
            </w:pPr>
            <w:r w:rsidRPr="003008EF">
              <w:rPr>
                <w:rFonts w:ascii="Aptos" w:eastAsia="Times New Roman" w:hAnsi="Aptos" w:cs="Calibri"/>
                <w:b/>
                <w:bCs/>
                <w:sz w:val="18"/>
                <w:szCs w:val="18"/>
              </w:rPr>
              <w:t xml:space="preserve">Chattahoochee: North Highlands </w:t>
            </w:r>
            <w:r w:rsidR="007F0521" w:rsidRPr="003008EF">
              <w:rPr>
                <w:rFonts w:ascii="Aptos" w:eastAsia="Times New Roman" w:hAnsi="Aptos" w:cs="Calibri"/>
                <w:b/>
                <w:bCs/>
                <w:sz w:val="18"/>
                <w:szCs w:val="18"/>
              </w:rPr>
              <w:br/>
            </w:r>
            <w:r w:rsidRPr="003008EF">
              <w:rPr>
                <w:rFonts w:ascii="Aptos" w:eastAsia="Times New Roman" w:hAnsi="Aptos" w:cs="Calibri"/>
                <w:b/>
                <w:bCs/>
                <w:sz w:val="18"/>
                <w:szCs w:val="18"/>
              </w:rPr>
              <w:t>Dam Removal</w:t>
            </w:r>
          </w:p>
        </w:tc>
        <w:tc>
          <w:tcPr>
            <w:tcW w:w="1557" w:type="dxa"/>
            <w:tcBorders>
              <w:top w:val="single" w:sz="4" w:space="0" w:color="A5A5A5"/>
              <w:left w:val="nil"/>
              <w:bottom w:val="single" w:sz="4" w:space="0" w:color="A5A5A5"/>
              <w:right w:val="nil"/>
            </w:tcBorders>
            <w:shd w:val="clear" w:color="auto" w:fill="auto"/>
            <w:vAlign w:val="center"/>
            <w:hideMark/>
          </w:tcPr>
          <w:p w14:paraId="17EB5F38" w14:textId="2740DC76" w:rsidR="00995D64" w:rsidRPr="003008EF" w:rsidRDefault="00995D64">
            <w:pPr>
              <w:spacing w:after="0" w:line="240" w:lineRule="auto"/>
              <w:jc w:val="center"/>
              <w:rPr>
                <w:rFonts w:ascii="Aptos" w:eastAsia="Times New Roman" w:hAnsi="Aptos" w:cs="Calibri"/>
                <w:b/>
                <w:bCs/>
                <w:sz w:val="18"/>
                <w:szCs w:val="18"/>
              </w:rPr>
            </w:pPr>
            <w:r w:rsidRPr="003008EF">
              <w:rPr>
                <w:rFonts w:ascii="Aptos" w:eastAsia="Times New Roman" w:hAnsi="Aptos" w:cs="Calibri"/>
                <w:b/>
                <w:bCs/>
                <w:sz w:val="18"/>
                <w:szCs w:val="18"/>
              </w:rPr>
              <w:t xml:space="preserve">Chattahoochee: System </w:t>
            </w:r>
            <w:r w:rsidR="007F0521" w:rsidRPr="003008EF">
              <w:rPr>
                <w:rFonts w:ascii="Aptos" w:eastAsia="Times New Roman" w:hAnsi="Aptos" w:cs="Calibri"/>
                <w:b/>
                <w:bCs/>
                <w:sz w:val="18"/>
                <w:szCs w:val="18"/>
              </w:rPr>
              <w:br/>
            </w:r>
            <w:r w:rsidRPr="003008EF">
              <w:rPr>
                <w:rFonts w:ascii="Aptos" w:eastAsia="Times New Roman" w:hAnsi="Aptos" w:cs="Calibri"/>
                <w:b/>
                <w:bCs/>
                <w:sz w:val="18"/>
                <w:szCs w:val="18"/>
              </w:rPr>
              <w:t>Dam Removal</w:t>
            </w:r>
          </w:p>
        </w:tc>
      </w:tr>
      <w:tr w:rsidR="00995D64" w:rsidRPr="003008EF" w14:paraId="061F4EA5" w14:textId="77777777" w:rsidTr="00FF6B2A">
        <w:trPr>
          <w:trHeight w:val="290"/>
        </w:trPr>
        <w:tc>
          <w:tcPr>
            <w:tcW w:w="2430" w:type="dxa"/>
            <w:tcBorders>
              <w:top w:val="nil"/>
              <w:left w:val="nil"/>
              <w:bottom w:val="nil"/>
              <w:right w:val="nil"/>
            </w:tcBorders>
            <w:shd w:val="clear" w:color="auto" w:fill="DBDBDB"/>
            <w:vAlign w:val="center"/>
            <w:hideMark/>
          </w:tcPr>
          <w:p w14:paraId="041B9A57" w14:textId="77777777" w:rsidR="00995D64" w:rsidRPr="003008EF" w:rsidRDefault="00995D64">
            <w:pPr>
              <w:spacing w:after="0" w:line="240" w:lineRule="auto"/>
              <w:jc w:val="center"/>
              <w:rPr>
                <w:rFonts w:ascii="Aptos" w:eastAsia="Times New Roman" w:hAnsi="Aptos" w:cs="Calibri"/>
                <w:i/>
                <w:iCs/>
                <w:color w:val="808080"/>
                <w:sz w:val="20"/>
                <w:szCs w:val="20"/>
              </w:rPr>
            </w:pPr>
            <w:r w:rsidRPr="003008EF">
              <w:rPr>
                <w:rFonts w:ascii="Aptos" w:eastAsia="Times New Roman" w:hAnsi="Aptos" w:cs="Calibri"/>
                <w:i/>
                <w:iCs/>
                <w:color w:val="808080"/>
                <w:sz w:val="20"/>
                <w:szCs w:val="20"/>
              </w:rPr>
              <w:t xml:space="preserve">Winter Capacity Equivalent </w:t>
            </w:r>
          </w:p>
        </w:tc>
        <w:tc>
          <w:tcPr>
            <w:tcW w:w="1556" w:type="dxa"/>
            <w:tcBorders>
              <w:top w:val="nil"/>
              <w:left w:val="nil"/>
              <w:bottom w:val="nil"/>
              <w:right w:val="nil"/>
            </w:tcBorders>
            <w:shd w:val="clear" w:color="auto" w:fill="D9D9D9" w:themeFill="background1" w:themeFillShade="D9"/>
            <w:noWrap/>
            <w:vAlign w:val="center"/>
            <w:hideMark/>
          </w:tcPr>
          <w:p w14:paraId="31FCB155" w14:textId="77777777" w:rsidR="00995D64" w:rsidRPr="003008EF" w:rsidRDefault="00995D64">
            <w:pPr>
              <w:spacing w:after="0" w:line="240" w:lineRule="auto"/>
              <w:jc w:val="center"/>
              <w:rPr>
                <w:rFonts w:ascii="Aptos" w:eastAsia="Times New Roman" w:hAnsi="Aptos" w:cs="Calibri"/>
                <w:i/>
                <w:iCs/>
                <w:color w:val="808080"/>
                <w:sz w:val="20"/>
                <w:szCs w:val="20"/>
              </w:rPr>
            </w:pPr>
            <w:r w:rsidRPr="003008EF">
              <w:rPr>
                <w:rFonts w:ascii="Aptos" w:eastAsia="Times New Roman" w:hAnsi="Aptos" w:cs="Calibri"/>
                <w:i/>
                <w:iCs/>
                <w:color w:val="808080"/>
                <w:sz w:val="20"/>
                <w:szCs w:val="20"/>
              </w:rPr>
              <w:t>324.9 MW</w:t>
            </w:r>
          </w:p>
        </w:tc>
        <w:tc>
          <w:tcPr>
            <w:tcW w:w="1557" w:type="dxa"/>
            <w:tcBorders>
              <w:top w:val="nil"/>
              <w:left w:val="nil"/>
              <w:bottom w:val="nil"/>
              <w:right w:val="nil"/>
            </w:tcBorders>
            <w:shd w:val="clear" w:color="auto" w:fill="D9D9D9" w:themeFill="background1" w:themeFillShade="D9"/>
            <w:noWrap/>
            <w:vAlign w:val="center"/>
            <w:hideMark/>
          </w:tcPr>
          <w:p w14:paraId="462BC66C" w14:textId="77777777" w:rsidR="00995D64" w:rsidRPr="003008EF" w:rsidRDefault="00995D64">
            <w:pPr>
              <w:spacing w:after="0" w:line="240" w:lineRule="auto"/>
              <w:jc w:val="center"/>
              <w:rPr>
                <w:rFonts w:ascii="Aptos" w:eastAsia="Times New Roman" w:hAnsi="Aptos" w:cs="Calibri"/>
                <w:i/>
                <w:iCs/>
                <w:color w:val="808080"/>
                <w:sz w:val="20"/>
                <w:szCs w:val="20"/>
              </w:rPr>
            </w:pPr>
            <w:r w:rsidRPr="003008EF">
              <w:rPr>
                <w:rFonts w:ascii="Aptos" w:eastAsia="Times New Roman" w:hAnsi="Aptos" w:cs="Calibri"/>
                <w:i/>
                <w:iCs/>
                <w:color w:val="808080"/>
                <w:sz w:val="20"/>
                <w:szCs w:val="20"/>
              </w:rPr>
              <w:t>324.9 MW</w:t>
            </w:r>
          </w:p>
        </w:tc>
        <w:tc>
          <w:tcPr>
            <w:tcW w:w="1556" w:type="dxa"/>
            <w:tcBorders>
              <w:top w:val="nil"/>
              <w:left w:val="nil"/>
              <w:bottom w:val="nil"/>
              <w:right w:val="nil"/>
            </w:tcBorders>
            <w:shd w:val="clear" w:color="auto" w:fill="D9D9D9" w:themeFill="background1" w:themeFillShade="D9"/>
            <w:noWrap/>
            <w:vAlign w:val="center"/>
            <w:hideMark/>
          </w:tcPr>
          <w:p w14:paraId="1867EE16" w14:textId="77777777" w:rsidR="00995D64" w:rsidRPr="003008EF" w:rsidRDefault="00995D64">
            <w:pPr>
              <w:spacing w:after="0" w:line="240" w:lineRule="auto"/>
              <w:jc w:val="center"/>
              <w:rPr>
                <w:rFonts w:ascii="Aptos" w:eastAsia="Times New Roman" w:hAnsi="Aptos" w:cs="Calibri"/>
                <w:i/>
                <w:iCs/>
                <w:color w:val="808080"/>
                <w:sz w:val="20"/>
                <w:szCs w:val="20"/>
              </w:rPr>
            </w:pPr>
            <w:r w:rsidRPr="003008EF">
              <w:rPr>
                <w:rFonts w:ascii="Aptos" w:eastAsia="Times New Roman" w:hAnsi="Aptos" w:cs="Calibri"/>
                <w:i/>
                <w:iCs/>
                <w:color w:val="808080"/>
                <w:sz w:val="20"/>
                <w:szCs w:val="20"/>
              </w:rPr>
              <w:t>324.9 MW</w:t>
            </w:r>
          </w:p>
        </w:tc>
        <w:tc>
          <w:tcPr>
            <w:tcW w:w="1557" w:type="dxa"/>
            <w:tcBorders>
              <w:top w:val="nil"/>
              <w:left w:val="nil"/>
              <w:bottom w:val="nil"/>
              <w:right w:val="nil"/>
            </w:tcBorders>
            <w:shd w:val="clear" w:color="auto" w:fill="D9D9D9" w:themeFill="background1" w:themeFillShade="D9"/>
            <w:noWrap/>
            <w:vAlign w:val="center"/>
            <w:hideMark/>
          </w:tcPr>
          <w:p w14:paraId="66257517" w14:textId="77777777" w:rsidR="00995D64" w:rsidRPr="003008EF" w:rsidRDefault="00995D64">
            <w:pPr>
              <w:spacing w:after="0" w:line="240" w:lineRule="auto"/>
              <w:jc w:val="center"/>
              <w:rPr>
                <w:rFonts w:ascii="Aptos" w:eastAsia="Times New Roman" w:hAnsi="Aptos" w:cs="Calibri"/>
                <w:i/>
                <w:iCs/>
                <w:color w:val="808080"/>
                <w:sz w:val="20"/>
                <w:szCs w:val="20"/>
              </w:rPr>
            </w:pPr>
            <w:r w:rsidRPr="003008EF">
              <w:rPr>
                <w:rFonts w:ascii="Aptos" w:eastAsia="Times New Roman" w:hAnsi="Aptos" w:cs="Calibri"/>
                <w:i/>
                <w:iCs/>
                <w:color w:val="808080"/>
                <w:sz w:val="20"/>
                <w:szCs w:val="20"/>
              </w:rPr>
              <w:t>324.9 MW</w:t>
            </w:r>
          </w:p>
        </w:tc>
        <w:tc>
          <w:tcPr>
            <w:tcW w:w="1557" w:type="dxa"/>
            <w:tcBorders>
              <w:top w:val="nil"/>
              <w:left w:val="nil"/>
              <w:bottom w:val="nil"/>
              <w:right w:val="nil"/>
            </w:tcBorders>
            <w:shd w:val="clear" w:color="auto" w:fill="D9D9D9" w:themeFill="background1" w:themeFillShade="D9"/>
            <w:noWrap/>
            <w:vAlign w:val="center"/>
            <w:hideMark/>
          </w:tcPr>
          <w:p w14:paraId="4609EEEA" w14:textId="77777777" w:rsidR="00995D64" w:rsidRPr="003008EF" w:rsidRDefault="00995D64">
            <w:pPr>
              <w:spacing w:after="0" w:line="240" w:lineRule="auto"/>
              <w:jc w:val="center"/>
              <w:rPr>
                <w:rFonts w:ascii="Aptos" w:eastAsia="Times New Roman" w:hAnsi="Aptos" w:cs="Calibri"/>
                <w:i/>
                <w:iCs/>
                <w:color w:val="808080"/>
                <w:sz w:val="20"/>
                <w:szCs w:val="20"/>
              </w:rPr>
            </w:pPr>
            <w:r w:rsidRPr="003008EF">
              <w:rPr>
                <w:rFonts w:ascii="Aptos" w:eastAsia="Times New Roman" w:hAnsi="Aptos" w:cs="Calibri"/>
                <w:i/>
                <w:iCs/>
                <w:color w:val="808080"/>
                <w:sz w:val="20"/>
                <w:szCs w:val="20"/>
              </w:rPr>
              <w:t>324.9 MW</w:t>
            </w:r>
          </w:p>
        </w:tc>
      </w:tr>
      <w:tr w:rsidR="00995D64" w:rsidRPr="003008EF" w14:paraId="0446A0A2" w14:textId="77777777" w:rsidTr="00FF6B2A">
        <w:trPr>
          <w:trHeight w:val="228"/>
        </w:trPr>
        <w:tc>
          <w:tcPr>
            <w:tcW w:w="2430" w:type="dxa"/>
            <w:tcBorders>
              <w:top w:val="nil"/>
              <w:left w:val="nil"/>
              <w:bottom w:val="nil"/>
              <w:right w:val="nil"/>
            </w:tcBorders>
            <w:shd w:val="clear" w:color="auto" w:fill="auto"/>
            <w:noWrap/>
            <w:vAlign w:val="center"/>
            <w:hideMark/>
          </w:tcPr>
          <w:p w14:paraId="7A18B5ED" w14:textId="77777777"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In-Service Capital</w:t>
            </w:r>
          </w:p>
        </w:tc>
        <w:tc>
          <w:tcPr>
            <w:tcW w:w="1556" w:type="dxa"/>
            <w:tcBorders>
              <w:top w:val="nil"/>
              <w:left w:val="nil"/>
              <w:bottom w:val="nil"/>
              <w:right w:val="nil"/>
            </w:tcBorders>
            <w:shd w:val="clear" w:color="auto" w:fill="auto"/>
            <w:noWrap/>
            <w:vAlign w:val="center"/>
            <w:hideMark/>
          </w:tcPr>
          <w:p w14:paraId="1336C170" w14:textId="4F4EDA23" w:rsidR="42B58453" w:rsidRPr="003008EF" w:rsidRDefault="42B58453" w:rsidP="42B58453">
            <w:pPr>
              <w:spacing w:after="0"/>
              <w:jc w:val="center"/>
              <w:rPr>
                <w:rFonts w:ascii="Aptos" w:hAnsi="Aptos"/>
              </w:rPr>
            </w:pPr>
            <w:r w:rsidRPr="003008EF">
              <w:rPr>
                <w:rFonts w:ascii="Aptos" w:eastAsia="Arial Narrow" w:hAnsi="Aptos" w:cs="Arial Narrow"/>
              </w:rPr>
              <w:t>$324</w:t>
            </w:r>
          </w:p>
        </w:tc>
        <w:tc>
          <w:tcPr>
            <w:tcW w:w="1557" w:type="dxa"/>
            <w:tcBorders>
              <w:top w:val="nil"/>
              <w:left w:val="nil"/>
              <w:bottom w:val="nil"/>
              <w:right w:val="nil"/>
            </w:tcBorders>
            <w:shd w:val="clear" w:color="auto" w:fill="auto"/>
            <w:noWrap/>
            <w:vAlign w:val="center"/>
            <w:hideMark/>
          </w:tcPr>
          <w:p w14:paraId="72D782DE" w14:textId="1E652B67" w:rsidR="42B58453" w:rsidRPr="003008EF" w:rsidRDefault="42B58453" w:rsidP="42B58453">
            <w:pPr>
              <w:spacing w:after="0"/>
              <w:jc w:val="center"/>
              <w:rPr>
                <w:rFonts w:ascii="Aptos" w:hAnsi="Aptos"/>
              </w:rPr>
            </w:pPr>
            <w:r w:rsidRPr="003008EF">
              <w:rPr>
                <w:rFonts w:ascii="Aptos" w:eastAsia="Arial Narrow" w:hAnsi="Aptos" w:cs="Arial Narrow"/>
              </w:rPr>
              <w:t>$267</w:t>
            </w:r>
          </w:p>
        </w:tc>
        <w:tc>
          <w:tcPr>
            <w:tcW w:w="1556" w:type="dxa"/>
            <w:tcBorders>
              <w:top w:val="nil"/>
              <w:left w:val="nil"/>
              <w:bottom w:val="nil"/>
              <w:right w:val="nil"/>
            </w:tcBorders>
            <w:shd w:val="clear" w:color="auto" w:fill="auto"/>
            <w:noWrap/>
            <w:vAlign w:val="center"/>
            <w:hideMark/>
          </w:tcPr>
          <w:p w14:paraId="52E83B18" w14:textId="57B012F3" w:rsidR="42B58453" w:rsidRPr="003008EF" w:rsidRDefault="42B58453" w:rsidP="42B58453">
            <w:pPr>
              <w:spacing w:after="0"/>
              <w:jc w:val="center"/>
              <w:rPr>
                <w:rFonts w:ascii="Aptos" w:hAnsi="Aptos"/>
              </w:rPr>
            </w:pPr>
            <w:r w:rsidRPr="003008EF">
              <w:rPr>
                <w:rFonts w:ascii="Aptos" w:eastAsia="Arial Narrow" w:hAnsi="Aptos" w:cs="Arial Narrow"/>
              </w:rPr>
              <w:t>$176</w:t>
            </w:r>
          </w:p>
        </w:tc>
        <w:tc>
          <w:tcPr>
            <w:tcW w:w="1557" w:type="dxa"/>
            <w:tcBorders>
              <w:top w:val="nil"/>
              <w:left w:val="nil"/>
              <w:bottom w:val="nil"/>
              <w:right w:val="nil"/>
            </w:tcBorders>
            <w:shd w:val="clear" w:color="auto" w:fill="auto"/>
            <w:noWrap/>
            <w:vAlign w:val="center"/>
            <w:hideMark/>
          </w:tcPr>
          <w:p w14:paraId="5CCA65FE" w14:textId="4FB65DAC" w:rsidR="42B58453" w:rsidRPr="003008EF" w:rsidRDefault="42B58453" w:rsidP="42B58453">
            <w:pPr>
              <w:spacing w:after="0"/>
              <w:jc w:val="center"/>
              <w:rPr>
                <w:rFonts w:ascii="Aptos" w:hAnsi="Aptos"/>
              </w:rPr>
            </w:pPr>
            <w:r w:rsidRPr="003008EF">
              <w:rPr>
                <w:rFonts w:ascii="Aptos" w:eastAsia="Arial Narrow" w:hAnsi="Aptos" w:cs="Arial Narrow"/>
              </w:rPr>
              <w:t>$215</w:t>
            </w:r>
          </w:p>
        </w:tc>
        <w:tc>
          <w:tcPr>
            <w:tcW w:w="1557" w:type="dxa"/>
            <w:tcBorders>
              <w:top w:val="nil"/>
              <w:left w:val="nil"/>
              <w:bottom w:val="nil"/>
              <w:right w:val="nil"/>
            </w:tcBorders>
            <w:shd w:val="clear" w:color="auto" w:fill="auto"/>
            <w:noWrap/>
            <w:vAlign w:val="center"/>
            <w:hideMark/>
          </w:tcPr>
          <w:p w14:paraId="32370850"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$0</w:t>
            </w:r>
          </w:p>
        </w:tc>
      </w:tr>
      <w:tr w:rsidR="00EE0E13" w:rsidRPr="003008EF" w14:paraId="066A3A80" w14:textId="77777777" w:rsidTr="00FF6B2A">
        <w:trPr>
          <w:trHeight w:val="228"/>
        </w:trPr>
        <w:tc>
          <w:tcPr>
            <w:tcW w:w="2430" w:type="dxa"/>
            <w:tcBorders>
              <w:top w:val="nil"/>
              <w:left w:val="nil"/>
              <w:bottom w:val="nil"/>
              <w:right w:val="nil"/>
            </w:tcBorders>
            <w:shd w:val="clear" w:color="auto" w:fill="EDEDED"/>
            <w:noWrap/>
            <w:vAlign w:val="center"/>
            <w:hideMark/>
          </w:tcPr>
          <w:p w14:paraId="248D29D7" w14:textId="77777777"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ITC (Federal)</w:t>
            </w:r>
          </w:p>
        </w:tc>
        <w:tc>
          <w:tcPr>
            <w:tcW w:w="1556" w:type="dxa"/>
            <w:tcBorders>
              <w:top w:val="nil"/>
              <w:left w:val="nil"/>
              <w:bottom w:val="nil"/>
              <w:right w:val="nil"/>
            </w:tcBorders>
            <w:shd w:val="clear" w:color="auto" w:fill="EDEDED"/>
            <w:noWrap/>
            <w:vAlign w:val="center"/>
            <w:hideMark/>
          </w:tcPr>
          <w:p w14:paraId="63A7F885" w14:textId="43D4E1D1" w:rsidR="42B58453" w:rsidRPr="003008EF" w:rsidRDefault="42B58453" w:rsidP="42B58453">
            <w:pPr>
              <w:spacing w:after="0"/>
              <w:jc w:val="center"/>
              <w:rPr>
                <w:rFonts w:ascii="Aptos" w:hAnsi="Aptos"/>
              </w:rPr>
            </w:pPr>
            <w:r w:rsidRPr="003008EF">
              <w:rPr>
                <w:rFonts w:ascii="Aptos" w:eastAsia="Arial Narrow" w:hAnsi="Aptos" w:cs="Arial Narrow"/>
              </w:rPr>
              <w:t>-$31</w:t>
            </w:r>
          </w:p>
        </w:tc>
        <w:tc>
          <w:tcPr>
            <w:tcW w:w="1557" w:type="dxa"/>
            <w:tcBorders>
              <w:top w:val="nil"/>
              <w:left w:val="nil"/>
              <w:bottom w:val="nil"/>
              <w:right w:val="nil"/>
            </w:tcBorders>
            <w:shd w:val="clear" w:color="auto" w:fill="EDEDED"/>
            <w:noWrap/>
            <w:vAlign w:val="center"/>
            <w:hideMark/>
          </w:tcPr>
          <w:p w14:paraId="3A6C65A6" w14:textId="5FEB46CC" w:rsidR="42B58453" w:rsidRPr="003008EF" w:rsidRDefault="42B58453" w:rsidP="42B58453">
            <w:pPr>
              <w:spacing w:after="0"/>
              <w:jc w:val="center"/>
              <w:rPr>
                <w:rFonts w:ascii="Aptos" w:hAnsi="Aptos"/>
              </w:rPr>
            </w:pPr>
            <w:r w:rsidRPr="003008EF">
              <w:rPr>
                <w:rFonts w:ascii="Aptos" w:eastAsia="Arial Narrow" w:hAnsi="Aptos" w:cs="Arial Narrow"/>
              </w:rPr>
              <w:t>-$26</w:t>
            </w:r>
          </w:p>
        </w:tc>
        <w:tc>
          <w:tcPr>
            <w:tcW w:w="1556" w:type="dxa"/>
            <w:tcBorders>
              <w:top w:val="nil"/>
              <w:left w:val="nil"/>
              <w:bottom w:val="nil"/>
              <w:right w:val="nil"/>
            </w:tcBorders>
            <w:shd w:val="clear" w:color="auto" w:fill="EDEDED"/>
            <w:noWrap/>
            <w:vAlign w:val="center"/>
            <w:hideMark/>
          </w:tcPr>
          <w:p w14:paraId="371989CE" w14:textId="4B9E2D50" w:rsidR="42B58453" w:rsidRPr="003008EF" w:rsidRDefault="42B58453" w:rsidP="42B58453">
            <w:pPr>
              <w:spacing w:after="0"/>
              <w:jc w:val="center"/>
              <w:rPr>
                <w:rFonts w:ascii="Aptos" w:hAnsi="Aptos"/>
              </w:rPr>
            </w:pPr>
            <w:r w:rsidRPr="003008EF">
              <w:rPr>
                <w:rFonts w:ascii="Aptos" w:eastAsia="Arial Narrow" w:hAnsi="Aptos" w:cs="Arial Narrow"/>
              </w:rPr>
              <w:t>-$17</w:t>
            </w:r>
          </w:p>
        </w:tc>
        <w:tc>
          <w:tcPr>
            <w:tcW w:w="1557" w:type="dxa"/>
            <w:tcBorders>
              <w:top w:val="nil"/>
              <w:left w:val="nil"/>
              <w:bottom w:val="nil"/>
              <w:right w:val="nil"/>
            </w:tcBorders>
            <w:shd w:val="clear" w:color="auto" w:fill="EDEDED"/>
            <w:noWrap/>
            <w:vAlign w:val="center"/>
            <w:hideMark/>
          </w:tcPr>
          <w:p w14:paraId="355032B7" w14:textId="34BDCA53" w:rsidR="42B58453" w:rsidRPr="003008EF" w:rsidRDefault="42B58453" w:rsidP="42B58453">
            <w:pPr>
              <w:spacing w:after="0"/>
              <w:jc w:val="center"/>
              <w:rPr>
                <w:rFonts w:ascii="Aptos" w:hAnsi="Aptos"/>
              </w:rPr>
            </w:pPr>
            <w:r w:rsidRPr="003008EF">
              <w:rPr>
                <w:rFonts w:ascii="Aptos" w:eastAsia="Arial Narrow" w:hAnsi="Aptos" w:cs="Arial Narrow"/>
              </w:rPr>
              <w:t>-$19</w:t>
            </w:r>
          </w:p>
        </w:tc>
        <w:tc>
          <w:tcPr>
            <w:tcW w:w="1557" w:type="dxa"/>
            <w:tcBorders>
              <w:top w:val="nil"/>
              <w:left w:val="nil"/>
              <w:bottom w:val="nil"/>
              <w:right w:val="nil"/>
            </w:tcBorders>
            <w:shd w:val="clear" w:color="auto" w:fill="EDEDED"/>
            <w:noWrap/>
            <w:vAlign w:val="center"/>
            <w:hideMark/>
          </w:tcPr>
          <w:p w14:paraId="171B1E68"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5A035EB1" w14:textId="77777777" w:rsidTr="00FF6B2A">
        <w:trPr>
          <w:trHeight w:val="228"/>
        </w:trPr>
        <w:tc>
          <w:tcPr>
            <w:tcW w:w="2430" w:type="dxa"/>
            <w:tcBorders>
              <w:top w:val="nil"/>
              <w:left w:val="nil"/>
              <w:bottom w:val="nil"/>
              <w:right w:val="nil"/>
            </w:tcBorders>
            <w:shd w:val="clear" w:color="auto" w:fill="auto"/>
            <w:noWrap/>
            <w:vAlign w:val="center"/>
            <w:hideMark/>
          </w:tcPr>
          <w:p w14:paraId="3452F540" w14:textId="77777777"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ITC (State)</w:t>
            </w:r>
          </w:p>
        </w:tc>
        <w:tc>
          <w:tcPr>
            <w:tcW w:w="1556" w:type="dxa"/>
            <w:tcBorders>
              <w:top w:val="nil"/>
              <w:left w:val="nil"/>
              <w:bottom w:val="nil"/>
              <w:right w:val="nil"/>
            </w:tcBorders>
            <w:shd w:val="clear" w:color="auto" w:fill="auto"/>
            <w:noWrap/>
            <w:vAlign w:val="center"/>
            <w:hideMark/>
          </w:tcPr>
          <w:p w14:paraId="11C7FB52" w14:textId="6D53156E" w:rsidR="42B58453" w:rsidRPr="003008EF" w:rsidRDefault="42B58453" w:rsidP="42B58453">
            <w:pPr>
              <w:spacing w:after="0"/>
              <w:jc w:val="center"/>
              <w:rPr>
                <w:rFonts w:ascii="Aptos" w:hAnsi="Aptos"/>
              </w:rPr>
            </w:pPr>
            <w:r w:rsidRPr="003008EF">
              <w:rPr>
                <w:rFonts w:ascii="Aptos" w:eastAsia="Arial Narrow" w:hAnsi="Aptos" w:cs="Arial Narrow"/>
              </w:rPr>
              <w:t>-$8</w:t>
            </w:r>
          </w:p>
        </w:tc>
        <w:tc>
          <w:tcPr>
            <w:tcW w:w="1557" w:type="dxa"/>
            <w:tcBorders>
              <w:top w:val="nil"/>
              <w:left w:val="nil"/>
              <w:bottom w:val="nil"/>
              <w:right w:val="nil"/>
            </w:tcBorders>
            <w:shd w:val="clear" w:color="auto" w:fill="auto"/>
            <w:noWrap/>
            <w:vAlign w:val="center"/>
            <w:hideMark/>
          </w:tcPr>
          <w:p w14:paraId="3306A2F6" w14:textId="76C961BD" w:rsidR="42B58453" w:rsidRPr="003008EF" w:rsidRDefault="42B58453" w:rsidP="42B58453">
            <w:pPr>
              <w:spacing w:after="0"/>
              <w:jc w:val="center"/>
              <w:rPr>
                <w:rFonts w:ascii="Aptos" w:hAnsi="Aptos"/>
              </w:rPr>
            </w:pPr>
            <w:r w:rsidRPr="003008EF">
              <w:rPr>
                <w:rFonts w:ascii="Aptos" w:eastAsia="Arial Narrow" w:hAnsi="Aptos" w:cs="Arial Narrow"/>
              </w:rPr>
              <w:t>-$7</w:t>
            </w:r>
          </w:p>
        </w:tc>
        <w:tc>
          <w:tcPr>
            <w:tcW w:w="1556" w:type="dxa"/>
            <w:tcBorders>
              <w:top w:val="nil"/>
              <w:left w:val="nil"/>
              <w:bottom w:val="nil"/>
              <w:right w:val="nil"/>
            </w:tcBorders>
            <w:shd w:val="clear" w:color="auto" w:fill="auto"/>
            <w:noWrap/>
            <w:vAlign w:val="center"/>
            <w:hideMark/>
          </w:tcPr>
          <w:p w14:paraId="59DF2EA8" w14:textId="49349140" w:rsidR="42B58453" w:rsidRPr="003008EF" w:rsidRDefault="42B58453" w:rsidP="42B58453">
            <w:pPr>
              <w:spacing w:after="0"/>
              <w:jc w:val="center"/>
              <w:rPr>
                <w:rFonts w:ascii="Aptos" w:hAnsi="Aptos"/>
              </w:rPr>
            </w:pPr>
            <w:r w:rsidRPr="003008EF">
              <w:rPr>
                <w:rFonts w:ascii="Aptos" w:eastAsia="Arial Narrow" w:hAnsi="Aptos" w:cs="Arial Narrow"/>
              </w:rPr>
              <w:t>-$5</w:t>
            </w:r>
          </w:p>
        </w:tc>
        <w:tc>
          <w:tcPr>
            <w:tcW w:w="1557" w:type="dxa"/>
            <w:tcBorders>
              <w:top w:val="nil"/>
              <w:left w:val="nil"/>
              <w:bottom w:val="nil"/>
              <w:right w:val="nil"/>
            </w:tcBorders>
            <w:shd w:val="clear" w:color="auto" w:fill="auto"/>
            <w:noWrap/>
            <w:vAlign w:val="center"/>
            <w:hideMark/>
          </w:tcPr>
          <w:p w14:paraId="4E60B4CD" w14:textId="661BCFD8" w:rsidR="42B58453" w:rsidRPr="003008EF" w:rsidRDefault="42B58453" w:rsidP="42B58453">
            <w:pPr>
              <w:spacing w:after="0"/>
              <w:jc w:val="center"/>
              <w:rPr>
                <w:rFonts w:ascii="Aptos" w:hAnsi="Aptos"/>
              </w:rPr>
            </w:pPr>
            <w:r w:rsidRPr="003008EF">
              <w:rPr>
                <w:rFonts w:ascii="Aptos" w:eastAsia="Arial Narrow" w:hAnsi="Aptos" w:cs="Arial Narrow"/>
              </w:rPr>
              <w:t>-$4</w:t>
            </w:r>
          </w:p>
        </w:tc>
        <w:tc>
          <w:tcPr>
            <w:tcW w:w="1557" w:type="dxa"/>
            <w:tcBorders>
              <w:top w:val="nil"/>
              <w:left w:val="nil"/>
              <w:bottom w:val="nil"/>
              <w:right w:val="nil"/>
            </w:tcBorders>
            <w:shd w:val="clear" w:color="auto" w:fill="auto"/>
            <w:noWrap/>
            <w:vAlign w:val="center"/>
            <w:hideMark/>
          </w:tcPr>
          <w:p w14:paraId="3296B0A4"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$0</w:t>
            </w:r>
          </w:p>
        </w:tc>
      </w:tr>
      <w:tr w:rsidR="00EE0E13" w:rsidRPr="003008EF" w14:paraId="1A9557E1" w14:textId="77777777" w:rsidTr="00FF6B2A">
        <w:trPr>
          <w:trHeight w:val="228"/>
        </w:trPr>
        <w:tc>
          <w:tcPr>
            <w:tcW w:w="2430" w:type="dxa"/>
            <w:tcBorders>
              <w:top w:val="nil"/>
              <w:left w:val="nil"/>
              <w:bottom w:val="nil"/>
              <w:right w:val="nil"/>
            </w:tcBorders>
            <w:shd w:val="clear" w:color="auto" w:fill="EDEDED"/>
            <w:noWrap/>
            <w:vAlign w:val="center"/>
            <w:hideMark/>
          </w:tcPr>
          <w:p w14:paraId="4E548158" w14:textId="77777777"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DOE Loan Guarantee</w:t>
            </w:r>
          </w:p>
        </w:tc>
        <w:tc>
          <w:tcPr>
            <w:tcW w:w="1556" w:type="dxa"/>
            <w:tcBorders>
              <w:top w:val="nil"/>
              <w:left w:val="nil"/>
              <w:bottom w:val="nil"/>
              <w:right w:val="nil"/>
            </w:tcBorders>
            <w:shd w:val="clear" w:color="auto" w:fill="EDEDED"/>
            <w:noWrap/>
            <w:vAlign w:val="center"/>
            <w:hideMark/>
          </w:tcPr>
          <w:p w14:paraId="417962B9" w14:textId="63EF9ADE" w:rsidR="42B58453" w:rsidRPr="003008EF" w:rsidRDefault="42B58453" w:rsidP="42B58453">
            <w:pPr>
              <w:spacing w:after="0"/>
              <w:jc w:val="center"/>
              <w:rPr>
                <w:rFonts w:ascii="Aptos" w:hAnsi="Aptos"/>
              </w:rPr>
            </w:pPr>
            <w:r w:rsidRPr="003008EF">
              <w:rPr>
                <w:rFonts w:ascii="Aptos" w:eastAsia="Arial Narrow" w:hAnsi="Aptos" w:cs="Arial Narrow"/>
              </w:rPr>
              <w:t>-$24</w:t>
            </w:r>
          </w:p>
        </w:tc>
        <w:tc>
          <w:tcPr>
            <w:tcW w:w="1557" w:type="dxa"/>
            <w:tcBorders>
              <w:top w:val="nil"/>
              <w:left w:val="nil"/>
              <w:bottom w:val="nil"/>
              <w:right w:val="nil"/>
            </w:tcBorders>
            <w:shd w:val="clear" w:color="auto" w:fill="EDEDED"/>
            <w:noWrap/>
            <w:vAlign w:val="center"/>
            <w:hideMark/>
          </w:tcPr>
          <w:p w14:paraId="06C63EAB" w14:textId="33A9900E" w:rsidR="42B58453" w:rsidRPr="003008EF" w:rsidRDefault="42B58453" w:rsidP="42B58453">
            <w:pPr>
              <w:spacing w:after="0"/>
              <w:jc w:val="center"/>
              <w:rPr>
                <w:rFonts w:ascii="Aptos" w:hAnsi="Aptos"/>
              </w:rPr>
            </w:pPr>
            <w:r w:rsidRPr="003008EF">
              <w:rPr>
                <w:rFonts w:ascii="Aptos" w:eastAsia="Arial Narrow" w:hAnsi="Aptos" w:cs="Arial Narrow"/>
              </w:rPr>
              <w:t>-$19</w:t>
            </w:r>
          </w:p>
        </w:tc>
        <w:tc>
          <w:tcPr>
            <w:tcW w:w="1556" w:type="dxa"/>
            <w:tcBorders>
              <w:top w:val="nil"/>
              <w:left w:val="nil"/>
              <w:bottom w:val="nil"/>
              <w:right w:val="nil"/>
            </w:tcBorders>
            <w:shd w:val="clear" w:color="auto" w:fill="EDEDED"/>
            <w:noWrap/>
            <w:vAlign w:val="center"/>
            <w:hideMark/>
          </w:tcPr>
          <w:p w14:paraId="4932B523" w14:textId="020D8BE8" w:rsidR="42B58453" w:rsidRPr="003008EF" w:rsidRDefault="42B58453" w:rsidP="42B58453">
            <w:pPr>
              <w:spacing w:after="0"/>
              <w:jc w:val="center"/>
              <w:rPr>
                <w:rFonts w:ascii="Aptos" w:hAnsi="Aptos"/>
              </w:rPr>
            </w:pPr>
            <w:r w:rsidRPr="003008EF">
              <w:rPr>
                <w:rFonts w:ascii="Aptos" w:eastAsia="Arial Narrow" w:hAnsi="Aptos" w:cs="Arial Narrow"/>
              </w:rPr>
              <w:t>-$12</w:t>
            </w:r>
          </w:p>
        </w:tc>
        <w:tc>
          <w:tcPr>
            <w:tcW w:w="1557" w:type="dxa"/>
            <w:tcBorders>
              <w:top w:val="nil"/>
              <w:left w:val="nil"/>
              <w:bottom w:val="nil"/>
              <w:right w:val="nil"/>
            </w:tcBorders>
            <w:shd w:val="clear" w:color="auto" w:fill="EDEDED"/>
            <w:noWrap/>
            <w:vAlign w:val="center"/>
            <w:hideMark/>
          </w:tcPr>
          <w:p w14:paraId="11C4201C" w14:textId="0357AB3B" w:rsidR="42B58453" w:rsidRPr="003008EF" w:rsidRDefault="42B58453" w:rsidP="42B58453">
            <w:pPr>
              <w:spacing w:after="0"/>
              <w:jc w:val="center"/>
              <w:rPr>
                <w:rFonts w:ascii="Aptos" w:hAnsi="Aptos"/>
              </w:rPr>
            </w:pPr>
            <w:r w:rsidRPr="003008EF">
              <w:rPr>
                <w:rFonts w:ascii="Aptos" w:eastAsia="Arial Narrow" w:hAnsi="Aptos" w:cs="Arial Narrow"/>
              </w:rPr>
              <w:t>-$17</w:t>
            </w:r>
          </w:p>
        </w:tc>
        <w:tc>
          <w:tcPr>
            <w:tcW w:w="1557" w:type="dxa"/>
            <w:tcBorders>
              <w:top w:val="nil"/>
              <w:left w:val="nil"/>
              <w:bottom w:val="nil"/>
              <w:right w:val="nil"/>
            </w:tcBorders>
            <w:shd w:val="clear" w:color="auto" w:fill="EDEDED"/>
            <w:noWrap/>
            <w:vAlign w:val="center"/>
            <w:hideMark/>
          </w:tcPr>
          <w:p w14:paraId="2B05DA52"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0993FDAE" w14:textId="77777777" w:rsidTr="00FF6B2A">
        <w:trPr>
          <w:trHeight w:val="228"/>
        </w:trPr>
        <w:tc>
          <w:tcPr>
            <w:tcW w:w="2430" w:type="dxa"/>
            <w:tcBorders>
              <w:top w:val="nil"/>
              <w:left w:val="nil"/>
              <w:bottom w:val="nil"/>
              <w:right w:val="nil"/>
            </w:tcBorders>
            <w:shd w:val="clear" w:color="auto" w:fill="auto"/>
            <w:noWrap/>
            <w:vAlign w:val="center"/>
            <w:hideMark/>
          </w:tcPr>
          <w:p w14:paraId="6E590F47" w14:textId="77777777"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 xml:space="preserve">Maintenance Capital </w:t>
            </w:r>
          </w:p>
        </w:tc>
        <w:tc>
          <w:tcPr>
            <w:tcW w:w="1556" w:type="dxa"/>
            <w:tcBorders>
              <w:top w:val="nil"/>
              <w:left w:val="nil"/>
              <w:bottom w:val="nil"/>
              <w:right w:val="nil"/>
            </w:tcBorders>
            <w:shd w:val="clear" w:color="auto" w:fill="auto"/>
            <w:noWrap/>
            <w:vAlign w:val="center"/>
            <w:hideMark/>
          </w:tcPr>
          <w:p w14:paraId="0607F9E5" w14:textId="5A60986B" w:rsidR="42B58453" w:rsidRPr="003008EF" w:rsidRDefault="42B58453" w:rsidP="42B58453">
            <w:pPr>
              <w:spacing w:after="0"/>
              <w:jc w:val="center"/>
              <w:rPr>
                <w:rFonts w:ascii="Aptos" w:hAnsi="Aptos"/>
              </w:rPr>
            </w:pPr>
            <w:r w:rsidRPr="003008EF">
              <w:rPr>
                <w:rFonts w:ascii="Aptos" w:eastAsia="Arial Narrow" w:hAnsi="Aptos" w:cs="Arial Narrow"/>
              </w:rPr>
              <w:t>$43</w:t>
            </w:r>
          </w:p>
        </w:tc>
        <w:tc>
          <w:tcPr>
            <w:tcW w:w="1557" w:type="dxa"/>
            <w:tcBorders>
              <w:top w:val="nil"/>
              <w:left w:val="nil"/>
              <w:bottom w:val="nil"/>
              <w:right w:val="nil"/>
            </w:tcBorders>
            <w:shd w:val="clear" w:color="auto" w:fill="auto"/>
            <w:noWrap/>
            <w:vAlign w:val="center"/>
            <w:hideMark/>
          </w:tcPr>
          <w:p w14:paraId="2BF02DD1" w14:textId="4E1C27CA" w:rsidR="42B58453" w:rsidRPr="003008EF" w:rsidRDefault="42B58453" w:rsidP="42B58453">
            <w:pPr>
              <w:spacing w:after="0"/>
              <w:jc w:val="center"/>
              <w:rPr>
                <w:rFonts w:ascii="Aptos" w:hAnsi="Aptos"/>
              </w:rPr>
            </w:pPr>
            <w:r w:rsidRPr="003008EF">
              <w:rPr>
                <w:rFonts w:ascii="Aptos" w:eastAsia="Arial Narrow" w:hAnsi="Aptos" w:cs="Arial Narrow"/>
              </w:rPr>
              <w:t>$33</w:t>
            </w:r>
          </w:p>
        </w:tc>
        <w:tc>
          <w:tcPr>
            <w:tcW w:w="1556" w:type="dxa"/>
            <w:tcBorders>
              <w:top w:val="nil"/>
              <w:left w:val="nil"/>
              <w:bottom w:val="nil"/>
              <w:right w:val="nil"/>
            </w:tcBorders>
            <w:shd w:val="clear" w:color="auto" w:fill="auto"/>
            <w:noWrap/>
            <w:vAlign w:val="center"/>
            <w:hideMark/>
          </w:tcPr>
          <w:p w14:paraId="19B7789B" w14:textId="242E515E" w:rsidR="42B58453" w:rsidRPr="003008EF" w:rsidRDefault="42B58453" w:rsidP="42B58453">
            <w:pPr>
              <w:spacing w:after="0"/>
              <w:jc w:val="center"/>
              <w:rPr>
                <w:rFonts w:ascii="Aptos" w:hAnsi="Aptos"/>
              </w:rPr>
            </w:pPr>
            <w:r w:rsidRPr="003008EF">
              <w:rPr>
                <w:rFonts w:ascii="Aptos" w:eastAsia="Arial Narrow" w:hAnsi="Aptos" w:cs="Arial Narrow"/>
              </w:rPr>
              <w:t>$37</w:t>
            </w:r>
          </w:p>
        </w:tc>
        <w:tc>
          <w:tcPr>
            <w:tcW w:w="1557" w:type="dxa"/>
            <w:tcBorders>
              <w:top w:val="nil"/>
              <w:left w:val="nil"/>
              <w:bottom w:val="nil"/>
              <w:right w:val="nil"/>
            </w:tcBorders>
            <w:shd w:val="clear" w:color="auto" w:fill="auto"/>
            <w:noWrap/>
            <w:vAlign w:val="center"/>
            <w:hideMark/>
          </w:tcPr>
          <w:p w14:paraId="74EB5FA4" w14:textId="369A76E2" w:rsidR="42B58453" w:rsidRPr="003008EF" w:rsidRDefault="42B58453" w:rsidP="42B58453">
            <w:pPr>
              <w:spacing w:after="0"/>
              <w:jc w:val="center"/>
              <w:rPr>
                <w:rFonts w:ascii="Aptos" w:hAnsi="Aptos"/>
              </w:rPr>
            </w:pPr>
            <w:r w:rsidRPr="003008EF">
              <w:rPr>
                <w:rFonts w:ascii="Aptos" w:eastAsia="Arial Narrow" w:hAnsi="Aptos" w:cs="Arial Narrow"/>
              </w:rPr>
              <w:t>$42</w:t>
            </w:r>
          </w:p>
        </w:tc>
        <w:tc>
          <w:tcPr>
            <w:tcW w:w="1557" w:type="dxa"/>
            <w:tcBorders>
              <w:top w:val="nil"/>
              <w:left w:val="nil"/>
              <w:bottom w:val="nil"/>
              <w:right w:val="nil"/>
            </w:tcBorders>
            <w:shd w:val="clear" w:color="auto" w:fill="auto"/>
            <w:noWrap/>
            <w:vAlign w:val="center"/>
            <w:hideMark/>
          </w:tcPr>
          <w:p w14:paraId="525B09CE"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$17</w:t>
            </w:r>
          </w:p>
        </w:tc>
      </w:tr>
      <w:tr w:rsidR="00EE0E13" w:rsidRPr="003008EF" w14:paraId="59DC5F99" w14:textId="77777777" w:rsidTr="00FF6B2A">
        <w:trPr>
          <w:trHeight w:val="228"/>
        </w:trPr>
        <w:tc>
          <w:tcPr>
            <w:tcW w:w="2430" w:type="dxa"/>
            <w:tcBorders>
              <w:top w:val="nil"/>
              <w:left w:val="nil"/>
              <w:bottom w:val="nil"/>
              <w:right w:val="nil"/>
            </w:tcBorders>
            <w:shd w:val="clear" w:color="auto" w:fill="EDEDED"/>
            <w:noWrap/>
            <w:vAlign w:val="center"/>
            <w:hideMark/>
          </w:tcPr>
          <w:p w14:paraId="0D77A786" w14:textId="541F23E4"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 xml:space="preserve">Maintenance Capital: </w:t>
            </w:r>
            <w:r w:rsidR="005603CA" w:rsidRPr="003008EF">
              <w:rPr>
                <w:rFonts w:ascii="Aptos" w:eastAsia="Times New Roman" w:hAnsi="Aptos" w:cs="Calibri"/>
                <w:sz w:val="20"/>
                <w:szCs w:val="20"/>
              </w:rPr>
              <w:br/>
            </w:r>
            <w:proofErr w:type="gramStart"/>
            <w:r w:rsidRPr="003008EF">
              <w:rPr>
                <w:rFonts w:ascii="Aptos" w:eastAsia="Times New Roman" w:hAnsi="Aptos" w:cs="Calibri"/>
                <w:sz w:val="20"/>
                <w:szCs w:val="20"/>
              </w:rPr>
              <w:t>Non-generation</w:t>
            </w:r>
            <w:proofErr w:type="gramEnd"/>
          </w:p>
        </w:tc>
        <w:tc>
          <w:tcPr>
            <w:tcW w:w="1556" w:type="dxa"/>
            <w:tcBorders>
              <w:top w:val="nil"/>
              <w:left w:val="nil"/>
              <w:bottom w:val="nil"/>
              <w:right w:val="nil"/>
            </w:tcBorders>
            <w:shd w:val="clear" w:color="auto" w:fill="EDEDED"/>
            <w:noWrap/>
            <w:vAlign w:val="center"/>
            <w:hideMark/>
          </w:tcPr>
          <w:p w14:paraId="55A16400" w14:textId="2E2CEFDB" w:rsidR="42B58453" w:rsidRPr="003008EF" w:rsidRDefault="42B58453" w:rsidP="42B58453">
            <w:pPr>
              <w:spacing w:after="0"/>
              <w:jc w:val="center"/>
              <w:rPr>
                <w:rFonts w:ascii="Aptos" w:hAnsi="Aptos"/>
              </w:rPr>
            </w:pPr>
            <w:r w:rsidRPr="003008EF">
              <w:rPr>
                <w:rFonts w:ascii="Aptos" w:eastAsia="Arial Narrow" w:hAnsi="Aptos" w:cs="Arial Narrow"/>
              </w:rPr>
              <w:t>$64</w:t>
            </w:r>
          </w:p>
        </w:tc>
        <w:tc>
          <w:tcPr>
            <w:tcW w:w="1557" w:type="dxa"/>
            <w:tcBorders>
              <w:top w:val="nil"/>
              <w:left w:val="nil"/>
              <w:bottom w:val="nil"/>
              <w:right w:val="nil"/>
            </w:tcBorders>
            <w:shd w:val="clear" w:color="auto" w:fill="EDEDED"/>
            <w:noWrap/>
            <w:vAlign w:val="center"/>
            <w:hideMark/>
          </w:tcPr>
          <w:p w14:paraId="4140772B" w14:textId="4F947B6F" w:rsidR="42B58453" w:rsidRPr="003008EF" w:rsidRDefault="42B58453" w:rsidP="42B58453">
            <w:pPr>
              <w:spacing w:after="0"/>
              <w:jc w:val="center"/>
              <w:rPr>
                <w:rFonts w:ascii="Aptos" w:hAnsi="Aptos"/>
              </w:rPr>
            </w:pPr>
            <w:r w:rsidRPr="003008EF">
              <w:rPr>
                <w:rFonts w:ascii="Aptos" w:eastAsia="Arial Narrow" w:hAnsi="Aptos" w:cs="Arial Narrow"/>
              </w:rPr>
              <w:t>$63</w:t>
            </w:r>
          </w:p>
        </w:tc>
        <w:tc>
          <w:tcPr>
            <w:tcW w:w="1556" w:type="dxa"/>
            <w:tcBorders>
              <w:top w:val="nil"/>
              <w:left w:val="nil"/>
              <w:bottom w:val="nil"/>
              <w:right w:val="nil"/>
            </w:tcBorders>
            <w:shd w:val="clear" w:color="auto" w:fill="EDEDED"/>
            <w:noWrap/>
            <w:vAlign w:val="center"/>
            <w:hideMark/>
          </w:tcPr>
          <w:p w14:paraId="6FDF9260" w14:textId="6E757460" w:rsidR="42B58453" w:rsidRPr="003008EF" w:rsidRDefault="42B58453" w:rsidP="42B58453">
            <w:pPr>
              <w:spacing w:after="0"/>
              <w:jc w:val="center"/>
              <w:rPr>
                <w:rFonts w:ascii="Aptos" w:hAnsi="Aptos"/>
              </w:rPr>
            </w:pPr>
            <w:r w:rsidRPr="003008EF">
              <w:rPr>
                <w:rFonts w:ascii="Aptos" w:eastAsia="Arial Narrow" w:hAnsi="Aptos" w:cs="Arial Narrow"/>
              </w:rPr>
              <w:t>$62</w:t>
            </w:r>
          </w:p>
        </w:tc>
        <w:tc>
          <w:tcPr>
            <w:tcW w:w="1557" w:type="dxa"/>
            <w:tcBorders>
              <w:top w:val="nil"/>
              <w:left w:val="nil"/>
              <w:bottom w:val="nil"/>
              <w:right w:val="nil"/>
            </w:tcBorders>
            <w:shd w:val="clear" w:color="auto" w:fill="EDEDED"/>
            <w:noWrap/>
            <w:vAlign w:val="center"/>
            <w:hideMark/>
          </w:tcPr>
          <w:p w14:paraId="03C57085" w14:textId="134C6E7F" w:rsidR="42B58453" w:rsidRPr="003008EF" w:rsidRDefault="42B58453" w:rsidP="42B58453">
            <w:pPr>
              <w:spacing w:after="0"/>
              <w:jc w:val="center"/>
              <w:rPr>
                <w:rFonts w:ascii="Aptos" w:hAnsi="Aptos"/>
              </w:rPr>
            </w:pPr>
            <w:r w:rsidRPr="003008EF">
              <w:rPr>
                <w:rFonts w:ascii="Aptos" w:eastAsia="Arial Narrow" w:hAnsi="Aptos" w:cs="Arial Narrow"/>
              </w:rPr>
              <w:t>$62</w:t>
            </w:r>
          </w:p>
        </w:tc>
        <w:tc>
          <w:tcPr>
            <w:tcW w:w="1557" w:type="dxa"/>
            <w:tcBorders>
              <w:top w:val="nil"/>
              <w:left w:val="nil"/>
              <w:bottom w:val="nil"/>
              <w:right w:val="nil"/>
            </w:tcBorders>
            <w:shd w:val="clear" w:color="auto" w:fill="EDEDED"/>
            <w:noWrap/>
            <w:vAlign w:val="center"/>
            <w:hideMark/>
          </w:tcPr>
          <w:p w14:paraId="00445E25"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$59</w:t>
            </w:r>
          </w:p>
        </w:tc>
      </w:tr>
      <w:tr w:rsidR="00995D64" w:rsidRPr="003008EF" w14:paraId="5D43E0EA" w14:textId="77777777" w:rsidTr="00FF6B2A">
        <w:trPr>
          <w:trHeight w:val="228"/>
        </w:trPr>
        <w:tc>
          <w:tcPr>
            <w:tcW w:w="2430" w:type="dxa"/>
            <w:tcBorders>
              <w:top w:val="nil"/>
              <w:left w:val="nil"/>
              <w:bottom w:val="nil"/>
              <w:right w:val="nil"/>
            </w:tcBorders>
            <w:shd w:val="clear" w:color="auto" w:fill="auto"/>
            <w:noWrap/>
            <w:vAlign w:val="center"/>
            <w:hideMark/>
          </w:tcPr>
          <w:p w14:paraId="764C4639" w14:textId="77777777"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Maintenance Capital: Dam Safety</w:t>
            </w:r>
          </w:p>
        </w:tc>
        <w:tc>
          <w:tcPr>
            <w:tcW w:w="1556" w:type="dxa"/>
            <w:tcBorders>
              <w:top w:val="nil"/>
              <w:left w:val="nil"/>
              <w:bottom w:val="nil"/>
              <w:right w:val="nil"/>
            </w:tcBorders>
            <w:shd w:val="clear" w:color="auto" w:fill="auto"/>
            <w:noWrap/>
            <w:vAlign w:val="center"/>
            <w:hideMark/>
          </w:tcPr>
          <w:p w14:paraId="67D50B93" w14:textId="56EBB291" w:rsidR="42B58453" w:rsidRPr="003008EF" w:rsidRDefault="42B58453" w:rsidP="42B58453">
            <w:pPr>
              <w:spacing w:after="0"/>
              <w:jc w:val="center"/>
              <w:rPr>
                <w:rFonts w:ascii="Aptos" w:hAnsi="Aptos"/>
              </w:rPr>
            </w:pPr>
            <w:r w:rsidRPr="003008EF">
              <w:rPr>
                <w:rFonts w:ascii="Aptos" w:eastAsia="Arial Narrow" w:hAnsi="Aptos" w:cs="Arial Narrow"/>
              </w:rPr>
              <w:t>$3</w:t>
            </w:r>
          </w:p>
        </w:tc>
        <w:tc>
          <w:tcPr>
            <w:tcW w:w="1557" w:type="dxa"/>
            <w:tcBorders>
              <w:top w:val="nil"/>
              <w:left w:val="nil"/>
              <w:bottom w:val="nil"/>
              <w:right w:val="nil"/>
            </w:tcBorders>
            <w:shd w:val="clear" w:color="auto" w:fill="auto"/>
            <w:noWrap/>
            <w:vAlign w:val="center"/>
            <w:hideMark/>
          </w:tcPr>
          <w:p w14:paraId="5ACD3B7C" w14:textId="2568FE0D" w:rsidR="42B58453" w:rsidRPr="003008EF" w:rsidRDefault="42B58453" w:rsidP="42B58453">
            <w:pPr>
              <w:spacing w:after="0"/>
              <w:jc w:val="center"/>
              <w:rPr>
                <w:rFonts w:ascii="Aptos" w:hAnsi="Aptos"/>
              </w:rPr>
            </w:pPr>
            <w:r w:rsidRPr="003008EF">
              <w:rPr>
                <w:rFonts w:ascii="Aptos" w:eastAsia="Arial Narrow" w:hAnsi="Aptos" w:cs="Arial Narrow"/>
              </w:rPr>
              <w:t>$3</w:t>
            </w:r>
          </w:p>
        </w:tc>
        <w:tc>
          <w:tcPr>
            <w:tcW w:w="1556" w:type="dxa"/>
            <w:tcBorders>
              <w:top w:val="nil"/>
              <w:left w:val="nil"/>
              <w:bottom w:val="nil"/>
              <w:right w:val="nil"/>
            </w:tcBorders>
            <w:shd w:val="clear" w:color="auto" w:fill="auto"/>
            <w:noWrap/>
            <w:vAlign w:val="center"/>
            <w:hideMark/>
          </w:tcPr>
          <w:p w14:paraId="505C8A89" w14:textId="5AED16A5" w:rsidR="42B58453" w:rsidRPr="003008EF" w:rsidRDefault="42B58453" w:rsidP="42B58453">
            <w:pPr>
              <w:spacing w:after="0"/>
              <w:jc w:val="center"/>
              <w:rPr>
                <w:rFonts w:ascii="Aptos" w:hAnsi="Aptos"/>
              </w:rPr>
            </w:pPr>
            <w:r w:rsidRPr="003008EF">
              <w:rPr>
                <w:rFonts w:ascii="Aptos" w:eastAsia="Arial Narrow" w:hAnsi="Aptos" w:cs="Arial Narrow"/>
              </w:rPr>
              <w:t>$2</w:t>
            </w:r>
          </w:p>
        </w:tc>
        <w:tc>
          <w:tcPr>
            <w:tcW w:w="1557" w:type="dxa"/>
            <w:tcBorders>
              <w:top w:val="nil"/>
              <w:left w:val="nil"/>
              <w:bottom w:val="nil"/>
              <w:right w:val="nil"/>
            </w:tcBorders>
            <w:shd w:val="clear" w:color="auto" w:fill="auto"/>
            <w:noWrap/>
            <w:vAlign w:val="center"/>
            <w:hideMark/>
          </w:tcPr>
          <w:p w14:paraId="27CD4FFD" w14:textId="1042EA4D" w:rsidR="42B58453" w:rsidRPr="003008EF" w:rsidRDefault="42B58453" w:rsidP="42B58453">
            <w:pPr>
              <w:spacing w:after="0"/>
              <w:jc w:val="center"/>
              <w:rPr>
                <w:rFonts w:ascii="Aptos" w:hAnsi="Aptos"/>
              </w:rPr>
            </w:pPr>
            <w:r w:rsidRPr="003008EF">
              <w:rPr>
                <w:rFonts w:ascii="Aptos" w:eastAsia="Arial Narrow" w:hAnsi="Aptos" w:cs="Arial Narrow"/>
              </w:rPr>
              <w:t>$38</w:t>
            </w:r>
          </w:p>
        </w:tc>
        <w:tc>
          <w:tcPr>
            <w:tcW w:w="1557" w:type="dxa"/>
            <w:tcBorders>
              <w:top w:val="nil"/>
              <w:left w:val="nil"/>
              <w:bottom w:val="nil"/>
              <w:right w:val="nil"/>
            </w:tcBorders>
            <w:shd w:val="clear" w:color="auto" w:fill="auto"/>
            <w:noWrap/>
            <w:vAlign w:val="center"/>
            <w:hideMark/>
          </w:tcPr>
          <w:p w14:paraId="12E7AF7C"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$2</w:t>
            </w:r>
          </w:p>
        </w:tc>
      </w:tr>
      <w:tr w:rsidR="00EE0E13" w:rsidRPr="003008EF" w14:paraId="46A82BDD" w14:textId="77777777" w:rsidTr="00FF6B2A">
        <w:trPr>
          <w:trHeight w:val="228"/>
        </w:trPr>
        <w:tc>
          <w:tcPr>
            <w:tcW w:w="2430" w:type="dxa"/>
            <w:tcBorders>
              <w:top w:val="nil"/>
              <w:left w:val="nil"/>
              <w:bottom w:val="nil"/>
              <w:right w:val="nil"/>
            </w:tcBorders>
            <w:shd w:val="clear" w:color="auto" w:fill="EDEDED"/>
            <w:noWrap/>
            <w:vAlign w:val="center"/>
            <w:hideMark/>
          </w:tcPr>
          <w:p w14:paraId="10186C0B" w14:textId="77777777"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Fixed O&amp;M</w:t>
            </w:r>
          </w:p>
        </w:tc>
        <w:tc>
          <w:tcPr>
            <w:tcW w:w="1556" w:type="dxa"/>
            <w:tcBorders>
              <w:top w:val="nil"/>
              <w:left w:val="nil"/>
              <w:bottom w:val="nil"/>
              <w:right w:val="nil"/>
            </w:tcBorders>
            <w:shd w:val="clear" w:color="auto" w:fill="EDEDED"/>
            <w:noWrap/>
            <w:vAlign w:val="center"/>
            <w:hideMark/>
          </w:tcPr>
          <w:p w14:paraId="5D633DC4" w14:textId="499C20A2" w:rsidR="42B58453" w:rsidRPr="003008EF" w:rsidRDefault="42B58453" w:rsidP="42B58453">
            <w:pPr>
              <w:spacing w:after="0"/>
              <w:jc w:val="center"/>
              <w:rPr>
                <w:rFonts w:ascii="Aptos" w:hAnsi="Aptos"/>
              </w:rPr>
            </w:pPr>
            <w:r w:rsidRPr="003008EF">
              <w:rPr>
                <w:rFonts w:ascii="Aptos" w:eastAsia="Arial Narrow" w:hAnsi="Aptos" w:cs="Arial Narrow"/>
              </w:rPr>
              <w:t>$195</w:t>
            </w:r>
          </w:p>
        </w:tc>
        <w:tc>
          <w:tcPr>
            <w:tcW w:w="1557" w:type="dxa"/>
            <w:tcBorders>
              <w:top w:val="nil"/>
              <w:left w:val="nil"/>
              <w:bottom w:val="nil"/>
              <w:right w:val="nil"/>
            </w:tcBorders>
            <w:shd w:val="clear" w:color="auto" w:fill="EDEDED"/>
            <w:noWrap/>
            <w:vAlign w:val="center"/>
            <w:hideMark/>
          </w:tcPr>
          <w:p w14:paraId="0CCDCFEF" w14:textId="599C396E" w:rsidR="42B58453" w:rsidRPr="003008EF" w:rsidRDefault="42B58453" w:rsidP="42B58453">
            <w:pPr>
              <w:spacing w:after="0"/>
              <w:jc w:val="center"/>
              <w:rPr>
                <w:rFonts w:ascii="Aptos" w:hAnsi="Aptos"/>
              </w:rPr>
            </w:pPr>
            <w:r w:rsidRPr="003008EF">
              <w:rPr>
                <w:rFonts w:ascii="Aptos" w:eastAsia="Arial Narrow" w:hAnsi="Aptos" w:cs="Arial Narrow"/>
              </w:rPr>
              <w:t>$195</w:t>
            </w:r>
          </w:p>
        </w:tc>
        <w:tc>
          <w:tcPr>
            <w:tcW w:w="1556" w:type="dxa"/>
            <w:tcBorders>
              <w:top w:val="nil"/>
              <w:left w:val="nil"/>
              <w:bottom w:val="nil"/>
              <w:right w:val="nil"/>
            </w:tcBorders>
            <w:shd w:val="clear" w:color="auto" w:fill="EDEDED"/>
            <w:noWrap/>
            <w:vAlign w:val="center"/>
            <w:hideMark/>
          </w:tcPr>
          <w:p w14:paraId="0B6B0F8A" w14:textId="5434AC64" w:rsidR="42B58453" w:rsidRPr="003008EF" w:rsidRDefault="42B58453" w:rsidP="42B58453">
            <w:pPr>
              <w:spacing w:after="0"/>
              <w:jc w:val="center"/>
              <w:rPr>
                <w:rFonts w:ascii="Aptos" w:hAnsi="Aptos"/>
              </w:rPr>
            </w:pPr>
            <w:r w:rsidRPr="003008EF">
              <w:rPr>
                <w:rFonts w:ascii="Aptos" w:eastAsia="Arial Narrow" w:hAnsi="Aptos" w:cs="Arial Narrow"/>
              </w:rPr>
              <w:t>$181</w:t>
            </w:r>
          </w:p>
        </w:tc>
        <w:tc>
          <w:tcPr>
            <w:tcW w:w="1557" w:type="dxa"/>
            <w:tcBorders>
              <w:top w:val="nil"/>
              <w:left w:val="nil"/>
              <w:bottom w:val="nil"/>
              <w:right w:val="nil"/>
            </w:tcBorders>
            <w:shd w:val="clear" w:color="auto" w:fill="EDEDED"/>
            <w:noWrap/>
            <w:vAlign w:val="center"/>
            <w:hideMark/>
          </w:tcPr>
          <w:p w14:paraId="5E1516DD" w14:textId="261D966D" w:rsidR="42B58453" w:rsidRPr="003008EF" w:rsidRDefault="42B58453" w:rsidP="42B58453">
            <w:pPr>
              <w:spacing w:after="0"/>
              <w:jc w:val="center"/>
              <w:rPr>
                <w:rFonts w:ascii="Aptos" w:hAnsi="Aptos"/>
              </w:rPr>
            </w:pPr>
            <w:r w:rsidRPr="003008EF">
              <w:rPr>
                <w:rFonts w:ascii="Aptos" w:eastAsia="Arial Narrow" w:hAnsi="Aptos" w:cs="Arial Narrow"/>
              </w:rPr>
              <w:t>$187</w:t>
            </w:r>
          </w:p>
        </w:tc>
        <w:tc>
          <w:tcPr>
            <w:tcW w:w="1557" w:type="dxa"/>
            <w:tcBorders>
              <w:top w:val="nil"/>
              <w:left w:val="nil"/>
              <w:bottom w:val="nil"/>
              <w:right w:val="nil"/>
            </w:tcBorders>
            <w:shd w:val="clear" w:color="auto" w:fill="EDEDED"/>
            <w:noWrap/>
            <w:vAlign w:val="center"/>
            <w:hideMark/>
          </w:tcPr>
          <w:p w14:paraId="5C446373"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$158</w:t>
            </w:r>
          </w:p>
        </w:tc>
      </w:tr>
      <w:tr w:rsidR="00995D64" w:rsidRPr="003008EF" w14:paraId="219D617A" w14:textId="77777777" w:rsidTr="00FF6B2A">
        <w:trPr>
          <w:trHeight w:val="238"/>
        </w:trPr>
        <w:tc>
          <w:tcPr>
            <w:tcW w:w="2430" w:type="dxa"/>
            <w:tcBorders>
              <w:top w:val="nil"/>
              <w:left w:val="nil"/>
              <w:bottom w:val="nil"/>
              <w:right w:val="nil"/>
            </w:tcBorders>
            <w:shd w:val="clear" w:color="auto" w:fill="auto"/>
            <w:noWrap/>
            <w:vAlign w:val="center"/>
            <w:hideMark/>
          </w:tcPr>
          <w:p w14:paraId="3CA78524" w14:textId="77777777"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Dam Removal</w:t>
            </w:r>
          </w:p>
        </w:tc>
        <w:tc>
          <w:tcPr>
            <w:tcW w:w="1556" w:type="dxa"/>
            <w:tcBorders>
              <w:top w:val="nil"/>
              <w:left w:val="nil"/>
              <w:bottom w:val="nil"/>
              <w:right w:val="nil"/>
            </w:tcBorders>
            <w:shd w:val="clear" w:color="auto" w:fill="auto"/>
            <w:noWrap/>
            <w:vAlign w:val="center"/>
            <w:hideMark/>
          </w:tcPr>
          <w:p w14:paraId="2FBADB61" w14:textId="2E843F7F" w:rsidR="42B58453" w:rsidRPr="003008EF" w:rsidRDefault="42B58453" w:rsidP="42B58453">
            <w:pPr>
              <w:spacing w:after="0"/>
              <w:jc w:val="center"/>
              <w:rPr>
                <w:rFonts w:ascii="Aptos" w:hAnsi="Aptos"/>
              </w:rPr>
            </w:pPr>
            <w:r w:rsidRPr="003008EF">
              <w:rPr>
                <w:rFonts w:ascii="Aptos" w:eastAsia="Arial Narrow" w:hAnsi="Aptos" w:cs="Arial Narrow"/>
              </w:rPr>
              <w:t>$0</w:t>
            </w:r>
          </w:p>
        </w:tc>
        <w:tc>
          <w:tcPr>
            <w:tcW w:w="1557" w:type="dxa"/>
            <w:tcBorders>
              <w:top w:val="nil"/>
              <w:left w:val="nil"/>
              <w:bottom w:val="nil"/>
              <w:right w:val="nil"/>
            </w:tcBorders>
            <w:shd w:val="clear" w:color="auto" w:fill="auto"/>
            <w:noWrap/>
            <w:vAlign w:val="center"/>
            <w:hideMark/>
          </w:tcPr>
          <w:p w14:paraId="00FB98A4" w14:textId="38DE2BB1" w:rsidR="42B58453" w:rsidRPr="003008EF" w:rsidRDefault="42B58453" w:rsidP="42B58453">
            <w:pPr>
              <w:spacing w:after="0"/>
              <w:jc w:val="center"/>
              <w:rPr>
                <w:rFonts w:ascii="Aptos" w:hAnsi="Aptos"/>
              </w:rPr>
            </w:pPr>
            <w:r w:rsidRPr="003008EF">
              <w:rPr>
                <w:rFonts w:ascii="Aptos" w:eastAsia="Arial Narrow" w:hAnsi="Aptos" w:cs="Arial Narrow"/>
              </w:rPr>
              <w:t>$0</w:t>
            </w:r>
          </w:p>
        </w:tc>
        <w:tc>
          <w:tcPr>
            <w:tcW w:w="1556" w:type="dxa"/>
            <w:tcBorders>
              <w:top w:val="nil"/>
              <w:left w:val="nil"/>
              <w:bottom w:val="nil"/>
              <w:right w:val="nil"/>
            </w:tcBorders>
            <w:shd w:val="clear" w:color="auto" w:fill="auto"/>
            <w:noWrap/>
            <w:vAlign w:val="center"/>
            <w:hideMark/>
          </w:tcPr>
          <w:p w14:paraId="478D362B" w14:textId="528B46EB" w:rsidR="42B58453" w:rsidRPr="003008EF" w:rsidRDefault="42B58453" w:rsidP="42B58453">
            <w:pPr>
              <w:spacing w:after="0"/>
              <w:jc w:val="center"/>
              <w:rPr>
                <w:rFonts w:ascii="Aptos" w:hAnsi="Aptos"/>
              </w:rPr>
            </w:pPr>
            <w:r w:rsidRPr="003008EF">
              <w:rPr>
                <w:rFonts w:ascii="Aptos" w:eastAsia="Arial Narrow" w:hAnsi="Aptos" w:cs="Arial Narrow"/>
              </w:rPr>
              <w:t>$107</w:t>
            </w:r>
          </w:p>
        </w:tc>
        <w:tc>
          <w:tcPr>
            <w:tcW w:w="1557" w:type="dxa"/>
            <w:tcBorders>
              <w:top w:val="nil"/>
              <w:left w:val="nil"/>
              <w:bottom w:val="nil"/>
              <w:right w:val="nil"/>
            </w:tcBorders>
            <w:shd w:val="clear" w:color="auto" w:fill="auto"/>
            <w:noWrap/>
            <w:vAlign w:val="center"/>
            <w:hideMark/>
          </w:tcPr>
          <w:p w14:paraId="5EDC128D" w14:textId="1DD1ABDB" w:rsidR="42B58453" w:rsidRPr="003008EF" w:rsidRDefault="42B58453" w:rsidP="42B58453">
            <w:pPr>
              <w:spacing w:after="0"/>
              <w:jc w:val="center"/>
              <w:rPr>
                <w:rFonts w:ascii="Aptos" w:hAnsi="Aptos"/>
              </w:rPr>
            </w:pPr>
            <w:r w:rsidRPr="003008EF">
              <w:rPr>
                <w:rFonts w:ascii="Aptos" w:eastAsia="Arial Narrow" w:hAnsi="Aptos" w:cs="Arial Narrow"/>
              </w:rPr>
              <w:t>$96</w:t>
            </w:r>
          </w:p>
        </w:tc>
        <w:tc>
          <w:tcPr>
            <w:tcW w:w="1557" w:type="dxa"/>
            <w:tcBorders>
              <w:top w:val="nil"/>
              <w:left w:val="nil"/>
              <w:bottom w:val="nil"/>
              <w:right w:val="nil"/>
            </w:tcBorders>
            <w:shd w:val="clear" w:color="auto" w:fill="auto"/>
            <w:noWrap/>
            <w:vAlign w:val="center"/>
            <w:hideMark/>
          </w:tcPr>
          <w:p w14:paraId="12D21C89"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$376</w:t>
            </w:r>
          </w:p>
        </w:tc>
      </w:tr>
      <w:tr w:rsidR="00EE0E13" w:rsidRPr="003008EF" w14:paraId="517F137E" w14:textId="77777777" w:rsidTr="00FF6B2A">
        <w:trPr>
          <w:trHeight w:val="228"/>
        </w:trPr>
        <w:tc>
          <w:tcPr>
            <w:tcW w:w="2430" w:type="dxa"/>
            <w:tcBorders>
              <w:top w:val="single" w:sz="8" w:space="0" w:color="auto"/>
              <w:left w:val="nil"/>
              <w:bottom w:val="nil"/>
              <w:right w:val="nil"/>
            </w:tcBorders>
            <w:shd w:val="clear" w:color="auto" w:fill="EDEDED"/>
            <w:noWrap/>
            <w:vAlign w:val="center"/>
            <w:hideMark/>
          </w:tcPr>
          <w:p w14:paraId="2DB15785" w14:textId="77777777" w:rsidR="00995D64" w:rsidRPr="003008EF" w:rsidRDefault="00995D64">
            <w:pPr>
              <w:spacing w:after="0" w:line="240" w:lineRule="auto"/>
              <w:jc w:val="left"/>
              <w:rPr>
                <w:rFonts w:ascii="Aptos" w:eastAsia="Times New Roman" w:hAnsi="Aptos" w:cs="Calibri"/>
                <w:b/>
                <w:bCs/>
                <w:sz w:val="20"/>
                <w:szCs w:val="20"/>
              </w:rPr>
            </w:pPr>
            <w:r w:rsidRPr="003008EF">
              <w:rPr>
                <w:rFonts w:ascii="Aptos" w:eastAsia="Times New Roman" w:hAnsi="Aptos" w:cs="Calibri"/>
                <w:b/>
                <w:bCs/>
                <w:sz w:val="20"/>
                <w:szCs w:val="20"/>
              </w:rPr>
              <w:t>Revenue Requirement</w:t>
            </w:r>
          </w:p>
        </w:tc>
        <w:tc>
          <w:tcPr>
            <w:tcW w:w="1556" w:type="dxa"/>
            <w:tcBorders>
              <w:top w:val="single" w:sz="8" w:space="0" w:color="auto"/>
              <w:left w:val="nil"/>
              <w:bottom w:val="nil"/>
              <w:right w:val="nil"/>
            </w:tcBorders>
            <w:shd w:val="clear" w:color="auto" w:fill="EDEDED"/>
            <w:noWrap/>
            <w:vAlign w:val="center"/>
            <w:hideMark/>
          </w:tcPr>
          <w:p w14:paraId="4C9FB3D3" w14:textId="4AE6E91F" w:rsidR="42B58453" w:rsidRPr="003008EF" w:rsidRDefault="42B58453" w:rsidP="42B58453">
            <w:pPr>
              <w:spacing w:after="0"/>
              <w:jc w:val="center"/>
              <w:rPr>
                <w:rFonts w:ascii="Aptos" w:hAnsi="Aptos"/>
              </w:rPr>
            </w:pPr>
            <w:r w:rsidRPr="003008EF">
              <w:rPr>
                <w:rFonts w:ascii="Aptos" w:eastAsia="Arial Narrow" w:hAnsi="Aptos" w:cs="Arial Narrow"/>
                <w:b/>
                <w:bCs/>
              </w:rPr>
              <w:t>$565</w:t>
            </w:r>
          </w:p>
        </w:tc>
        <w:tc>
          <w:tcPr>
            <w:tcW w:w="1557" w:type="dxa"/>
            <w:tcBorders>
              <w:top w:val="single" w:sz="8" w:space="0" w:color="auto"/>
              <w:left w:val="nil"/>
              <w:bottom w:val="nil"/>
              <w:right w:val="nil"/>
            </w:tcBorders>
            <w:shd w:val="clear" w:color="auto" w:fill="EDEDED"/>
            <w:noWrap/>
            <w:vAlign w:val="center"/>
            <w:hideMark/>
          </w:tcPr>
          <w:p w14:paraId="4CCE5019" w14:textId="55F3DC53" w:rsidR="42B58453" w:rsidRPr="003008EF" w:rsidRDefault="42B58453" w:rsidP="42B58453">
            <w:pPr>
              <w:spacing w:after="0"/>
              <w:jc w:val="center"/>
              <w:rPr>
                <w:rFonts w:ascii="Aptos" w:hAnsi="Aptos"/>
              </w:rPr>
            </w:pPr>
            <w:r w:rsidRPr="003008EF">
              <w:rPr>
                <w:rFonts w:ascii="Aptos" w:eastAsia="Arial Narrow" w:hAnsi="Aptos" w:cs="Arial Narrow"/>
                <w:b/>
                <w:bCs/>
              </w:rPr>
              <w:t>$509</w:t>
            </w:r>
          </w:p>
        </w:tc>
        <w:tc>
          <w:tcPr>
            <w:tcW w:w="1556" w:type="dxa"/>
            <w:tcBorders>
              <w:top w:val="single" w:sz="8" w:space="0" w:color="auto"/>
              <w:left w:val="nil"/>
              <w:bottom w:val="nil"/>
              <w:right w:val="nil"/>
            </w:tcBorders>
            <w:shd w:val="clear" w:color="auto" w:fill="EDEDED"/>
            <w:noWrap/>
            <w:vAlign w:val="center"/>
            <w:hideMark/>
          </w:tcPr>
          <w:p w14:paraId="635C7562" w14:textId="32D0CC93" w:rsidR="42B58453" w:rsidRPr="003008EF" w:rsidRDefault="42B58453" w:rsidP="42B58453">
            <w:pPr>
              <w:spacing w:after="0"/>
              <w:jc w:val="center"/>
              <w:rPr>
                <w:rFonts w:ascii="Aptos" w:hAnsi="Aptos"/>
              </w:rPr>
            </w:pPr>
            <w:r w:rsidRPr="003008EF">
              <w:rPr>
                <w:rFonts w:ascii="Aptos" w:eastAsia="Arial Narrow" w:hAnsi="Aptos" w:cs="Arial Narrow"/>
                <w:b/>
                <w:bCs/>
              </w:rPr>
              <w:t>$531</w:t>
            </w:r>
          </w:p>
        </w:tc>
        <w:tc>
          <w:tcPr>
            <w:tcW w:w="1557" w:type="dxa"/>
            <w:tcBorders>
              <w:top w:val="single" w:sz="8" w:space="0" w:color="auto"/>
              <w:left w:val="nil"/>
              <w:bottom w:val="nil"/>
              <w:right w:val="nil"/>
            </w:tcBorders>
            <w:shd w:val="clear" w:color="auto" w:fill="EDEDED"/>
            <w:noWrap/>
            <w:vAlign w:val="center"/>
            <w:hideMark/>
          </w:tcPr>
          <w:p w14:paraId="2AB13A64" w14:textId="19655E33" w:rsidR="42B58453" w:rsidRPr="003008EF" w:rsidRDefault="42B58453" w:rsidP="42B58453">
            <w:pPr>
              <w:spacing w:after="0"/>
              <w:jc w:val="center"/>
              <w:rPr>
                <w:rFonts w:ascii="Aptos" w:hAnsi="Aptos"/>
              </w:rPr>
            </w:pPr>
            <w:r w:rsidRPr="003008EF">
              <w:rPr>
                <w:rFonts w:ascii="Aptos" w:eastAsia="Arial Narrow" w:hAnsi="Aptos" w:cs="Arial Narrow"/>
                <w:b/>
                <w:bCs/>
              </w:rPr>
              <w:t>$600</w:t>
            </w:r>
          </w:p>
        </w:tc>
        <w:tc>
          <w:tcPr>
            <w:tcW w:w="1557" w:type="dxa"/>
            <w:tcBorders>
              <w:top w:val="single" w:sz="8" w:space="0" w:color="auto"/>
              <w:left w:val="nil"/>
              <w:bottom w:val="nil"/>
              <w:right w:val="nil"/>
            </w:tcBorders>
            <w:shd w:val="clear" w:color="auto" w:fill="EDEDED"/>
            <w:noWrap/>
            <w:vAlign w:val="center"/>
            <w:hideMark/>
          </w:tcPr>
          <w:p w14:paraId="2A928182" w14:textId="77777777" w:rsidR="00995D64" w:rsidRPr="003008EF" w:rsidRDefault="00995D64" w:rsidP="005C5C47">
            <w:pPr>
              <w:spacing w:after="0"/>
              <w:jc w:val="center"/>
              <w:rPr>
                <w:rFonts w:ascii="Aptos" w:eastAsia="Times New Roman" w:hAnsi="Aptos" w:cs="Calibri"/>
                <w:b/>
                <w:bCs/>
              </w:rPr>
            </w:pPr>
            <w:r w:rsidRPr="003008EF">
              <w:rPr>
                <w:rFonts w:ascii="Aptos" w:eastAsia="Times New Roman" w:hAnsi="Aptos" w:cs="Calibri"/>
                <w:b/>
                <w:bCs/>
              </w:rPr>
              <w:t>$611</w:t>
            </w:r>
          </w:p>
        </w:tc>
      </w:tr>
      <w:tr w:rsidR="00EE0E13" w:rsidRPr="003008EF" w14:paraId="6A56EF2C" w14:textId="77777777" w:rsidTr="00FF6B2A">
        <w:trPr>
          <w:trHeight w:val="228"/>
        </w:trPr>
        <w:tc>
          <w:tcPr>
            <w:tcW w:w="2430" w:type="dxa"/>
            <w:tcBorders>
              <w:top w:val="nil"/>
              <w:left w:val="nil"/>
              <w:bottom w:val="nil"/>
              <w:right w:val="nil"/>
            </w:tcBorders>
            <w:shd w:val="clear" w:color="auto" w:fill="FFFFFF" w:themeFill="background1"/>
            <w:noWrap/>
            <w:vAlign w:val="center"/>
          </w:tcPr>
          <w:p w14:paraId="131BBC9E" w14:textId="1406B6F8" w:rsidR="00995D64" w:rsidRPr="003008EF" w:rsidRDefault="00995D64">
            <w:pPr>
              <w:spacing w:after="0" w:line="240" w:lineRule="auto"/>
              <w:jc w:val="left"/>
              <w:rPr>
                <w:rFonts w:ascii="Aptos" w:eastAsia="Times New Roman" w:hAnsi="Aptos" w:cs="Calibri"/>
                <w:color w:val="FFFFFF"/>
                <w:sz w:val="20"/>
                <w:szCs w:val="20"/>
              </w:rPr>
            </w:pPr>
          </w:p>
        </w:tc>
        <w:tc>
          <w:tcPr>
            <w:tcW w:w="1556" w:type="dxa"/>
            <w:tcBorders>
              <w:top w:val="nil"/>
              <w:left w:val="nil"/>
              <w:bottom w:val="nil"/>
              <w:right w:val="nil"/>
            </w:tcBorders>
            <w:shd w:val="clear" w:color="auto" w:fill="FFFFFF" w:themeFill="background1"/>
            <w:noWrap/>
            <w:vAlign w:val="center"/>
          </w:tcPr>
          <w:p w14:paraId="649F3744" w14:textId="7D2F20B5" w:rsidR="42B58453" w:rsidRPr="003008EF" w:rsidRDefault="42B58453" w:rsidP="42B58453">
            <w:pPr>
              <w:spacing w:after="0"/>
              <w:jc w:val="center"/>
              <w:rPr>
                <w:rFonts w:ascii="Aptos" w:hAnsi="Aptos"/>
              </w:rPr>
            </w:pPr>
          </w:p>
        </w:tc>
        <w:tc>
          <w:tcPr>
            <w:tcW w:w="1557" w:type="dxa"/>
            <w:tcBorders>
              <w:top w:val="nil"/>
              <w:left w:val="nil"/>
              <w:bottom w:val="nil"/>
              <w:right w:val="nil"/>
            </w:tcBorders>
            <w:shd w:val="clear" w:color="auto" w:fill="FFFFFF" w:themeFill="background1"/>
            <w:noWrap/>
            <w:vAlign w:val="center"/>
          </w:tcPr>
          <w:p w14:paraId="2F5B7F4D" w14:textId="73040B37" w:rsidR="42B58453" w:rsidRPr="003008EF" w:rsidRDefault="42B58453" w:rsidP="42B58453">
            <w:pPr>
              <w:spacing w:after="0"/>
              <w:jc w:val="center"/>
              <w:rPr>
                <w:rFonts w:ascii="Aptos" w:hAnsi="Aptos"/>
              </w:rPr>
            </w:pPr>
          </w:p>
        </w:tc>
        <w:tc>
          <w:tcPr>
            <w:tcW w:w="1556" w:type="dxa"/>
            <w:tcBorders>
              <w:top w:val="nil"/>
              <w:left w:val="nil"/>
              <w:bottom w:val="nil"/>
              <w:right w:val="nil"/>
            </w:tcBorders>
            <w:shd w:val="clear" w:color="auto" w:fill="FFFFFF" w:themeFill="background1"/>
            <w:noWrap/>
            <w:vAlign w:val="center"/>
          </w:tcPr>
          <w:p w14:paraId="5D64E5EC" w14:textId="6EBA0FFB" w:rsidR="42B58453" w:rsidRPr="003008EF" w:rsidRDefault="42B58453" w:rsidP="42B58453">
            <w:pPr>
              <w:spacing w:after="0"/>
              <w:jc w:val="center"/>
              <w:rPr>
                <w:rFonts w:ascii="Aptos" w:hAnsi="Aptos"/>
              </w:rPr>
            </w:pPr>
          </w:p>
        </w:tc>
        <w:tc>
          <w:tcPr>
            <w:tcW w:w="1557" w:type="dxa"/>
            <w:tcBorders>
              <w:top w:val="nil"/>
              <w:left w:val="nil"/>
              <w:bottom w:val="nil"/>
              <w:right w:val="nil"/>
            </w:tcBorders>
            <w:shd w:val="clear" w:color="auto" w:fill="FFFFFF" w:themeFill="background1"/>
            <w:noWrap/>
            <w:vAlign w:val="center"/>
          </w:tcPr>
          <w:p w14:paraId="40BE46B4" w14:textId="309567C0" w:rsidR="42B58453" w:rsidRPr="003008EF" w:rsidRDefault="42B58453" w:rsidP="42B58453">
            <w:pPr>
              <w:spacing w:after="0"/>
              <w:jc w:val="center"/>
              <w:rPr>
                <w:rFonts w:ascii="Aptos" w:hAnsi="Aptos"/>
              </w:rPr>
            </w:pPr>
          </w:p>
        </w:tc>
        <w:tc>
          <w:tcPr>
            <w:tcW w:w="1557" w:type="dxa"/>
            <w:tcBorders>
              <w:top w:val="nil"/>
              <w:left w:val="nil"/>
              <w:bottom w:val="nil"/>
              <w:right w:val="nil"/>
            </w:tcBorders>
            <w:shd w:val="clear" w:color="auto" w:fill="FFFFFF" w:themeFill="background1"/>
            <w:noWrap/>
            <w:vAlign w:val="center"/>
          </w:tcPr>
          <w:p w14:paraId="5FAF7CE3" w14:textId="7C785D04" w:rsidR="00995D64" w:rsidRPr="003008EF" w:rsidRDefault="00995D64" w:rsidP="005C5C47">
            <w:pPr>
              <w:spacing w:after="0"/>
              <w:jc w:val="center"/>
              <w:rPr>
                <w:rFonts w:ascii="Aptos" w:eastAsia="Times New Roman" w:hAnsi="Aptos" w:cs="Calibri"/>
                <w:color w:val="FFFFFF"/>
              </w:rPr>
            </w:pPr>
          </w:p>
        </w:tc>
      </w:tr>
      <w:tr w:rsidR="00EE0E13" w:rsidRPr="003008EF" w14:paraId="195A5FCF" w14:textId="77777777" w:rsidTr="00FF6B2A">
        <w:trPr>
          <w:trHeight w:val="228"/>
        </w:trPr>
        <w:tc>
          <w:tcPr>
            <w:tcW w:w="2430" w:type="dxa"/>
            <w:tcBorders>
              <w:top w:val="nil"/>
              <w:left w:val="nil"/>
              <w:bottom w:val="nil"/>
              <w:right w:val="nil"/>
            </w:tcBorders>
            <w:shd w:val="clear" w:color="auto" w:fill="EDEDED"/>
            <w:noWrap/>
            <w:vAlign w:val="center"/>
            <w:hideMark/>
          </w:tcPr>
          <w:p w14:paraId="24225B9B" w14:textId="77777777" w:rsidR="00995D64" w:rsidRPr="003008EF" w:rsidRDefault="00995D64">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 xml:space="preserve">Transmission </w:t>
            </w:r>
          </w:p>
        </w:tc>
        <w:tc>
          <w:tcPr>
            <w:tcW w:w="1556" w:type="dxa"/>
            <w:tcBorders>
              <w:top w:val="nil"/>
              <w:left w:val="nil"/>
              <w:bottom w:val="nil"/>
              <w:right w:val="nil"/>
            </w:tcBorders>
            <w:shd w:val="clear" w:color="auto" w:fill="EDEDED"/>
            <w:noWrap/>
            <w:vAlign w:val="center"/>
            <w:hideMark/>
          </w:tcPr>
          <w:p w14:paraId="552F28BA" w14:textId="0EC2599C" w:rsidR="42B58453" w:rsidRPr="003008EF" w:rsidRDefault="42B58453" w:rsidP="42B58453">
            <w:pPr>
              <w:spacing w:after="0"/>
              <w:jc w:val="center"/>
              <w:rPr>
                <w:rFonts w:ascii="Aptos" w:hAnsi="Aptos"/>
              </w:rPr>
            </w:pPr>
            <w:r w:rsidRPr="003008EF">
              <w:rPr>
                <w:rFonts w:ascii="Aptos" w:eastAsia="Arial Narrow" w:hAnsi="Aptos" w:cs="Arial Narrow"/>
              </w:rPr>
              <w:t>$0</w:t>
            </w:r>
          </w:p>
        </w:tc>
        <w:tc>
          <w:tcPr>
            <w:tcW w:w="1557" w:type="dxa"/>
            <w:tcBorders>
              <w:top w:val="nil"/>
              <w:left w:val="nil"/>
              <w:bottom w:val="nil"/>
              <w:right w:val="nil"/>
            </w:tcBorders>
            <w:shd w:val="clear" w:color="auto" w:fill="EDEDED"/>
            <w:noWrap/>
            <w:vAlign w:val="center"/>
            <w:hideMark/>
          </w:tcPr>
          <w:p w14:paraId="5FB218CB" w14:textId="41A3ADCC" w:rsidR="42B58453" w:rsidRPr="003008EF" w:rsidRDefault="42B58453" w:rsidP="42B58453">
            <w:pPr>
              <w:spacing w:after="0"/>
              <w:jc w:val="center"/>
              <w:rPr>
                <w:rFonts w:ascii="Aptos" w:hAnsi="Aptos"/>
              </w:rPr>
            </w:pPr>
            <w:r w:rsidRPr="003008EF">
              <w:rPr>
                <w:rFonts w:ascii="Aptos" w:eastAsia="Arial Narrow" w:hAnsi="Aptos" w:cs="Arial Narrow"/>
              </w:rPr>
              <w:t>$0</w:t>
            </w:r>
          </w:p>
        </w:tc>
        <w:tc>
          <w:tcPr>
            <w:tcW w:w="1556" w:type="dxa"/>
            <w:tcBorders>
              <w:top w:val="nil"/>
              <w:left w:val="nil"/>
              <w:bottom w:val="nil"/>
              <w:right w:val="nil"/>
            </w:tcBorders>
            <w:shd w:val="clear" w:color="auto" w:fill="EDEDED"/>
            <w:noWrap/>
            <w:vAlign w:val="center"/>
            <w:hideMark/>
          </w:tcPr>
          <w:p w14:paraId="704D9F51" w14:textId="104189D8" w:rsidR="42B58453" w:rsidRPr="003008EF" w:rsidRDefault="42B58453" w:rsidP="42B58453">
            <w:pPr>
              <w:spacing w:after="0"/>
              <w:jc w:val="center"/>
              <w:rPr>
                <w:rFonts w:ascii="Aptos" w:hAnsi="Aptos"/>
              </w:rPr>
            </w:pPr>
            <w:r w:rsidRPr="003008EF">
              <w:rPr>
                <w:rFonts w:ascii="Aptos" w:eastAsia="Arial Narrow" w:hAnsi="Aptos" w:cs="Arial Narrow"/>
              </w:rPr>
              <w:t>$0</w:t>
            </w:r>
          </w:p>
        </w:tc>
        <w:tc>
          <w:tcPr>
            <w:tcW w:w="1557" w:type="dxa"/>
            <w:tcBorders>
              <w:top w:val="nil"/>
              <w:left w:val="nil"/>
              <w:bottom w:val="nil"/>
              <w:right w:val="nil"/>
            </w:tcBorders>
            <w:shd w:val="clear" w:color="auto" w:fill="EDEDED"/>
            <w:noWrap/>
            <w:vAlign w:val="center"/>
            <w:hideMark/>
          </w:tcPr>
          <w:p w14:paraId="329142E4" w14:textId="479438D8" w:rsidR="42B58453" w:rsidRPr="003008EF" w:rsidRDefault="42B58453" w:rsidP="42B58453">
            <w:pPr>
              <w:spacing w:after="0"/>
              <w:jc w:val="center"/>
              <w:rPr>
                <w:rFonts w:ascii="Aptos" w:hAnsi="Aptos"/>
              </w:rPr>
            </w:pPr>
            <w:r w:rsidRPr="003008EF">
              <w:rPr>
                <w:rFonts w:ascii="Aptos" w:eastAsia="Arial Narrow" w:hAnsi="Aptos" w:cs="Arial Narrow"/>
              </w:rPr>
              <w:t>$0</w:t>
            </w:r>
          </w:p>
        </w:tc>
        <w:tc>
          <w:tcPr>
            <w:tcW w:w="1557" w:type="dxa"/>
            <w:tcBorders>
              <w:top w:val="nil"/>
              <w:left w:val="nil"/>
              <w:bottom w:val="nil"/>
              <w:right w:val="nil"/>
            </w:tcBorders>
            <w:shd w:val="clear" w:color="auto" w:fill="EDEDED"/>
            <w:noWrap/>
            <w:vAlign w:val="center"/>
            <w:hideMark/>
          </w:tcPr>
          <w:p w14:paraId="4F7A13E7" w14:textId="77777777" w:rsidR="00995D64" w:rsidRPr="003008EF" w:rsidRDefault="00995D64" w:rsidP="005C5C47">
            <w:pPr>
              <w:spacing w:after="0"/>
              <w:jc w:val="center"/>
              <w:rPr>
                <w:rFonts w:ascii="Aptos" w:eastAsia="Times New Roman" w:hAnsi="Aptos" w:cs="Calibri"/>
              </w:rPr>
            </w:pPr>
            <w:r w:rsidRPr="003008EF">
              <w:rPr>
                <w:rFonts w:ascii="Aptos" w:eastAsia="Times New Roman" w:hAnsi="Aptos" w:cs="Calibri"/>
              </w:rPr>
              <w:t>$0</w:t>
            </w:r>
          </w:p>
        </w:tc>
      </w:tr>
      <w:tr w:rsidR="00FB7A39" w:rsidRPr="003008EF" w14:paraId="6611A663" w14:textId="77777777" w:rsidTr="002928E4">
        <w:trPr>
          <w:trHeight w:val="238"/>
        </w:trPr>
        <w:tc>
          <w:tcPr>
            <w:tcW w:w="2430" w:type="dxa"/>
            <w:tcBorders>
              <w:top w:val="nil"/>
              <w:left w:val="nil"/>
              <w:bottom w:val="nil"/>
              <w:right w:val="nil"/>
            </w:tcBorders>
            <w:shd w:val="clear" w:color="auto" w:fill="auto"/>
            <w:noWrap/>
            <w:vAlign w:val="center"/>
            <w:hideMark/>
          </w:tcPr>
          <w:p w14:paraId="3B1A4857" w14:textId="48AB613D" w:rsidR="00FB7A39" w:rsidRPr="003008EF" w:rsidRDefault="00FB7A39" w:rsidP="00FB7A39">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 xml:space="preserve">Term Equalization </w:t>
            </w:r>
            <w:r w:rsidRPr="003008EF">
              <w:rPr>
                <w:rFonts w:ascii="Aptos" w:eastAsia="Times New Roman" w:hAnsi="Aptos" w:cs="Calibri"/>
                <w:sz w:val="20"/>
                <w:szCs w:val="20"/>
              </w:rPr>
              <w:br/>
              <w:t>111-MG0</w:t>
            </w:r>
          </w:p>
        </w:tc>
        <w:tc>
          <w:tcPr>
            <w:tcW w:w="1556" w:type="dxa"/>
            <w:tcBorders>
              <w:top w:val="nil"/>
              <w:left w:val="nil"/>
              <w:bottom w:val="nil"/>
              <w:right w:val="nil"/>
            </w:tcBorders>
            <w:shd w:val="clear" w:color="auto" w:fill="auto"/>
            <w:noWrap/>
            <w:hideMark/>
          </w:tcPr>
          <w:p w14:paraId="0424D570" w14:textId="1FF6DFFE" w:rsidR="00FB7A39" w:rsidRPr="003008EF" w:rsidRDefault="00FB7A39" w:rsidP="00FB7A39">
            <w:pPr>
              <w:spacing w:after="0"/>
              <w:jc w:val="center"/>
              <w:rPr>
                <w:rFonts w:ascii="Aptos" w:hAnsi="Aptos"/>
                <w:highlight w:val="yellow"/>
              </w:rPr>
            </w:pPr>
            <w:r w:rsidRPr="00485D5F">
              <w:rPr>
                <w:rFonts w:ascii="Aptos" w:eastAsia="Arial Narrow" w:hAnsi="Aptos" w:cs="Arial Narrow"/>
                <w:b/>
                <w:bCs/>
              </w:rPr>
              <w:t>REDACTED</w:t>
            </w:r>
          </w:p>
        </w:tc>
        <w:tc>
          <w:tcPr>
            <w:tcW w:w="1557" w:type="dxa"/>
            <w:tcBorders>
              <w:top w:val="nil"/>
              <w:left w:val="nil"/>
              <w:bottom w:val="nil"/>
              <w:right w:val="nil"/>
            </w:tcBorders>
            <w:shd w:val="clear" w:color="auto" w:fill="auto"/>
            <w:noWrap/>
            <w:hideMark/>
          </w:tcPr>
          <w:p w14:paraId="5C26EA31" w14:textId="02B3E998" w:rsidR="00FB7A39" w:rsidRPr="003008EF" w:rsidRDefault="00FB7A39" w:rsidP="00FB7A39">
            <w:pPr>
              <w:spacing w:after="0"/>
              <w:jc w:val="center"/>
              <w:rPr>
                <w:rFonts w:ascii="Aptos" w:hAnsi="Aptos"/>
                <w:highlight w:val="yellow"/>
              </w:rPr>
            </w:pPr>
            <w:r w:rsidRPr="00485D5F">
              <w:rPr>
                <w:rFonts w:ascii="Aptos" w:eastAsia="Arial Narrow" w:hAnsi="Aptos" w:cs="Arial Narrow"/>
                <w:b/>
                <w:bCs/>
              </w:rPr>
              <w:t>REDACTED</w:t>
            </w:r>
          </w:p>
        </w:tc>
        <w:tc>
          <w:tcPr>
            <w:tcW w:w="1556" w:type="dxa"/>
            <w:tcBorders>
              <w:top w:val="nil"/>
              <w:left w:val="nil"/>
              <w:bottom w:val="nil"/>
              <w:right w:val="nil"/>
            </w:tcBorders>
            <w:shd w:val="clear" w:color="auto" w:fill="auto"/>
            <w:noWrap/>
            <w:hideMark/>
          </w:tcPr>
          <w:p w14:paraId="4281A160" w14:textId="0F652E8B" w:rsidR="00FB7A39" w:rsidRPr="003008EF" w:rsidRDefault="00FB7A39" w:rsidP="00FB7A39">
            <w:pPr>
              <w:spacing w:after="0"/>
              <w:jc w:val="center"/>
              <w:rPr>
                <w:rFonts w:ascii="Aptos" w:hAnsi="Aptos"/>
                <w:highlight w:val="yellow"/>
              </w:rPr>
            </w:pPr>
            <w:r w:rsidRPr="00485D5F">
              <w:rPr>
                <w:rFonts w:ascii="Aptos" w:eastAsia="Arial Narrow" w:hAnsi="Aptos" w:cs="Arial Narrow"/>
                <w:b/>
                <w:bCs/>
              </w:rPr>
              <w:t>REDACTED</w:t>
            </w:r>
          </w:p>
        </w:tc>
        <w:tc>
          <w:tcPr>
            <w:tcW w:w="1557" w:type="dxa"/>
            <w:tcBorders>
              <w:top w:val="nil"/>
              <w:left w:val="nil"/>
              <w:bottom w:val="nil"/>
              <w:right w:val="nil"/>
            </w:tcBorders>
            <w:shd w:val="clear" w:color="auto" w:fill="auto"/>
            <w:noWrap/>
            <w:hideMark/>
          </w:tcPr>
          <w:p w14:paraId="5EA5A586" w14:textId="4CC278AC" w:rsidR="00FB7A39" w:rsidRPr="003008EF" w:rsidRDefault="00FB7A39" w:rsidP="00FB7A39">
            <w:pPr>
              <w:spacing w:after="0"/>
              <w:jc w:val="center"/>
              <w:rPr>
                <w:rFonts w:ascii="Aptos" w:hAnsi="Aptos"/>
                <w:highlight w:val="yellow"/>
              </w:rPr>
            </w:pPr>
            <w:r w:rsidRPr="00485D5F">
              <w:rPr>
                <w:rFonts w:ascii="Aptos" w:eastAsia="Arial Narrow" w:hAnsi="Aptos" w:cs="Arial Narrow"/>
                <w:b/>
                <w:bCs/>
              </w:rPr>
              <w:t>REDACTED</w:t>
            </w:r>
          </w:p>
        </w:tc>
        <w:tc>
          <w:tcPr>
            <w:tcW w:w="1557" w:type="dxa"/>
            <w:tcBorders>
              <w:top w:val="nil"/>
              <w:left w:val="nil"/>
              <w:bottom w:val="nil"/>
              <w:right w:val="nil"/>
            </w:tcBorders>
            <w:shd w:val="clear" w:color="auto" w:fill="auto"/>
            <w:noWrap/>
            <w:hideMark/>
          </w:tcPr>
          <w:p w14:paraId="7D1D3F48" w14:textId="532FC310" w:rsidR="00FB7A39" w:rsidRPr="003008EF" w:rsidRDefault="00FB7A39" w:rsidP="00FB7A39">
            <w:pPr>
              <w:spacing w:after="0"/>
              <w:jc w:val="center"/>
              <w:rPr>
                <w:rFonts w:ascii="Aptos" w:eastAsia="Times New Roman" w:hAnsi="Aptos" w:cs="Calibri"/>
                <w:highlight w:val="yellow"/>
              </w:rPr>
            </w:pPr>
            <w:r w:rsidRPr="00485D5F">
              <w:rPr>
                <w:rFonts w:ascii="Aptos" w:eastAsia="Arial Narrow" w:hAnsi="Aptos" w:cs="Arial Narrow"/>
                <w:b/>
                <w:bCs/>
              </w:rPr>
              <w:t>REDACTED</w:t>
            </w:r>
          </w:p>
        </w:tc>
      </w:tr>
      <w:tr w:rsidR="00FB7A39" w:rsidRPr="003008EF" w14:paraId="4B13B486" w14:textId="77777777" w:rsidTr="002928E4">
        <w:trPr>
          <w:trHeight w:val="228"/>
        </w:trPr>
        <w:tc>
          <w:tcPr>
            <w:tcW w:w="2430" w:type="dxa"/>
            <w:tcBorders>
              <w:top w:val="single" w:sz="8" w:space="0" w:color="auto"/>
              <w:left w:val="nil"/>
              <w:bottom w:val="nil"/>
              <w:right w:val="nil"/>
            </w:tcBorders>
            <w:shd w:val="clear" w:color="auto" w:fill="EDEDED"/>
            <w:noWrap/>
            <w:vAlign w:val="center"/>
            <w:hideMark/>
          </w:tcPr>
          <w:p w14:paraId="4E292045" w14:textId="1683E0B4" w:rsidR="00FB7A39" w:rsidRPr="003008EF" w:rsidRDefault="00FB7A39" w:rsidP="00FB7A39">
            <w:pPr>
              <w:spacing w:after="0" w:line="240" w:lineRule="auto"/>
              <w:jc w:val="left"/>
              <w:rPr>
                <w:rFonts w:ascii="Aptos" w:eastAsia="Times New Roman" w:hAnsi="Aptos" w:cs="Calibri"/>
                <w:b/>
                <w:bCs/>
                <w:sz w:val="20"/>
                <w:szCs w:val="20"/>
              </w:rPr>
            </w:pPr>
            <w:r w:rsidRPr="003008EF">
              <w:rPr>
                <w:rFonts w:ascii="Aptos" w:eastAsia="Times New Roman" w:hAnsi="Aptos" w:cs="Calibri"/>
                <w:b/>
                <w:bCs/>
                <w:sz w:val="20"/>
                <w:szCs w:val="20"/>
              </w:rPr>
              <w:t>System Costs 111-MG0</w:t>
            </w:r>
          </w:p>
        </w:tc>
        <w:tc>
          <w:tcPr>
            <w:tcW w:w="1556" w:type="dxa"/>
            <w:tcBorders>
              <w:top w:val="single" w:sz="8" w:space="0" w:color="auto"/>
              <w:left w:val="nil"/>
              <w:bottom w:val="nil"/>
              <w:right w:val="nil"/>
            </w:tcBorders>
            <w:shd w:val="clear" w:color="auto" w:fill="EDEDED"/>
            <w:noWrap/>
            <w:hideMark/>
          </w:tcPr>
          <w:p w14:paraId="1B69C3A6" w14:textId="463D54CC" w:rsidR="00FB7A39" w:rsidRPr="003008EF" w:rsidRDefault="00FB7A39" w:rsidP="00FB7A39">
            <w:pPr>
              <w:spacing w:after="0"/>
              <w:jc w:val="center"/>
              <w:rPr>
                <w:rFonts w:ascii="Aptos" w:hAnsi="Aptos"/>
                <w:highlight w:val="yellow"/>
              </w:rPr>
            </w:pPr>
            <w:r w:rsidRPr="00485D5F">
              <w:rPr>
                <w:rFonts w:ascii="Aptos" w:eastAsia="Arial Narrow" w:hAnsi="Aptos" w:cs="Arial Narrow"/>
                <w:b/>
                <w:bCs/>
              </w:rPr>
              <w:t>REDACTED</w:t>
            </w:r>
          </w:p>
        </w:tc>
        <w:tc>
          <w:tcPr>
            <w:tcW w:w="1557" w:type="dxa"/>
            <w:tcBorders>
              <w:top w:val="single" w:sz="8" w:space="0" w:color="auto"/>
              <w:left w:val="nil"/>
              <w:bottom w:val="nil"/>
              <w:right w:val="nil"/>
            </w:tcBorders>
            <w:shd w:val="clear" w:color="auto" w:fill="EDEDED"/>
            <w:noWrap/>
            <w:hideMark/>
          </w:tcPr>
          <w:p w14:paraId="0E9F586B" w14:textId="051A3995" w:rsidR="00FB7A39" w:rsidRPr="003008EF" w:rsidRDefault="00FB7A39" w:rsidP="00FB7A39">
            <w:pPr>
              <w:spacing w:after="0"/>
              <w:jc w:val="center"/>
              <w:rPr>
                <w:rFonts w:ascii="Aptos" w:hAnsi="Aptos"/>
                <w:highlight w:val="yellow"/>
              </w:rPr>
            </w:pPr>
            <w:r w:rsidRPr="00485D5F">
              <w:rPr>
                <w:rFonts w:ascii="Aptos" w:eastAsia="Arial Narrow" w:hAnsi="Aptos" w:cs="Arial Narrow"/>
                <w:b/>
                <w:bCs/>
              </w:rPr>
              <w:t>REDACTED</w:t>
            </w:r>
          </w:p>
        </w:tc>
        <w:tc>
          <w:tcPr>
            <w:tcW w:w="1556" w:type="dxa"/>
            <w:tcBorders>
              <w:top w:val="single" w:sz="8" w:space="0" w:color="auto"/>
              <w:left w:val="nil"/>
              <w:bottom w:val="nil"/>
              <w:right w:val="nil"/>
            </w:tcBorders>
            <w:shd w:val="clear" w:color="auto" w:fill="EDEDED"/>
            <w:noWrap/>
            <w:hideMark/>
          </w:tcPr>
          <w:p w14:paraId="109C973B" w14:textId="0CA8E16F" w:rsidR="00FB7A39" w:rsidRPr="003008EF" w:rsidRDefault="00FB7A39" w:rsidP="00FB7A39">
            <w:pPr>
              <w:spacing w:after="0"/>
              <w:jc w:val="center"/>
              <w:rPr>
                <w:rFonts w:ascii="Aptos" w:hAnsi="Aptos"/>
                <w:highlight w:val="yellow"/>
              </w:rPr>
            </w:pPr>
            <w:r w:rsidRPr="00485D5F">
              <w:rPr>
                <w:rFonts w:ascii="Aptos" w:eastAsia="Arial Narrow" w:hAnsi="Aptos" w:cs="Arial Narrow"/>
                <w:b/>
                <w:bCs/>
              </w:rPr>
              <w:t>REDACTED</w:t>
            </w:r>
          </w:p>
        </w:tc>
        <w:tc>
          <w:tcPr>
            <w:tcW w:w="1557" w:type="dxa"/>
            <w:tcBorders>
              <w:top w:val="single" w:sz="8" w:space="0" w:color="auto"/>
              <w:left w:val="nil"/>
              <w:bottom w:val="nil"/>
              <w:right w:val="nil"/>
            </w:tcBorders>
            <w:shd w:val="clear" w:color="auto" w:fill="EDEDED"/>
            <w:noWrap/>
            <w:hideMark/>
          </w:tcPr>
          <w:p w14:paraId="3BC5C1AC" w14:textId="11B6CA83" w:rsidR="00FB7A39" w:rsidRPr="003008EF" w:rsidRDefault="00FB7A39" w:rsidP="00FB7A39">
            <w:pPr>
              <w:spacing w:after="0"/>
              <w:jc w:val="center"/>
              <w:rPr>
                <w:rFonts w:ascii="Aptos" w:hAnsi="Aptos"/>
                <w:highlight w:val="yellow"/>
              </w:rPr>
            </w:pPr>
            <w:r w:rsidRPr="00485D5F">
              <w:rPr>
                <w:rFonts w:ascii="Aptos" w:eastAsia="Arial Narrow" w:hAnsi="Aptos" w:cs="Arial Narrow"/>
                <w:b/>
                <w:bCs/>
              </w:rPr>
              <w:t>REDACTED</w:t>
            </w:r>
          </w:p>
        </w:tc>
        <w:tc>
          <w:tcPr>
            <w:tcW w:w="1557" w:type="dxa"/>
            <w:tcBorders>
              <w:top w:val="single" w:sz="8" w:space="0" w:color="auto"/>
              <w:left w:val="nil"/>
              <w:bottom w:val="nil"/>
              <w:right w:val="nil"/>
            </w:tcBorders>
            <w:shd w:val="clear" w:color="auto" w:fill="EDEDED"/>
            <w:noWrap/>
            <w:hideMark/>
          </w:tcPr>
          <w:p w14:paraId="3B76792E" w14:textId="463B56EA" w:rsidR="00FB7A39" w:rsidRPr="003008EF" w:rsidRDefault="00FB7A39" w:rsidP="00FB7A39">
            <w:pPr>
              <w:spacing w:after="0"/>
              <w:jc w:val="center"/>
              <w:rPr>
                <w:rFonts w:ascii="Aptos" w:eastAsia="Times New Roman" w:hAnsi="Aptos" w:cs="Calibri"/>
                <w:b/>
                <w:bCs/>
                <w:highlight w:val="yellow"/>
              </w:rPr>
            </w:pPr>
            <w:r w:rsidRPr="00485D5F">
              <w:rPr>
                <w:rFonts w:ascii="Aptos" w:eastAsia="Arial Narrow" w:hAnsi="Aptos" w:cs="Arial Narrow"/>
                <w:b/>
                <w:bCs/>
              </w:rPr>
              <w:t>REDACTED</w:t>
            </w:r>
          </w:p>
        </w:tc>
      </w:tr>
      <w:tr w:rsidR="00EE0E13" w:rsidRPr="003008EF" w14:paraId="424232F9" w14:textId="77777777" w:rsidTr="00FF6B2A">
        <w:trPr>
          <w:trHeight w:val="228"/>
        </w:trPr>
        <w:tc>
          <w:tcPr>
            <w:tcW w:w="2430" w:type="dxa"/>
            <w:tcBorders>
              <w:top w:val="nil"/>
              <w:left w:val="nil"/>
              <w:bottom w:val="nil"/>
              <w:right w:val="nil"/>
            </w:tcBorders>
            <w:shd w:val="clear" w:color="auto" w:fill="FFFFFF" w:themeFill="background1"/>
            <w:noWrap/>
            <w:vAlign w:val="center"/>
          </w:tcPr>
          <w:p w14:paraId="4E015836" w14:textId="2968078B" w:rsidR="00995D64" w:rsidRPr="003008EF" w:rsidRDefault="00995D64">
            <w:pPr>
              <w:spacing w:after="0" w:line="240" w:lineRule="auto"/>
              <w:jc w:val="left"/>
              <w:rPr>
                <w:rFonts w:ascii="Aptos" w:eastAsia="Times New Roman" w:hAnsi="Aptos" w:cs="Calibri"/>
                <w:color w:val="FFFFFF"/>
                <w:sz w:val="20"/>
                <w:szCs w:val="20"/>
              </w:rPr>
            </w:pPr>
          </w:p>
        </w:tc>
        <w:tc>
          <w:tcPr>
            <w:tcW w:w="1556" w:type="dxa"/>
            <w:tcBorders>
              <w:top w:val="nil"/>
              <w:left w:val="nil"/>
              <w:bottom w:val="nil"/>
              <w:right w:val="nil"/>
            </w:tcBorders>
            <w:shd w:val="clear" w:color="auto" w:fill="FFFFFF" w:themeFill="background1"/>
            <w:noWrap/>
            <w:vAlign w:val="center"/>
          </w:tcPr>
          <w:p w14:paraId="1520BFD3" w14:textId="20CB116B" w:rsidR="42B58453" w:rsidRPr="003008EF" w:rsidRDefault="42B58453" w:rsidP="42B58453">
            <w:pPr>
              <w:spacing w:after="0"/>
              <w:jc w:val="center"/>
              <w:rPr>
                <w:rFonts w:ascii="Aptos" w:hAnsi="Aptos"/>
              </w:rPr>
            </w:pPr>
          </w:p>
        </w:tc>
        <w:tc>
          <w:tcPr>
            <w:tcW w:w="1557" w:type="dxa"/>
            <w:tcBorders>
              <w:top w:val="nil"/>
              <w:left w:val="nil"/>
              <w:bottom w:val="nil"/>
              <w:right w:val="nil"/>
            </w:tcBorders>
            <w:shd w:val="clear" w:color="auto" w:fill="FFFFFF" w:themeFill="background1"/>
            <w:noWrap/>
            <w:vAlign w:val="center"/>
          </w:tcPr>
          <w:p w14:paraId="3B75AA10" w14:textId="0A19F4A5" w:rsidR="42B58453" w:rsidRPr="003008EF" w:rsidRDefault="42B58453" w:rsidP="42B58453">
            <w:pPr>
              <w:spacing w:after="0"/>
              <w:jc w:val="center"/>
              <w:rPr>
                <w:rFonts w:ascii="Aptos" w:hAnsi="Aptos"/>
              </w:rPr>
            </w:pPr>
          </w:p>
        </w:tc>
        <w:tc>
          <w:tcPr>
            <w:tcW w:w="1556" w:type="dxa"/>
            <w:tcBorders>
              <w:top w:val="nil"/>
              <w:left w:val="nil"/>
              <w:bottom w:val="nil"/>
              <w:right w:val="nil"/>
            </w:tcBorders>
            <w:shd w:val="clear" w:color="auto" w:fill="FFFFFF" w:themeFill="background1"/>
            <w:noWrap/>
            <w:vAlign w:val="center"/>
          </w:tcPr>
          <w:p w14:paraId="62E5F239" w14:textId="15B634F2" w:rsidR="42B58453" w:rsidRPr="003008EF" w:rsidRDefault="42B58453" w:rsidP="42B58453">
            <w:pPr>
              <w:spacing w:after="0"/>
              <w:jc w:val="center"/>
              <w:rPr>
                <w:rFonts w:ascii="Aptos" w:hAnsi="Aptos"/>
              </w:rPr>
            </w:pPr>
          </w:p>
        </w:tc>
        <w:tc>
          <w:tcPr>
            <w:tcW w:w="1557" w:type="dxa"/>
            <w:tcBorders>
              <w:top w:val="nil"/>
              <w:left w:val="nil"/>
              <w:bottom w:val="nil"/>
              <w:right w:val="nil"/>
            </w:tcBorders>
            <w:shd w:val="clear" w:color="auto" w:fill="FFFFFF" w:themeFill="background1"/>
            <w:noWrap/>
            <w:vAlign w:val="center"/>
          </w:tcPr>
          <w:p w14:paraId="07449F67" w14:textId="5AA5623A" w:rsidR="42B58453" w:rsidRPr="003008EF" w:rsidRDefault="42B58453" w:rsidP="42B58453">
            <w:pPr>
              <w:spacing w:after="0"/>
              <w:jc w:val="center"/>
              <w:rPr>
                <w:rFonts w:ascii="Aptos" w:hAnsi="Aptos"/>
              </w:rPr>
            </w:pPr>
          </w:p>
        </w:tc>
        <w:tc>
          <w:tcPr>
            <w:tcW w:w="1557" w:type="dxa"/>
            <w:tcBorders>
              <w:top w:val="nil"/>
              <w:left w:val="nil"/>
              <w:bottom w:val="nil"/>
              <w:right w:val="nil"/>
            </w:tcBorders>
            <w:shd w:val="clear" w:color="auto" w:fill="FFFFFF" w:themeFill="background1"/>
            <w:noWrap/>
            <w:vAlign w:val="center"/>
          </w:tcPr>
          <w:p w14:paraId="66F0E305" w14:textId="60A5FB45" w:rsidR="00995D64" w:rsidRPr="003008EF" w:rsidRDefault="00995D64" w:rsidP="005C5C47">
            <w:pPr>
              <w:spacing w:after="0"/>
              <w:jc w:val="center"/>
              <w:rPr>
                <w:rFonts w:ascii="Aptos" w:eastAsia="Times New Roman" w:hAnsi="Aptos" w:cs="Calibri"/>
                <w:color w:val="FFFFFF"/>
              </w:rPr>
            </w:pPr>
          </w:p>
        </w:tc>
      </w:tr>
      <w:tr w:rsidR="00FB7A39" w:rsidRPr="003008EF" w14:paraId="23F00E0A" w14:textId="77777777" w:rsidTr="001B23EC">
        <w:trPr>
          <w:trHeight w:val="238"/>
        </w:trPr>
        <w:tc>
          <w:tcPr>
            <w:tcW w:w="2430" w:type="dxa"/>
            <w:tcBorders>
              <w:top w:val="nil"/>
              <w:left w:val="nil"/>
              <w:bottom w:val="nil"/>
              <w:right w:val="nil"/>
            </w:tcBorders>
            <w:shd w:val="clear" w:color="auto" w:fill="EDEDED"/>
            <w:noWrap/>
            <w:vAlign w:val="center"/>
            <w:hideMark/>
          </w:tcPr>
          <w:p w14:paraId="00AA537A" w14:textId="6BA3A564" w:rsidR="00FB7A39" w:rsidRPr="003008EF" w:rsidRDefault="00FB7A39" w:rsidP="00FB7A39">
            <w:pPr>
              <w:spacing w:after="0" w:line="240" w:lineRule="auto"/>
              <w:jc w:val="left"/>
              <w:rPr>
                <w:rFonts w:ascii="Aptos" w:eastAsia="Times New Roman" w:hAnsi="Aptos" w:cs="Calibri"/>
                <w:sz w:val="20"/>
                <w:szCs w:val="20"/>
              </w:rPr>
            </w:pPr>
            <w:r w:rsidRPr="003008EF">
              <w:rPr>
                <w:rFonts w:ascii="Aptos" w:eastAsia="Times New Roman" w:hAnsi="Aptos" w:cs="Calibri"/>
                <w:sz w:val="20"/>
                <w:szCs w:val="20"/>
              </w:rPr>
              <w:t>Energy Benefit 111-MG0</w:t>
            </w:r>
          </w:p>
        </w:tc>
        <w:tc>
          <w:tcPr>
            <w:tcW w:w="1556" w:type="dxa"/>
            <w:tcBorders>
              <w:top w:val="nil"/>
              <w:left w:val="nil"/>
              <w:bottom w:val="nil"/>
              <w:right w:val="nil"/>
            </w:tcBorders>
            <w:shd w:val="clear" w:color="auto" w:fill="EDEDED"/>
            <w:noWrap/>
            <w:hideMark/>
          </w:tcPr>
          <w:p w14:paraId="6A6AA561" w14:textId="5CE72AA3" w:rsidR="00FB7A39" w:rsidRPr="003008EF" w:rsidRDefault="00FB7A39" w:rsidP="00FB7A39">
            <w:pPr>
              <w:spacing w:after="0"/>
              <w:jc w:val="center"/>
              <w:rPr>
                <w:rFonts w:ascii="Aptos" w:hAnsi="Aptos"/>
                <w:highlight w:val="yellow"/>
              </w:rPr>
            </w:pPr>
            <w:r w:rsidRPr="004113ED">
              <w:rPr>
                <w:rFonts w:ascii="Aptos" w:eastAsia="Arial Narrow" w:hAnsi="Aptos" w:cs="Arial Narrow"/>
                <w:b/>
                <w:bCs/>
              </w:rPr>
              <w:t>REDACTED</w:t>
            </w:r>
          </w:p>
        </w:tc>
        <w:tc>
          <w:tcPr>
            <w:tcW w:w="1557" w:type="dxa"/>
            <w:tcBorders>
              <w:top w:val="nil"/>
              <w:left w:val="nil"/>
              <w:bottom w:val="nil"/>
              <w:right w:val="nil"/>
            </w:tcBorders>
            <w:shd w:val="clear" w:color="auto" w:fill="EDEDED"/>
            <w:noWrap/>
            <w:hideMark/>
          </w:tcPr>
          <w:p w14:paraId="6207B957" w14:textId="3ABE1745" w:rsidR="00FB7A39" w:rsidRPr="003008EF" w:rsidRDefault="00FB7A39" w:rsidP="00FB7A39">
            <w:pPr>
              <w:spacing w:after="0"/>
              <w:jc w:val="center"/>
              <w:rPr>
                <w:rFonts w:ascii="Aptos" w:hAnsi="Aptos"/>
                <w:highlight w:val="yellow"/>
              </w:rPr>
            </w:pPr>
            <w:r w:rsidRPr="004113ED">
              <w:rPr>
                <w:rFonts w:ascii="Aptos" w:eastAsia="Arial Narrow" w:hAnsi="Aptos" w:cs="Arial Narrow"/>
                <w:b/>
                <w:bCs/>
              </w:rPr>
              <w:t>REDACTED</w:t>
            </w:r>
          </w:p>
        </w:tc>
        <w:tc>
          <w:tcPr>
            <w:tcW w:w="1556" w:type="dxa"/>
            <w:tcBorders>
              <w:top w:val="nil"/>
              <w:left w:val="nil"/>
              <w:bottom w:val="nil"/>
              <w:right w:val="nil"/>
            </w:tcBorders>
            <w:shd w:val="clear" w:color="auto" w:fill="EDEDED"/>
            <w:noWrap/>
            <w:hideMark/>
          </w:tcPr>
          <w:p w14:paraId="68BF8047" w14:textId="3E16B318" w:rsidR="00FB7A39" w:rsidRPr="003008EF" w:rsidRDefault="00FB7A39" w:rsidP="00FB7A39">
            <w:pPr>
              <w:spacing w:after="0"/>
              <w:jc w:val="center"/>
              <w:rPr>
                <w:rFonts w:ascii="Aptos" w:hAnsi="Aptos"/>
                <w:highlight w:val="yellow"/>
              </w:rPr>
            </w:pPr>
            <w:r w:rsidRPr="004113ED">
              <w:rPr>
                <w:rFonts w:ascii="Aptos" w:eastAsia="Arial Narrow" w:hAnsi="Aptos" w:cs="Arial Narrow"/>
                <w:b/>
                <w:bCs/>
              </w:rPr>
              <w:t>REDACTED</w:t>
            </w:r>
          </w:p>
        </w:tc>
        <w:tc>
          <w:tcPr>
            <w:tcW w:w="1557" w:type="dxa"/>
            <w:tcBorders>
              <w:top w:val="nil"/>
              <w:left w:val="nil"/>
              <w:bottom w:val="nil"/>
              <w:right w:val="nil"/>
            </w:tcBorders>
            <w:shd w:val="clear" w:color="auto" w:fill="EDEDED"/>
            <w:noWrap/>
            <w:hideMark/>
          </w:tcPr>
          <w:p w14:paraId="4A182152" w14:textId="778019E6" w:rsidR="00FB7A39" w:rsidRPr="003008EF" w:rsidRDefault="00FB7A39" w:rsidP="00FB7A39">
            <w:pPr>
              <w:spacing w:after="0"/>
              <w:jc w:val="center"/>
              <w:rPr>
                <w:rFonts w:ascii="Aptos" w:hAnsi="Aptos"/>
                <w:highlight w:val="yellow"/>
              </w:rPr>
            </w:pPr>
            <w:r w:rsidRPr="004113ED">
              <w:rPr>
                <w:rFonts w:ascii="Aptos" w:eastAsia="Arial Narrow" w:hAnsi="Aptos" w:cs="Arial Narrow"/>
                <w:b/>
                <w:bCs/>
              </w:rPr>
              <w:t>REDACTED</w:t>
            </w:r>
          </w:p>
        </w:tc>
        <w:tc>
          <w:tcPr>
            <w:tcW w:w="1557" w:type="dxa"/>
            <w:tcBorders>
              <w:top w:val="nil"/>
              <w:left w:val="nil"/>
              <w:bottom w:val="nil"/>
              <w:right w:val="nil"/>
            </w:tcBorders>
            <w:shd w:val="clear" w:color="auto" w:fill="EDEDED"/>
            <w:noWrap/>
            <w:hideMark/>
          </w:tcPr>
          <w:p w14:paraId="2B70DD8C" w14:textId="2ACB1562" w:rsidR="00FB7A39" w:rsidRPr="003008EF" w:rsidRDefault="00FB7A39" w:rsidP="00FB7A39">
            <w:pPr>
              <w:spacing w:after="0"/>
              <w:jc w:val="center"/>
              <w:rPr>
                <w:rFonts w:ascii="Aptos" w:eastAsia="Times New Roman" w:hAnsi="Aptos" w:cs="Calibri"/>
                <w:highlight w:val="yellow"/>
              </w:rPr>
            </w:pPr>
            <w:r w:rsidRPr="004113ED">
              <w:rPr>
                <w:rFonts w:ascii="Aptos" w:eastAsia="Arial Narrow" w:hAnsi="Aptos" w:cs="Arial Narrow"/>
                <w:b/>
                <w:bCs/>
              </w:rPr>
              <w:t>REDACTED</w:t>
            </w:r>
          </w:p>
        </w:tc>
      </w:tr>
      <w:tr w:rsidR="00FB7A39" w:rsidRPr="003008EF" w14:paraId="25CD145E" w14:textId="77777777" w:rsidTr="001B23EC">
        <w:trPr>
          <w:trHeight w:val="228"/>
        </w:trPr>
        <w:tc>
          <w:tcPr>
            <w:tcW w:w="2430" w:type="dxa"/>
            <w:tcBorders>
              <w:top w:val="single" w:sz="8" w:space="0" w:color="auto"/>
              <w:left w:val="nil"/>
              <w:bottom w:val="nil"/>
              <w:right w:val="nil"/>
            </w:tcBorders>
            <w:shd w:val="clear" w:color="auto" w:fill="auto"/>
            <w:noWrap/>
            <w:vAlign w:val="center"/>
            <w:hideMark/>
          </w:tcPr>
          <w:p w14:paraId="4B5768BA" w14:textId="727A98C0" w:rsidR="00FB7A39" w:rsidRPr="003008EF" w:rsidRDefault="00FB7A39" w:rsidP="00FB7A39">
            <w:pPr>
              <w:spacing w:after="0" w:line="240" w:lineRule="auto"/>
              <w:jc w:val="left"/>
              <w:rPr>
                <w:rFonts w:ascii="Aptos" w:eastAsia="Times New Roman" w:hAnsi="Aptos" w:cs="Calibri"/>
                <w:b/>
                <w:bCs/>
                <w:sz w:val="20"/>
                <w:szCs w:val="20"/>
              </w:rPr>
            </w:pPr>
            <w:r w:rsidRPr="003008EF">
              <w:rPr>
                <w:rFonts w:ascii="Aptos" w:eastAsia="Times New Roman" w:hAnsi="Aptos" w:cs="Calibri"/>
                <w:b/>
                <w:bCs/>
                <w:sz w:val="20"/>
                <w:szCs w:val="20"/>
              </w:rPr>
              <w:t>Benefits 111-MG0</w:t>
            </w:r>
          </w:p>
        </w:tc>
        <w:tc>
          <w:tcPr>
            <w:tcW w:w="1556" w:type="dxa"/>
            <w:tcBorders>
              <w:top w:val="single" w:sz="8" w:space="0" w:color="auto"/>
              <w:left w:val="nil"/>
              <w:bottom w:val="nil"/>
              <w:right w:val="nil"/>
            </w:tcBorders>
            <w:shd w:val="clear" w:color="auto" w:fill="auto"/>
            <w:noWrap/>
            <w:hideMark/>
          </w:tcPr>
          <w:p w14:paraId="3C9F0BFD" w14:textId="7271C693" w:rsidR="00FB7A39" w:rsidRPr="003008EF" w:rsidRDefault="00FB7A39" w:rsidP="00FB7A39">
            <w:pPr>
              <w:spacing w:after="0"/>
              <w:jc w:val="center"/>
              <w:rPr>
                <w:rFonts w:ascii="Aptos" w:hAnsi="Aptos"/>
                <w:highlight w:val="yellow"/>
              </w:rPr>
            </w:pPr>
            <w:r w:rsidRPr="004113ED">
              <w:rPr>
                <w:rFonts w:ascii="Aptos" w:eastAsia="Arial Narrow" w:hAnsi="Aptos" w:cs="Arial Narrow"/>
                <w:b/>
                <w:bCs/>
              </w:rPr>
              <w:t>REDACTED</w:t>
            </w:r>
          </w:p>
        </w:tc>
        <w:tc>
          <w:tcPr>
            <w:tcW w:w="1557" w:type="dxa"/>
            <w:tcBorders>
              <w:top w:val="single" w:sz="8" w:space="0" w:color="auto"/>
              <w:left w:val="nil"/>
              <w:bottom w:val="nil"/>
              <w:right w:val="nil"/>
            </w:tcBorders>
            <w:shd w:val="clear" w:color="auto" w:fill="auto"/>
            <w:noWrap/>
            <w:hideMark/>
          </w:tcPr>
          <w:p w14:paraId="240937E1" w14:textId="03A0AD54" w:rsidR="00FB7A39" w:rsidRPr="003008EF" w:rsidRDefault="00FB7A39" w:rsidP="00FB7A39">
            <w:pPr>
              <w:spacing w:after="0"/>
              <w:jc w:val="center"/>
              <w:rPr>
                <w:rFonts w:ascii="Aptos" w:hAnsi="Aptos"/>
                <w:highlight w:val="yellow"/>
              </w:rPr>
            </w:pPr>
            <w:r w:rsidRPr="004113ED">
              <w:rPr>
                <w:rFonts w:ascii="Aptos" w:eastAsia="Arial Narrow" w:hAnsi="Aptos" w:cs="Arial Narrow"/>
                <w:b/>
                <w:bCs/>
              </w:rPr>
              <w:t>REDACTED</w:t>
            </w:r>
          </w:p>
        </w:tc>
        <w:tc>
          <w:tcPr>
            <w:tcW w:w="1556" w:type="dxa"/>
            <w:tcBorders>
              <w:top w:val="single" w:sz="8" w:space="0" w:color="auto"/>
              <w:left w:val="nil"/>
              <w:bottom w:val="nil"/>
              <w:right w:val="nil"/>
            </w:tcBorders>
            <w:shd w:val="clear" w:color="auto" w:fill="auto"/>
            <w:noWrap/>
            <w:hideMark/>
          </w:tcPr>
          <w:p w14:paraId="2B8EB110" w14:textId="71404643" w:rsidR="00FB7A39" w:rsidRPr="003008EF" w:rsidRDefault="00FB7A39" w:rsidP="00FB7A39">
            <w:pPr>
              <w:spacing w:after="0"/>
              <w:jc w:val="center"/>
              <w:rPr>
                <w:rFonts w:ascii="Aptos" w:hAnsi="Aptos"/>
                <w:highlight w:val="yellow"/>
              </w:rPr>
            </w:pPr>
            <w:r w:rsidRPr="004113ED">
              <w:rPr>
                <w:rFonts w:ascii="Aptos" w:eastAsia="Arial Narrow" w:hAnsi="Aptos" w:cs="Arial Narrow"/>
                <w:b/>
                <w:bCs/>
              </w:rPr>
              <w:t>REDACTED</w:t>
            </w:r>
          </w:p>
        </w:tc>
        <w:tc>
          <w:tcPr>
            <w:tcW w:w="1557" w:type="dxa"/>
            <w:tcBorders>
              <w:top w:val="single" w:sz="8" w:space="0" w:color="auto"/>
              <w:left w:val="nil"/>
              <w:bottom w:val="nil"/>
              <w:right w:val="nil"/>
            </w:tcBorders>
            <w:shd w:val="clear" w:color="auto" w:fill="auto"/>
            <w:noWrap/>
            <w:hideMark/>
          </w:tcPr>
          <w:p w14:paraId="4BD566F8" w14:textId="10E78529" w:rsidR="00FB7A39" w:rsidRPr="003008EF" w:rsidRDefault="00FB7A39" w:rsidP="00FB7A39">
            <w:pPr>
              <w:spacing w:after="0"/>
              <w:jc w:val="center"/>
              <w:rPr>
                <w:rFonts w:ascii="Aptos" w:hAnsi="Aptos"/>
                <w:highlight w:val="yellow"/>
              </w:rPr>
            </w:pPr>
            <w:r w:rsidRPr="004113ED">
              <w:rPr>
                <w:rFonts w:ascii="Aptos" w:eastAsia="Arial Narrow" w:hAnsi="Aptos" w:cs="Arial Narrow"/>
                <w:b/>
                <w:bCs/>
              </w:rPr>
              <w:t>REDACTED</w:t>
            </w:r>
          </w:p>
        </w:tc>
        <w:tc>
          <w:tcPr>
            <w:tcW w:w="1557" w:type="dxa"/>
            <w:tcBorders>
              <w:top w:val="single" w:sz="8" w:space="0" w:color="auto"/>
              <w:left w:val="nil"/>
              <w:bottom w:val="nil"/>
              <w:right w:val="nil"/>
            </w:tcBorders>
            <w:shd w:val="clear" w:color="auto" w:fill="auto"/>
            <w:noWrap/>
            <w:hideMark/>
          </w:tcPr>
          <w:p w14:paraId="4ABBE856" w14:textId="3C57EF02" w:rsidR="00FB7A39" w:rsidRPr="003008EF" w:rsidRDefault="00FB7A39" w:rsidP="00FB7A39">
            <w:pPr>
              <w:spacing w:after="0"/>
              <w:jc w:val="center"/>
              <w:rPr>
                <w:rFonts w:ascii="Aptos" w:eastAsia="Times New Roman" w:hAnsi="Aptos" w:cs="Calibri"/>
                <w:b/>
                <w:bCs/>
                <w:highlight w:val="yellow"/>
              </w:rPr>
            </w:pPr>
            <w:r w:rsidRPr="004113ED">
              <w:rPr>
                <w:rFonts w:ascii="Aptos" w:eastAsia="Arial Narrow" w:hAnsi="Aptos" w:cs="Arial Narrow"/>
                <w:b/>
                <w:bCs/>
              </w:rPr>
              <w:t>REDACTED</w:t>
            </w:r>
          </w:p>
        </w:tc>
      </w:tr>
      <w:tr w:rsidR="00EE0E13" w:rsidRPr="003008EF" w14:paraId="7050DF70" w14:textId="77777777" w:rsidTr="00FF6B2A">
        <w:trPr>
          <w:trHeight w:val="228"/>
        </w:trPr>
        <w:tc>
          <w:tcPr>
            <w:tcW w:w="2430" w:type="dxa"/>
            <w:tcBorders>
              <w:top w:val="nil"/>
              <w:left w:val="nil"/>
              <w:bottom w:val="nil"/>
              <w:right w:val="nil"/>
            </w:tcBorders>
            <w:shd w:val="clear" w:color="auto" w:fill="FFFFFF" w:themeFill="background1"/>
            <w:noWrap/>
            <w:vAlign w:val="center"/>
          </w:tcPr>
          <w:p w14:paraId="47932DEB" w14:textId="7BBF0A12" w:rsidR="00995D64" w:rsidRPr="003008EF" w:rsidRDefault="00995D64">
            <w:pPr>
              <w:spacing w:after="0" w:line="240" w:lineRule="auto"/>
              <w:jc w:val="left"/>
              <w:rPr>
                <w:rFonts w:ascii="Aptos" w:eastAsia="Times New Roman" w:hAnsi="Aptos" w:cs="Calibri"/>
                <w:b/>
                <w:bCs/>
                <w:color w:val="FFFFFF"/>
                <w:sz w:val="20"/>
                <w:szCs w:val="20"/>
              </w:rPr>
            </w:pPr>
          </w:p>
        </w:tc>
        <w:tc>
          <w:tcPr>
            <w:tcW w:w="1556" w:type="dxa"/>
            <w:tcBorders>
              <w:top w:val="nil"/>
              <w:left w:val="nil"/>
              <w:bottom w:val="nil"/>
              <w:right w:val="nil"/>
            </w:tcBorders>
            <w:shd w:val="clear" w:color="auto" w:fill="FFFFFF" w:themeFill="background1"/>
            <w:noWrap/>
            <w:vAlign w:val="center"/>
          </w:tcPr>
          <w:p w14:paraId="0510AB73" w14:textId="2E688B91" w:rsidR="42B58453" w:rsidRPr="003008EF" w:rsidRDefault="42B58453" w:rsidP="42B58453">
            <w:pPr>
              <w:spacing w:after="0"/>
              <w:jc w:val="center"/>
              <w:rPr>
                <w:rFonts w:ascii="Aptos" w:hAnsi="Aptos"/>
              </w:rPr>
            </w:pPr>
          </w:p>
        </w:tc>
        <w:tc>
          <w:tcPr>
            <w:tcW w:w="1557" w:type="dxa"/>
            <w:tcBorders>
              <w:top w:val="nil"/>
              <w:left w:val="nil"/>
              <w:bottom w:val="nil"/>
              <w:right w:val="nil"/>
            </w:tcBorders>
            <w:shd w:val="clear" w:color="auto" w:fill="FFFFFF" w:themeFill="background1"/>
            <w:noWrap/>
            <w:vAlign w:val="center"/>
          </w:tcPr>
          <w:p w14:paraId="08B442DC" w14:textId="5BDFA923" w:rsidR="42B58453" w:rsidRPr="003008EF" w:rsidRDefault="42B58453" w:rsidP="42B58453">
            <w:pPr>
              <w:spacing w:after="0"/>
              <w:jc w:val="center"/>
              <w:rPr>
                <w:rFonts w:ascii="Aptos" w:hAnsi="Aptos"/>
              </w:rPr>
            </w:pPr>
          </w:p>
        </w:tc>
        <w:tc>
          <w:tcPr>
            <w:tcW w:w="1556" w:type="dxa"/>
            <w:tcBorders>
              <w:top w:val="nil"/>
              <w:left w:val="nil"/>
              <w:bottom w:val="nil"/>
              <w:right w:val="nil"/>
            </w:tcBorders>
            <w:shd w:val="clear" w:color="auto" w:fill="FFFFFF" w:themeFill="background1"/>
            <w:noWrap/>
            <w:vAlign w:val="center"/>
          </w:tcPr>
          <w:p w14:paraId="68C6DABD" w14:textId="04FF940F" w:rsidR="42B58453" w:rsidRPr="003008EF" w:rsidRDefault="42B58453" w:rsidP="42B58453">
            <w:pPr>
              <w:spacing w:after="0"/>
              <w:jc w:val="center"/>
              <w:rPr>
                <w:rFonts w:ascii="Aptos" w:hAnsi="Aptos"/>
              </w:rPr>
            </w:pPr>
          </w:p>
        </w:tc>
        <w:tc>
          <w:tcPr>
            <w:tcW w:w="1557" w:type="dxa"/>
            <w:tcBorders>
              <w:top w:val="nil"/>
              <w:left w:val="nil"/>
              <w:bottom w:val="nil"/>
              <w:right w:val="nil"/>
            </w:tcBorders>
            <w:shd w:val="clear" w:color="auto" w:fill="FFFFFF" w:themeFill="background1"/>
            <w:noWrap/>
            <w:vAlign w:val="center"/>
          </w:tcPr>
          <w:p w14:paraId="551496D1" w14:textId="7EF12AB0" w:rsidR="42B58453" w:rsidRPr="003008EF" w:rsidRDefault="42B58453" w:rsidP="42B58453">
            <w:pPr>
              <w:spacing w:after="0"/>
              <w:jc w:val="center"/>
              <w:rPr>
                <w:rFonts w:ascii="Aptos" w:hAnsi="Aptos"/>
              </w:rPr>
            </w:pPr>
          </w:p>
        </w:tc>
        <w:tc>
          <w:tcPr>
            <w:tcW w:w="1557" w:type="dxa"/>
            <w:tcBorders>
              <w:top w:val="nil"/>
              <w:left w:val="nil"/>
              <w:bottom w:val="nil"/>
              <w:right w:val="nil"/>
            </w:tcBorders>
            <w:shd w:val="clear" w:color="auto" w:fill="FFFFFF" w:themeFill="background1"/>
            <w:noWrap/>
            <w:vAlign w:val="center"/>
          </w:tcPr>
          <w:p w14:paraId="656BB6CE" w14:textId="16F638E3" w:rsidR="00995D64" w:rsidRPr="003008EF" w:rsidRDefault="00995D64" w:rsidP="005C5C47">
            <w:pPr>
              <w:spacing w:after="0"/>
              <w:jc w:val="center"/>
              <w:rPr>
                <w:rFonts w:ascii="Aptos" w:eastAsia="Times New Roman" w:hAnsi="Aptos" w:cs="Calibri"/>
                <w:b/>
                <w:bCs/>
                <w:color w:val="FFFFFF"/>
              </w:rPr>
            </w:pPr>
          </w:p>
        </w:tc>
      </w:tr>
      <w:tr w:rsidR="00995D64" w:rsidRPr="003008EF" w14:paraId="24E17782" w14:textId="77777777" w:rsidTr="00FF6B2A">
        <w:trPr>
          <w:trHeight w:val="228"/>
        </w:trPr>
        <w:tc>
          <w:tcPr>
            <w:tcW w:w="2430" w:type="dxa"/>
            <w:tcBorders>
              <w:top w:val="nil"/>
              <w:left w:val="nil"/>
              <w:bottom w:val="nil"/>
              <w:right w:val="nil"/>
            </w:tcBorders>
            <w:shd w:val="clear" w:color="auto" w:fill="auto"/>
            <w:noWrap/>
            <w:vAlign w:val="center"/>
            <w:hideMark/>
          </w:tcPr>
          <w:p w14:paraId="6998CD63" w14:textId="7657A88C" w:rsidR="00995D64" w:rsidRPr="003008EF" w:rsidRDefault="00995D64">
            <w:pPr>
              <w:spacing w:after="0" w:line="240" w:lineRule="auto"/>
              <w:jc w:val="left"/>
              <w:rPr>
                <w:rFonts w:ascii="Aptos" w:eastAsia="Times New Roman" w:hAnsi="Aptos" w:cs="Calibri"/>
                <w:b/>
                <w:bCs/>
                <w:sz w:val="20"/>
                <w:szCs w:val="20"/>
              </w:rPr>
            </w:pPr>
            <w:r w:rsidRPr="003008EF">
              <w:rPr>
                <w:rFonts w:ascii="Aptos" w:eastAsia="Times New Roman" w:hAnsi="Aptos" w:cs="Calibri"/>
                <w:b/>
                <w:bCs/>
                <w:sz w:val="20"/>
                <w:szCs w:val="20"/>
              </w:rPr>
              <w:t>Net Costs (</w:t>
            </w:r>
            <w:r w:rsidR="78F0A581" w:rsidRPr="003008EF">
              <w:rPr>
                <w:rFonts w:ascii="Aptos" w:eastAsia="Times New Roman" w:hAnsi="Aptos" w:cs="Calibri"/>
                <w:b/>
                <w:bCs/>
                <w:sz w:val="20"/>
                <w:szCs w:val="20"/>
              </w:rPr>
              <w:t>M</w:t>
            </w:r>
            <w:r w:rsidRPr="003008EF">
              <w:rPr>
                <w:rFonts w:ascii="Aptos" w:eastAsia="Times New Roman" w:hAnsi="Aptos" w:cs="Calibri"/>
                <w:b/>
                <w:bCs/>
                <w:sz w:val="20"/>
                <w:szCs w:val="20"/>
              </w:rPr>
              <w:t>$) 111-MG0</w:t>
            </w:r>
          </w:p>
        </w:tc>
        <w:tc>
          <w:tcPr>
            <w:tcW w:w="1556" w:type="dxa"/>
            <w:tcBorders>
              <w:top w:val="nil"/>
              <w:left w:val="nil"/>
              <w:bottom w:val="nil"/>
              <w:right w:val="nil"/>
            </w:tcBorders>
            <w:shd w:val="clear" w:color="auto" w:fill="auto"/>
            <w:noWrap/>
            <w:vAlign w:val="center"/>
            <w:hideMark/>
          </w:tcPr>
          <w:p w14:paraId="4BD2153B" w14:textId="3FF6B027" w:rsidR="42B58453" w:rsidRPr="003008EF" w:rsidRDefault="42B58453" w:rsidP="42B58453">
            <w:pPr>
              <w:spacing w:after="0"/>
              <w:jc w:val="center"/>
              <w:rPr>
                <w:rFonts w:ascii="Aptos" w:hAnsi="Aptos"/>
              </w:rPr>
            </w:pPr>
            <w:r w:rsidRPr="003008EF">
              <w:rPr>
                <w:rFonts w:ascii="Aptos" w:eastAsia="Arial Narrow" w:hAnsi="Aptos" w:cs="Arial Narrow"/>
                <w:b/>
                <w:bCs/>
              </w:rPr>
              <w:t>$386</w:t>
            </w:r>
          </w:p>
        </w:tc>
        <w:tc>
          <w:tcPr>
            <w:tcW w:w="1557" w:type="dxa"/>
            <w:tcBorders>
              <w:top w:val="nil"/>
              <w:left w:val="nil"/>
              <w:bottom w:val="nil"/>
              <w:right w:val="nil"/>
            </w:tcBorders>
            <w:shd w:val="clear" w:color="auto" w:fill="auto"/>
            <w:noWrap/>
            <w:vAlign w:val="center"/>
            <w:hideMark/>
          </w:tcPr>
          <w:p w14:paraId="5CCE07E8" w14:textId="151B8BA3" w:rsidR="42B58453" w:rsidRPr="003008EF" w:rsidRDefault="42B58453" w:rsidP="42B58453">
            <w:pPr>
              <w:spacing w:after="0"/>
              <w:jc w:val="center"/>
              <w:rPr>
                <w:rFonts w:ascii="Aptos" w:hAnsi="Aptos"/>
              </w:rPr>
            </w:pPr>
            <w:r w:rsidRPr="003008EF">
              <w:rPr>
                <w:rFonts w:ascii="Aptos" w:eastAsia="Arial Narrow" w:hAnsi="Aptos" w:cs="Arial Narrow"/>
                <w:b/>
                <w:bCs/>
              </w:rPr>
              <w:t>$440</w:t>
            </w:r>
          </w:p>
        </w:tc>
        <w:tc>
          <w:tcPr>
            <w:tcW w:w="1556" w:type="dxa"/>
            <w:tcBorders>
              <w:top w:val="nil"/>
              <w:left w:val="nil"/>
              <w:bottom w:val="nil"/>
              <w:right w:val="nil"/>
            </w:tcBorders>
            <w:shd w:val="clear" w:color="auto" w:fill="auto"/>
            <w:noWrap/>
            <w:vAlign w:val="center"/>
            <w:hideMark/>
          </w:tcPr>
          <w:p w14:paraId="418C3E1D" w14:textId="13D734AF" w:rsidR="42B58453" w:rsidRPr="003008EF" w:rsidRDefault="42B58453" w:rsidP="42B58453">
            <w:pPr>
              <w:spacing w:after="0"/>
              <w:jc w:val="center"/>
              <w:rPr>
                <w:rFonts w:ascii="Aptos" w:hAnsi="Aptos"/>
              </w:rPr>
            </w:pPr>
            <w:r w:rsidRPr="003008EF">
              <w:rPr>
                <w:rFonts w:ascii="Aptos" w:eastAsia="Arial Narrow" w:hAnsi="Aptos" w:cs="Arial Narrow"/>
                <w:b/>
                <w:bCs/>
              </w:rPr>
              <w:t>$445</w:t>
            </w:r>
          </w:p>
        </w:tc>
        <w:tc>
          <w:tcPr>
            <w:tcW w:w="1557" w:type="dxa"/>
            <w:tcBorders>
              <w:top w:val="nil"/>
              <w:left w:val="nil"/>
              <w:bottom w:val="nil"/>
              <w:right w:val="nil"/>
            </w:tcBorders>
            <w:shd w:val="clear" w:color="auto" w:fill="auto"/>
            <w:noWrap/>
            <w:vAlign w:val="center"/>
            <w:hideMark/>
          </w:tcPr>
          <w:p w14:paraId="66986AB9" w14:textId="31F23C63" w:rsidR="42B58453" w:rsidRPr="003008EF" w:rsidRDefault="42B58453" w:rsidP="42B58453">
            <w:pPr>
              <w:spacing w:after="0"/>
              <w:jc w:val="center"/>
              <w:rPr>
                <w:rFonts w:ascii="Aptos" w:hAnsi="Aptos"/>
              </w:rPr>
            </w:pPr>
            <w:r w:rsidRPr="003008EF">
              <w:rPr>
                <w:rFonts w:ascii="Aptos" w:eastAsia="Arial Narrow" w:hAnsi="Aptos" w:cs="Arial Narrow"/>
                <w:b/>
                <w:bCs/>
              </w:rPr>
              <w:t>$503</w:t>
            </w:r>
          </w:p>
        </w:tc>
        <w:tc>
          <w:tcPr>
            <w:tcW w:w="1557" w:type="dxa"/>
            <w:tcBorders>
              <w:top w:val="nil"/>
              <w:left w:val="nil"/>
              <w:bottom w:val="nil"/>
              <w:right w:val="nil"/>
            </w:tcBorders>
            <w:shd w:val="clear" w:color="auto" w:fill="auto"/>
            <w:noWrap/>
            <w:vAlign w:val="center"/>
            <w:hideMark/>
          </w:tcPr>
          <w:p w14:paraId="7D223894" w14:textId="77777777" w:rsidR="00995D64" w:rsidRPr="003008EF" w:rsidRDefault="00995D64" w:rsidP="005C5C47">
            <w:pPr>
              <w:spacing w:after="0"/>
              <w:jc w:val="center"/>
              <w:rPr>
                <w:rFonts w:ascii="Aptos" w:eastAsia="Times New Roman" w:hAnsi="Aptos" w:cs="Calibri"/>
                <w:b/>
                <w:bCs/>
              </w:rPr>
            </w:pPr>
            <w:r w:rsidRPr="003008EF">
              <w:rPr>
                <w:rFonts w:ascii="Aptos" w:eastAsia="Times New Roman" w:hAnsi="Aptos" w:cs="Calibri"/>
                <w:b/>
                <w:bCs/>
              </w:rPr>
              <w:t>$961</w:t>
            </w:r>
          </w:p>
        </w:tc>
      </w:tr>
      <w:tr w:rsidR="00EE0E13" w:rsidRPr="003008EF" w14:paraId="1CB393A9" w14:textId="77777777" w:rsidTr="00FF6B2A">
        <w:trPr>
          <w:trHeight w:val="228"/>
        </w:trPr>
        <w:tc>
          <w:tcPr>
            <w:tcW w:w="2430" w:type="dxa"/>
            <w:tcBorders>
              <w:top w:val="nil"/>
              <w:left w:val="nil"/>
              <w:bottom w:val="single" w:sz="4" w:space="0" w:color="A5A5A5"/>
              <w:right w:val="nil"/>
            </w:tcBorders>
            <w:shd w:val="clear" w:color="auto" w:fill="EDEDED"/>
            <w:noWrap/>
            <w:vAlign w:val="center"/>
            <w:hideMark/>
          </w:tcPr>
          <w:p w14:paraId="78B285DF" w14:textId="26E66BF6" w:rsidR="00995D64" w:rsidRPr="003008EF" w:rsidRDefault="00995D64">
            <w:pPr>
              <w:spacing w:after="0" w:line="240" w:lineRule="auto"/>
              <w:jc w:val="left"/>
              <w:rPr>
                <w:rFonts w:ascii="Aptos" w:eastAsia="Times New Roman" w:hAnsi="Aptos" w:cs="Calibri"/>
                <w:b/>
                <w:bCs/>
                <w:sz w:val="20"/>
                <w:szCs w:val="20"/>
              </w:rPr>
            </w:pPr>
            <w:r w:rsidRPr="003008EF">
              <w:rPr>
                <w:rFonts w:ascii="Aptos" w:eastAsia="Times New Roman" w:hAnsi="Aptos" w:cs="Calibri"/>
                <w:b/>
                <w:bCs/>
                <w:sz w:val="20"/>
                <w:szCs w:val="20"/>
              </w:rPr>
              <w:t xml:space="preserve">Net Costs ($/kW) </w:t>
            </w:r>
            <w:r w:rsidR="00F335E1" w:rsidRPr="003008EF">
              <w:rPr>
                <w:rFonts w:ascii="Aptos" w:eastAsia="Times New Roman" w:hAnsi="Aptos" w:cs="Calibri"/>
                <w:b/>
                <w:bCs/>
                <w:sz w:val="20"/>
                <w:szCs w:val="20"/>
              </w:rPr>
              <w:br/>
            </w:r>
            <w:r w:rsidRPr="003008EF">
              <w:rPr>
                <w:rFonts w:ascii="Aptos" w:eastAsia="Times New Roman" w:hAnsi="Aptos" w:cs="Calibri"/>
                <w:b/>
                <w:bCs/>
                <w:sz w:val="20"/>
                <w:szCs w:val="20"/>
              </w:rPr>
              <w:t>111-MG0</w:t>
            </w:r>
          </w:p>
        </w:tc>
        <w:tc>
          <w:tcPr>
            <w:tcW w:w="1556" w:type="dxa"/>
            <w:tcBorders>
              <w:top w:val="nil"/>
              <w:left w:val="nil"/>
              <w:bottom w:val="single" w:sz="4" w:space="0" w:color="A5A5A5"/>
              <w:right w:val="nil"/>
            </w:tcBorders>
            <w:shd w:val="clear" w:color="auto" w:fill="EDEDED"/>
            <w:noWrap/>
            <w:vAlign w:val="center"/>
            <w:hideMark/>
          </w:tcPr>
          <w:p w14:paraId="6C985049" w14:textId="4B96F348" w:rsidR="42B58453" w:rsidRPr="003008EF" w:rsidRDefault="42B58453" w:rsidP="42B58453">
            <w:pPr>
              <w:spacing w:after="0"/>
              <w:jc w:val="center"/>
              <w:rPr>
                <w:rFonts w:ascii="Aptos" w:hAnsi="Aptos"/>
              </w:rPr>
            </w:pPr>
            <w:r w:rsidRPr="003008EF">
              <w:rPr>
                <w:rFonts w:ascii="Aptos" w:eastAsia="Arial Narrow" w:hAnsi="Aptos" w:cs="Arial Narrow"/>
                <w:b/>
                <w:bCs/>
              </w:rPr>
              <w:t>$1,190</w:t>
            </w:r>
          </w:p>
        </w:tc>
        <w:tc>
          <w:tcPr>
            <w:tcW w:w="1557" w:type="dxa"/>
            <w:tcBorders>
              <w:top w:val="nil"/>
              <w:left w:val="nil"/>
              <w:bottom w:val="single" w:sz="4" w:space="0" w:color="A5A5A5"/>
              <w:right w:val="nil"/>
            </w:tcBorders>
            <w:shd w:val="clear" w:color="auto" w:fill="EDEDED"/>
            <w:noWrap/>
            <w:vAlign w:val="center"/>
            <w:hideMark/>
          </w:tcPr>
          <w:p w14:paraId="20700349" w14:textId="4A900F59" w:rsidR="42B58453" w:rsidRPr="003008EF" w:rsidRDefault="42B58453" w:rsidP="42B58453">
            <w:pPr>
              <w:spacing w:after="0"/>
              <w:jc w:val="center"/>
              <w:rPr>
                <w:rFonts w:ascii="Aptos" w:hAnsi="Aptos"/>
              </w:rPr>
            </w:pPr>
            <w:r w:rsidRPr="003008EF">
              <w:rPr>
                <w:rFonts w:ascii="Aptos" w:eastAsia="Arial Narrow" w:hAnsi="Aptos" w:cs="Arial Narrow"/>
                <w:b/>
                <w:bCs/>
              </w:rPr>
              <w:t>$1,355</w:t>
            </w:r>
          </w:p>
        </w:tc>
        <w:tc>
          <w:tcPr>
            <w:tcW w:w="1556" w:type="dxa"/>
            <w:tcBorders>
              <w:top w:val="nil"/>
              <w:left w:val="nil"/>
              <w:bottom w:val="single" w:sz="4" w:space="0" w:color="A5A5A5"/>
              <w:right w:val="nil"/>
            </w:tcBorders>
            <w:shd w:val="clear" w:color="auto" w:fill="EDEDED"/>
            <w:noWrap/>
            <w:vAlign w:val="center"/>
            <w:hideMark/>
          </w:tcPr>
          <w:p w14:paraId="6C03BA5A" w14:textId="67A266AE" w:rsidR="42B58453" w:rsidRPr="003008EF" w:rsidRDefault="42B58453" w:rsidP="42B58453">
            <w:pPr>
              <w:spacing w:after="0"/>
              <w:jc w:val="center"/>
              <w:rPr>
                <w:rFonts w:ascii="Aptos" w:hAnsi="Aptos"/>
              </w:rPr>
            </w:pPr>
            <w:r w:rsidRPr="003008EF">
              <w:rPr>
                <w:rFonts w:ascii="Aptos" w:eastAsia="Arial Narrow" w:hAnsi="Aptos" w:cs="Arial Narrow"/>
                <w:b/>
                <w:bCs/>
              </w:rPr>
              <w:t>$1,370</w:t>
            </w:r>
          </w:p>
        </w:tc>
        <w:tc>
          <w:tcPr>
            <w:tcW w:w="1557" w:type="dxa"/>
            <w:tcBorders>
              <w:top w:val="nil"/>
              <w:left w:val="nil"/>
              <w:bottom w:val="single" w:sz="4" w:space="0" w:color="A5A5A5"/>
              <w:right w:val="nil"/>
            </w:tcBorders>
            <w:shd w:val="clear" w:color="auto" w:fill="EDEDED"/>
            <w:noWrap/>
            <w:vAlign w:val="center"/>
            <w:hideMark/>
          </w:tcPr>
          <w:p w14:paraId="7965CFB0" w14:textId="06B49C97" w:rsidR="42B58453" w:rsidRPr="003008EF" w:rsidRDefault="42B58453" w:rsidP="42B58453">
            <w:pPr>
              <w:spacing w:after="0"/>
              <w:jc w:val="center"/>
              <w:rPr>
                <w:rFonts w:ascii="Aptos" w:hAnsi="Aptos"/>
              </w:rPr>
            </w:pPr>
            <w:r w:rsidRPr="003008EF">
              <w:rPr>
                <w:rFonts w:ascii="Aptos" w:eastAsia="Arial Narrow" w:hAnsi="Aptos" w:cs="Arial Narrow"/>
                <w:b/>
                <w:bCs/>
              </w:rPr>
              <w:t>$1,547</w:t>
            </w:r>
          </w:p>
        </w:tc>
        <w:tc>
          <w:tcPr>
            <w:tcW w:w="1557" w:type="dxa"/>
            <w:tcBorders>
              <w:top w:val="nil"/>
              <w:left w:val="nil"/>
              <w:bottom w:val="single" w:sz="4" w:space="0" w:color="A5A5A5"/>
              <w:right w:val="nil"/>
            </w:tcBorders>
            <w:shd w:val="clear" w:color="auto" w:fill="EDEDED"/>
            <w:noWrap/>
            <w:vAlign w:val="center"/>
            <w:hideMark/>
          </w:tcPr>
          <w:p w14:paraId="77914FE9" w14:textId="77777777" w:rsidR="00995D64" w:rsidRPr="003008EF" w:rsidRDefault="00995D64" w:rsidP="005C5C47">
            <w:pPr>
              <w:spacing w:after="0"/>
              <w:jc w:val="center"/>
              <w:rPr>
                <w:rFonts w:ascii="Aptos" w:eastAsia="Times New Roman" w:hAnsi="Aptos" w:cs="Calibri"/>
                <w:b/>
                <w:bCs/>
              </w:rPr>
            </w:pPr>
            <w:r w:rsidRPr="003008EF">
              <w:rPr>
                <w:rFonts w:ascii="Aptos" w:eastAsia="Times New Roman" w:hAnsi="Aptos" w:cs="Calibri"/>
                <w:b/>
                <w:bCs/>
              </w:rPr>
              <w:t>$2,958</w:t>
            </w:r>
          </w:p>
        </w:tc>
      </w:tr>
    </w:tbl>
    <w:p w14:paraId="433D239F" w14:textId="77777777" w:rsidR="00515F92" w:rsidRPr="003008EF" w:rsidRDefault="00515F92" w:rsidP="00515F92">
      <w:pPr>
        <w:pStyle w:val="BodyText"/>
        <w:keepNext/>
        <w:spacing w:line="276" w:lineRule="auto"/>
        <w:ind w:left="720"/>
        <w:jc w:val="left"/>
        <w:rPr>
          <w:rFonts w:ascii="Aptos" w:hAnsi="Aptos"/>
          <w:sz w:val="16"/>
          <w:szCs w:val="16"/>
        </w:rPr>
      </w:pPr>
    </w:p>
    <w:p w14:paraId="0FA230B7" w14:textId="4E550F70" w:rsidR="00515F92" w:rsidRPr="003008EF" w:rsidRDefault="00515F92" w:rsidP="00515F92">
      <w:pPr>
        <w:pStyle w:val="BodyText"/>
        <w:keepNext/>
        <w:spacing w:line="276" w:lineRule="auto"/>
        <w:ind w:left="720"/>
        <w:jc w:val="left"/>
        <w:rPr>
          <w:rStyle w:val="Emphasis"/>
          <w:rFonts w:ascii="Aptos" w:hAnsi="Aptos"/>
        </w:rPr>
      </w:pPr>
      <w:r w:rsidRPr="003008EF">
        <w:rPr>
          <w:rFonts w:ascii="Aptos" w:hAnsi="Aptos"/>
          <w:sz w:val="16"/>
          <w:szCs w:val="16"/>
        </w:rPr>
        <w:t>*Includes</w:t>
      </w:r>
      <w:r w:rsidR="00294110" w:rsidRPr="003008EF">
        <w:rPr>
          <w:rFonts w:ascii="Aptos" w:hAnsi="Aptos"/>
          <w:sz w:val="16"/>
          <w:szCs w:val="16"/>
        </w:rPr>
        <w:t xml:space="preserve"> modernization capital for</w:t>
      </w:r>
      <w:r w:rsidRPr="003008EF">
        <w:rPr>
          <w:rFonts w:ascii="Aptos" w:hAnsi="Aptos"/>
          <w:sz w:val="16"/>
          <w:szCs w:val="16"/>
        </w:rPr>
        <w:t xml:space="preserve"> the Chattahoochee Hydro Group facilities with hydro modernization requests in the </w:t>
      </w:r>
      <w:r w:rsidR="003B3DED">
        <w:rPr>
          <w:rFonts w:ascii="Aptos" w:hAnsi="Aptos"/>
          <w:sz w:val="16"/>
          <w:szCs w:val="16"/>
        </w:rPr>
        <w:br/>
      </w:r>
      <w:r w:rsidRPr="003008EF">
        <w:rPr>
          <w:rFonts w:ascii="Aptos" w:hAnsi="Aptos"/>
          <w:sz w:val="16"/>
          <w:szCs w:val="16"/>
        </w:rPr>
        <w:t>2025 IRP (Plant Bartletts Ferry Units 5-6, Plant Goat Rock, and Plant North Highlands)</w:t>
      </w:r>
    </w:p>
    <w:p w14:paraId="3034712B" w14:textId="77777777" w:rsidR="00995D64" w:rsidRPr="003008EF" w:rsidRDefault="00995D64" w:rsidP="00995D64">
      <w:pPr>
        <w:rPr>
          <w:rFonts w:ascii="Aptos" w:hAnsi="Aptos"/>
        </w:rPr>
      </w:pPr>
    </w:p>
    <w:p w14:paraId="66E64FFE" w14:textId="77777777" w:rsidR="00995D64" w:rsidRPr="003008EF" w:rsidRDefault="00995D64" w:rsidP="00995D64">
      <w:pPr>
        <w:rPr>
          <w:rFonts w:ascii="Aptos" w:hAnsi="Aptos"/>
        </w:rPr>
      </w:pPr>
      <w:r w:rsidRPr="003008EF">
        <w:rPr>
          <w:rFonts w:ascii="Aptos" w:hAnsi="Aptos"/>
        </w:rPr>
        <w:br w:type="page"/>
      </w:r>
    </w:p>
    <w:p w14:paraId="2C97A728" w14:textId="16F1E6B2" w:rsidR="00995D64" w:rsidRPr="003008EF" w:rsidRDefault="00F15082" w:rsidP="00995D64">
      <w:pPr>
        <w:pStyle w:val="Subtitle"/>
        <w:rPr>
          <w:rStyle w:val="IntenseEmphasis"/>
          <w:rFonts w:ascii="Aptos" w:hAnsi="Aptos"/>
        </w:rPr>
      </w:pPr>
      <w:r w:rsidRPr="003008EF">
        <w:rPr>
          <w:rStyle w:val="IntenseEmphasis"/>
          <w:rFonts w:ascii="Aptos" w:hAnsi="Aptos"/>
        </w:rPr>
        <w:lastRenderedPageBreak/>
        <w:t xml:space="preserve">Plant </w:t>
      </w:r>
      <w:r w:rsidR="00995D64" w:rsidRPr="003008EF">
        <w:rPr>
          <w:rStyle w:val="IntenseEmphasis"/>
          <w:rFonts w:ascii="Aptos" w:hAnsi="Aptos"/>
        </w:rPr>
        <w:t>Lloyd Shoals</w:t>
      </w:r>
    </w:p>
    <w:tbl>
      <w:tblPr>
        <w:tblW w:w="8858" w:type="dxa"/>
        <w:tblLook w:val="04A0" w:firstRow="1" w:lastRow="0" w:firstColumn="1" w:lastColumn="0" w:noHBand="0" w:noVBand="1"/>
      </w:tblPr>
      <w:tblGrid>
        <w:gridCol w:w="3074"/>
        <w:gridCol w:w="2892"/>
        <w:gridCol w:w="2892"/>
      </w:tblGrid>
      <w:tr w:rsidR="00995D64" w:rsidRPr="003008EF" w14:paraId="6AA2F9D1" w14:textId="77777777">
        <w:trPr>
          <w:trHeight w:val="714"/>
        </w:trPr>
        <w:tc>
          <w:tcPr>
            <w:tcW w:w="3074" w:type="dxa"/>
            <w:tcBorders>
              <w:top w:val="single" w:sz="4" w:space="0" w:color="A5A5A5"/>
              <w:left w:val="nil"/>
              <w:bottom w:val="single" w:sz="4" w:space="0" w:color="A5A5A5"/>
              <w:right w:val="nil"/>
            </w:tcBorders>
            <w:shd w:val="clear" w:color="auto" w:fill="auto"/>
            <w:vAlign w:val="center"/>
            <w:hideMark/>
          </w:tcPr>
          <w:p w14:paraId="50F461E0" w14:textId="261B4237" w:rsidR="00995D64" w:rsidRPr="003008EF" w:rsidRDefault="00995D64">
            <w:pPr>
              <w:spacing w:after="0" w:line="240" w:lineRule="auto"/>
              <w:jc w:val="center"/>
              <w:rPr>
                <w:rFonts w:ascii="Aptos" w:eastAsia="Times New Roman" w:hAnsi="Aptos" w:cs="Calibri"/>
                <w:b/>
                <w:bCs/>
              </w:rPr>
            </w:pPr>
            <w:r w:rsidRPr="003008EF">
              <w:rPr>
                <w:rFonts w:ascii="Aptos" w:eastAsia="Times New Roman" w:hAnsi="Aptos" w:cs="Calibri"/>
                <w:b/>
                <w:bCs/>
              </w:rPr>
              <w:t xml:space="preserve">111-MG0 </w:t>
            </w:r>
            <w:r w:rsidRPr="003008EF">
              <w:rPr>
                <w:rFonts w:ascii="Aptos" w:hAnsi="Aptos"/>
              </w:rPr>
              <w:br/>
            </w:r>
            <w:r w:rsidRPr="003008EF">
              <w:rPr>
                <w:rFonts w:ascii="Aptos" w:eastAsia="Times New Roman" w:hAnsi="Aptos" w:cs="Calibri"/>
                <w:b/>
                <w:bCs/>
              </w:rPr>
              <w:t>2024 NPV (M$)</w:t>
            </w:r>
            <w:r w:rsidRPr="003008EF">
              <w:rPr>
                <w:rFonts w:ascii="Aptos" w:hAnsi="Aptos"/>
              </w:rPr>
              <w:br/>
            </w:r>
            <w:r w:rsidRPr="003008EF">
              <w:rPr>
                <w:rFonts w:ascii="Aptos" w:eastAsia="Times New Roman" w:hAnsi="Aptos" w:cs="Calibri"/>
                <w:b/>
                <w:bCs/>
              </w:rPr>
              <w:t>2025 - 2073</w:t>
            </w:r>
          </w:p>
        </w:tc>
        <w:tc>
          <w:tcPr>
            <w:tcW w:w="2892" w:type="dxa"/>
            <w:tcBorders>
              <w:top w:val="single" w:sz="4" w:space="0" w:color="A5A5A5"/>
              <w:left w:val="nil"/>
              <w:bottom w:val="single" w:sz="4" w:space="0" w:color="A5A5A5"/>
              <w:right w:val="nil"/>
            </w:tcBorders>
            <w:shd w:val="clear" w:color="auto" w:fill="auto"/>
            <w:vAlign w:val="center"/>
            <w:hideMark/>
          </w:tcPr>
          <w:p w14:paraId="4A5BBEFE" w14:textId="3308F125" w:rsidR="00995D64" w:rsidRPr="003008EF" w:rsidRDefault="006725E7">
            <w:pPr>
              <w:spacing w:after="0" w:line="240" w:lineRule="auto"/>
              <w:jc w:val="center"/>
              <w:rPr>
                <w:rFonts w:ascii="Aptos" w:eastAsia="Times New Roman" w:hAnsi="Aptos" w:cs="Calibri"/>
                <w:b/>
                <w:bCs/>
              </w:rPr>
            </w:pPr>
            <w:r w:rsidRPr="003008EF">
              <w:rPr>
                <w:rFonts w:ascii="Aptos" w:eastAsia="Times New Roman" w:hAnsi="Aptos" w:cs="Calibri"/>
                <w:b/>
                <w:bCs/>
              </w:rPr>
              <w:t>Central GA</w:t>
            </w:r>
            <w:r w:rsidR="00995D64" w:rsidRPr="003008EF">
              <w:rPr>
                <w:rFonts w:ascii="Aptos" w:eastAsia="Times New Roman" w:hAnsi="Aptos" w:cs="Calibri"/>
                <w:b/>
                <w:bCs/>
              </w:rPr>
              <w:t xml:space="preserve">: </w:t>
            </w:r>
            <w:r w:rsidRPr="003008EF">
              <w:rPr>
                <w:rFonts w:ascii="Aptos" w:eastAsia="Times New Roman" w:hAnsi="Aptos" w:cs="Calibri"/>
                <w:b/>
                <w:bCs/>
              </w:rPr>
              <w:br/>
            </w:r>
            <w:r w:rsidR="00995D64" w:rsidRPr="003008EF">
              <w:rPr>
                <w:rFonts w:ascii="Aptos" w:eastAsia="Times New Roman" w:hAnsi="Aptos" w:cs="Calibri"/>
                <w:b/>
                <w:bCs/>
              </w:rPr>
              <w:t xml:space="preserve">Lloyd Shoals Modernization </w:t>
            </w:r>
          </w:p>
        </w:tc>
        <w:tc>
          <w:tcPr>
            <w:tcW w:w="2892" w:type="dxa"/>
            <w:tcBorders>
              <w:top w:val="single" w:sz="4" w:space="0" w:color="A5A5A5"/>
              <w:left w:val="nil"/>
              <w:bottom w:val="single" w:sz="4" w:space="0" w:color="A5A5A5"/>
              <w:right w:val="nil"/>
            </w:tcBorders>
            <w:shd w:val="clear" w:color="auto" w:fill="auto"/>
            <w:vAlign w:val="center"/>
            <w:hideMark/>
          </w:tcPr>
          <w:p w14:paraId="3CBAF056" w14:textId="535DE8D5" w:rsidR="00995D64" w:rsidRPr="003008EF" w:rsidRDefault="006725E7">
            <w:pPr>
              <w:spacing w:after="0" w:line="240" w:lineRule="auto"/>
              <w:jc w:val="center"/>
              <w:rPr>
                <w:rFonts w:ascii="Aptos" w:eastAsia="Times New Roman" w:hAnsi="Aptos" w:cs="Calibri"/>
                <w:b/>
                <w:bCs/>
              </w:rPr>
            </w:pPr>
            <w:r w:rsidRPr="003008EF">
              <w:rPr>
                <w:rFonts w:ascii="Aptos" w:eastAsia="Times New Roman" w:hAnsi="Aptos" w:cs="Calibri"/>
                <w:b/>
                <w:bCs/>
              </w:rPr>
              <w:t>Central GA</w:t>
            </w:r>
            <w:r w:rsidR="00995D64" w:rsidRPr="003008EF">
              <w:rPr>
                <w:rFonts w:ascii="Aptos" w:eastAsia="Times New Roman" w:hAnsi="Aptos" w:cs="Calibri"/>
                <w:b/>
                <w:bCs/>
              </w:rPr>
              <w:t xml:space="preserve">: </w:t>
            </w:r>
            <w:r w:rsidRPr="003008EF">
              <w:rPr>
                <w:rFonts w:ascii="Aptos" w:eastAsia="Times New Roman" w:hAnsi="Aptos" w:cs="Calibri"/>
                <w:b/>
                <w:bCs/>
              </w:rPr>
              <w:br/>
            </w:r>
            <w:r w:rsidR="00995D64" w:rsidRPr="003008EF">
              <w:rPr>
                <w:rFonts w:ascii="Aptos" w:eastAsia="Times New Roman" w:hAnsi="Aptos" w:cs="Calibri"/>
                <w:b/>
                <w:bCs/>
              </w:rPr>
              <w:t>Lloyd Shoals Dam Removal</w:t>
            </w:r>
          </w:p>
        </w:tc>
      </w:tr>
      <w:tr w:rsidR="00995D64" w:rsidRPr="003008EF" w14:paraId="48AA5492" w14:textId="77777777">
        <w:trPr>
          <w:trHeight w:val="263"/>
        </w:trPr>
        <w:tc>
          <w:tcPr>
            <w:tcW w:w="3074" w:type="dxa"/>
            <w:tcBorders>
              <w:top w:val="nil"/>
              <w:left w:val="nil"/>
              <w:bottom w:val="nil"/>
              <w:right w:val="nil"/>
            </w:tcBorders>
            <w:shd w:val="clear" w:color="auto" w:fill="DBDBDB"/>
            <w:vAlign w:val="center"/>
            <w:hideMark/>
          </w:tcPr>
          <w:p w14:paraId="0956BA52"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 xml:space="preserve">Winter Capacity Equivalent </w:t>
            </w:r>
          </w:p>
        </w:tc>
        <w:tc>
          <w:tcPr>
            <w:tcW w:w="2892" w:type="dxa"/>
            <w:tcBorders>
              <w:top w:val="nil"/>
              <w:left w:val="nil"/>
              <w:bottom w:val="nil"/>
              <w:right w:val="nil"/>
            </w:tcBorders>
            <w:shd w:val="clear" w:color="auto" w:fill="D9D9D9" w:themeFill="background1" w:themeFillShade="D9"/>
            <w:noWrap/>
            <w:vAlign w:val="center"/>
            <w:hideMark/>
          </w:tcPr>
          <w:p w14:paraId="5F3684C6"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22.5 MW</w:t>
            </w:r>
          </w:p>
        </w:tc>
        <w:tc>
          <w:tcPr>
            <w:tcW w:w="2892" w:type="dxa"/>
            <w:tcBorders>
              <w:top w:val="nil"/>
              <w:left w:val="nil"/>
              <w:bottom w:val="nil"/>
              <w:right w:val="nil"/>
            </w:tcBorders>
            <w:shd w:val="clear" w:color="auto" w:fill="D9D9D9" w:themeFill="background1" w:themeFillShade="D9"/>
            <w:noWrap/>
            <w:vAlign w:val="center"/>
            <w:hideMark/>
          </w:tcPr>
          <w:p w14:paraId="4990877B"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22.5 MW</w:t>
            </w:r>
          </w:p>
        </w:tc>
      </w:tr>
      <w:tr w:rsidR="00995D64" w:rsidRPr="003008EF" w14:paraId="1B893044" w14:textId="77777777" w:rsidTr="7EAAB134">
        <w:trPr>
          <w:trHeight w:val="206"/>
        </w:trPr>
        <w:tc>
          <w:tcPr>
            <w:tcW w:w="3074" w:type="dxa"/>
            <w:tcBorders>
              <w:top w:val="nil"/>
              <w:left w:val="nil"/>
              <w:bottom w:val="nil"/>
              <w:right w:val="nil"/>
            </w:tcBorders>
            <w:shd w:val="clear" w:color="auto" w:fill="auto"/>
            <w:noWrap/>
            <w:vAlign w:val="center"/>
            <w:hideMark/>
          </w:tcPr>
          <w:p w14:paraId="497B4B8A"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In-Service Capital</w:t>
            </w:r>
          </w:p>
        </w:tc>
        <w:tc>
          <w:tcPr>
            <w:tcW w:w="2892" w:type="dxa"/>
            <w:tcBorders>
              <w:top w:val="nil"/>
              <w:left w:val="nil"/>
              <w:bottom w:val="nil"/>
              <w:right w:val="nil"/>
            </w:tcBorders>
            <w:shd w:val="clear" w:color="auto" w:fill="auto"/>
            <w:noWrap/>
            <w:vAlign w:val="center"/>
            <w:hideMark/>
          </w:tcPr>
          <w:p w14:paraId="71E67B9E" w14:textId="47112819" w:rsidR="7EAAB134" w:rsidRPr="003008EF" w:rsidRDefault="7EAAB134" w:rsidP="00285EA2">
            <w:pPr>
              <w:spacing w:after="0"/>
              <w:jc w:val="center"/>
              <w:rPr>
                <w:rFonts w:ascii="Aptos" w:eastAsia="Times New Roman" w:hAnsi="Aptos" w:cs="Calibri"/>
              </w:rPr>
            </w:pPr>
            <w:r w:rsidRPr="003008EF">
              <w:rPr>
                <w:rFonts w:ascii="Aptos" w:eastAsia="Times New Roman" w:hAnsi="Aptos" w:cs="Calibri"/>
              </w:rPr>
              <w:t>$124</w:t>
            </w:r>
          </w:p>
        </w:tc>
        <w:tc>
          <w:tcPr>
            <w:tcW w:w="2892" w:type="dxa"/>
            <w:tcBorders>
              <w:top w:val="nil"/>
              <w:left w:val="nil"/>
              <w:bottom w:val="nil"/>
              <w:right w:val="nil"/>
            </w:tcBorders>
            <w:shd w:val="clear" w:color="auto" w:fill="auto"/>
            <w:noWrap/>
            <w:vAlign w:val="center"/>
            <w:hideMark/>
          </w:tcPr>
          <w:p w14:paraId="205FF00F"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704FCCBC" w14:textId="77777777" w:rsidTr="7EAAB134">
        <w:trPr>
          <w:trHeight w:val="206"/>
        </w:trPr>
        <w:tc>
          <w:tcPr>
            <w:tcW w:w="3074" w:type="dxa"/>
            <w:tcBorders>
              <w:top w:val="nil"/>
              <w:left w:val="nil"/>
              <w:bottom w:val="nil"/>
              <w:right w:val="nil"/>
            </w:tcBorders>
            <w:shd w:val="clear" w:color="auto" w:fill="EDEDED"/>
            <w:noWrap/>
            <w:vAlign w:val="center"/>
            <w:hideMark/>
          </w:tcPr>
          <w:p w14:paraId="790D58BF"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ITC (Federal)</w:t>
            </w:r>
          </w:p>
        </w:tc>
        <w:tc>
          <w:tcPr>
            <w:tcW w:w="2892" w:type="dxa"/>
            <w:tcBorders>
              <w:top w:val="nil"/>
              <w:left w:val="nil"/>
              <w:bottom w:val="nil"/>
              <w:right w:val="nil"/>
            </w:tcBorders>
            <w:shd w:val="clear" w:color="auto" w:fill="EDEDED"/>
            <w:noWrap/>
            <w:vAlign w:val="center"/>
            <w:hideMark/>
          </w:tcPr>
          <w:p w14:paraId="44CE2BBB" w14:textId="524FF7C7" w:rsidR="7EAAB134" w:rsidRPr="003008EF" w:rsidRDefault="7EAAB134" w:rsidP="00285EA2">
            <w:pPr>
              <w:spacing w:after="0"/>
              <w:jc w:val="center"/>
              <w:rPr>
                <w:rFonts w:ascii="Aptos" w:eastAsia="Times New Roman" w:hAnsi="Aptos" w:cs="Calibri"/>
              </w:rPr>
            </w:pPr>
            <w:r w:rsidRPr="003008EF">
              <w:rPr>
                <w:rFonts w:ascii="Aptos" w:eastAsia="Times New Roman" w:hAnsi="Aptos" w:cs="Calibri"/>
              </w:rPr>
              <w:t>-$14</w:t>
            </w:r>
          </w:p>
        </w:tc>
        <w:tc>
          <w:tcPr>
            <w:tcW w:w="2892" w:type="dxa"/>
            <w:tcBorders>
              <w:top w:val="nil"/>
              <w:left w:val="nil"/>
              <w:bottom w:val="nil"/>
              <w:right w:val="nil"/>
            </w:tcBorders>
            <w:shd w:val="clear" w:color="auto" w:fill="EDEDED"/>
            <w:noWrap/>
            <w:vAlign w:val="center"/>
            <w:hideMark/>
          </w:tcPr>
          <w:p w14:paraId="338AD666"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736B2848" w14:textId="77777777" w:rsidTr="7EAAB134">
        <w:trPr>
          <w:trHeight w:val="206"/>
        </w:trPr>
        <w:tc>
          <w:tcPr>
            <w:tcW w:w="3074" w:type="dxa"/>
            <w:tcBorders>
              <w:top w:val="nil"/>
              <w:left w:val="nil"/>
              <w:bottom w:val="nil"/>
              <w:right w:val="nil"/>
            </w:tcBorders>
            <w:shd w:val="clear" w:color="auto" w:fill="auto"/>
            <w:noWrap/>
            <w:vAlign w:val="center"/>
            <w:hideMark/>
          </w:tcPr>
          <w:p w14:paraId="406E45A7"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ITC (State)</w:t>
            </w:r>
          </w:p>
        </w:tc>
        <w:tc>
          <w:tcPr>
            <w:tcW w:w="2892" w:type="dxa"/>
            <w:tcBorders>
              <w:top w:val="nil"/>
              <w:left w:val="nil"/>
              <w:bottom w:val="nil"/>
              <w:right w:val="nil"/>
            </w:tcBorders>
            <w:shd w:val="clear" w:color="auto" w:fill="auto"/>
            <w:noWrap/>
            <w:vAlign w:val="center"/>
            <w:hideMark/>
          </w:tcPr>
          <w:p w14:paraId="76DBE0C5" w14:textId="3D578B73" w:rsidR="7EAAB134" w:rsidRPr="003008EF" w:rsidRDefault="7EAAB134" w:rsidP="00285EA2">
            <w:pPr>
              <w:spacing w:after="0"/>
              <w:jc w:val="center"/>
              <w:rPr>
                <w:rFonts w:ascii="Aptos" w:eastAsia="Times New Roman" w:hAnsi="Aptos" w:cs="Calibri"/>
              </w:rPr>
            </w:pPr>
            <w:r w:rsidRPr="003008EF">
              <w:rPr>
                <w:rFonts w:ascii="Aptos" w:eastAsia="Times New Roman" w:hAnsi="Aptos" w:cs="Calibri"/>
              </w:rPr>
              <w:t>-$2</w:t>
            </w:r>
          </w:p>
        </w:tc>
        <w:tc>
          <w:tcPr>
            <w:tcW w:w="2892" w:type="dxa"/>
            <w:tcBorders>
              <w:top w:val="nil"/>
              <w:left w:val="nil"/>
              <w:bottom w:val="nil"/>
              <w:right w:val="nil"/>
            </w:tcBorders>
            <w:shd w:val="clear" w:color="auto" w:fill="auto"/>
            <w:noWrap/>
            <w:vAlign w:val="center"/>
            <w:hideMark/>
          </w:tcPr>
          <w:p w14:paraId="11012167"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1EAC68A3" w14:textId="77777777" w:rsidTr="7EAAB134">
        <w:trPr>
          <w:trHeight w:val="206"/>
        </w:trPr>
        <w:tc>
          <w:tcPr>
            <w:tcW w:w="3074" w:type="dxa"/>
            <w:tcBorders>
              <w:top w:val="nil"/>
              <w:left w:val="nil"/>
              <w:bottom w:val="nil"/>
              <w:right w:val="nil"/>
            </w:tcBorders>
            <w:shd w:val="clear" w:color="auto" w:fill="EDEDED"/>
            <w:noWrap/>
            <w:vAlign w:val="center"/>
            <w:hideMark/>
          </w:tcPr>
          <w:p w14:paraId="70F55760"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DOE Loan Guarantee</w:t>
            </w:r>
          </w:p>
        </w:tc>
        <w:tc>
          <w:tcPr>
            <w:tcW w:w="2892" w:type="dxa"/>
            <w:tcBorders>
              <w:top w:val="nil"/>
              <w:left w:val="nil"/>
              <w:bottom w:val="nil"/>
              <w:right w:val="nil"/>
            </w:tcBorders>
            <w:shd w:val="clear" w:color="auto" w:fill="EDEDED"/>
            <w:noWrap/>
            <w:vAlign w:val="center"/>
            <w:hideMark/>
          </w:tcPr>
          <w:p w14:paraId="4CBD1A60" w14:textId="2B36D3B3" w:rsidR="7EAAB134" w:rsidRPr="003008EF" w:rsidRDefault="7EAAB134" w:rsidP="00285EA2">
            <w:pPr>
              <w:spacing w:after="0"/>
              <w:jc w:val="center"/>
              <w:rPr>
                <w:rFonts w:ascii="Aptos" w:eastAsia="Times New Roman" w:hAnsi="Aptos" w:cs="Calibri"/>
              </w:rPr>
            </w:pPr>
            <w:r w:rsidRPr="003008EF">
              <w:rPr>
                <w:rFonts w:ascii="Aptos" w:eastAsia="Times New Roman" w:hAnsi="Aptos" w:cs="Calibri"/>
              </w:rPr>
              <w:t>-$7</w:t>
            </w:r>
          </w:p>
        </w:tc>
        <w:tc>
          <w:tcPr>
            <w:tcW w:w="2892" w:type="dxa"/>
            <w:tcBorders>
              <w:top w:val="nil"/>
              <w:left w:val="nil"/>
              <w:bottom w:val="nil"/>
              <w:right w:val="nil"/>
            </w:tcBorders>
            <w:shd w:val="clear" w:color="auto" w:fill="EDEDED"/>
            <w:noWrap/>
            <w:vAlign w:val="center"/>
            <w:hideMark/>
          </w:tcPr>
          <w:p w14:paraId="3F579999"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20245818" w14:textId="77777777" w:rsidTr="7EAAB134">
        <w:trPr>
          <w:trHeight w:val="206"/>
        </w:trPr>
        <w:tc>
          <w:tcPr>
            <w:tcW w:w="3074" w:type="dxa"/>
            <w:tcBorders>
              <w:top w:val="nil"/>
              <w:left w:val="nil"/>
              <w:bottom w:val="nil"/>
              <w:right w:val="nil"/>
            </w:tcBorders>
            <w:shd w:val="clear" w:color="auto" w:fill="auto"/>
            <w:noWrap/>
            <w:vAlign w:val="center"/>
            <w:hideMark/>
          </w:tcPr>
          <w:p w14:paraId="5736F7D3"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p>
        </w:tc>
        <w:tc>
          <w:tcPr>
            <w:tcW w:w="2892" w:type="dxa"/>
            <w:tcBorders>
              <w:top w:val="nil"/>
              <w:left w:val="nil"/>
              <w:bottom w:val="nil"/>
              <w:right w:val="nil"/>
            </w:tcBorders>
            <w:shd w:val="clear" w:color="auto" w:fill="auto"/>
            <w:noWrap/>
            <w:vAlign w:val="center"/>
            <w:hideMark/>
          </w:tcPr>
          <w:p w14:paraId="6C4440E7" w14:textId="3D132B6D" w:rsidR="7EAAB134" w:rsidRPr="003008EF" w:rsidRDefault="7EAAB134" w:rsidP="00285EA2">
            <w:pPr>
              <w:spacing w:after="0"/>
              <w:jc w:val="center"/>
              <w:rPr>
                <w:rFonts w:ascii="Aptos" w:eastAsia="Times New Roman" w:hAnsi="Aptos" w:cs="Calibri"/>
              </w:rPr>
            </w:pPr>
            <w:r w:rsidRPr="003008EF">
              <w:rPr>
                <w:rFonts w:ascii="Aptos" w:eastAsia="Times New Roman" w:hAnsi="Aptos" w:cs="Calibri"/>
              </w:rPr>
              <w:t>$5</w:t>
            </w:r>
          </w:p>
        </w:tc>
        <w:tc>
          <w:tcPr>
            <w:tcW w:w="2892" w:type="dxa"/>
            <w:tcBorders>
              <w:top w:val="nil"/>
              <w:left w:val="nil"/>
              <w:bottom w:val="nil"/>
              <w:right w:val="nil"/>
            </w:tcBorders>
            <w:shd w:val="clear" w:color="auto" w:fill="auto"/>
            <w:noWrap/>
            <w:vAlign w:val="center"/>
            <w:hideMark/>
          </w:tcPr>
          <w:p w14:paraId="6E5A7AC2"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$1</w:t>
            </w:r>
          </w:p>
        </w:tc>
      </w:tr>
      <w:tr w:rsidR="00995D64" w:rsidRPr="003008EF" w14:paraId="690B7CF6" w14:textId="77777777" w:rsidTr="7EAAB134">
        <w:trPr>
          <w:trHeight w:val="206"/>
        </w:trPr>
        <w:tc>
          <w:tcPr>
            <w:tcW w:w="3074" w:type="dxa"/>
            <w:tcBorders>
              <w:top w:val="nil"/>
              <w:left w:val="nil"/>
              <w:bottom w:val="nil"/>
              <w:right w:val="nil"/>
            </w:tcBorders>
            <w:shd w:val="clear" w:color="auto" w:fill="EDEDED"/>
            <w:noWrap/>
            <w:vAlign w:val="center"/>
            <w:hideMark/>
          </w:tcPr>
          <w:p w14:paraId="2D544EB0" w14:textId="39E0F4EB"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r w:rsidR="00FB73AD" w:rsidRPr="003008EF">
              <w:rPr>
                <w:rFonts w:ascii="Aptos" w:eastAsia="Times New Roman" w:hAnsi="Aptos" w:cs="Calibri"/>
              </w:rPr>
              <w:br/>
            </w:r>
            <w:proofErr w:type="gramStart"/>
            <w:r w:rsidRPr="003008EF">
              <w:rPr>
                <w:rFonts w:ascii="Aptos" w:eastAsia="Times New Roman" w:hAnsi="Aptos" w:cs="Calibri"/>
              </w:rPr>
              <w:t>Non-generation</w:t>
            </w:r>
            <w:proofErr w:type="gramEnd"/>
          </w:p>
        </w:tc>
        <w:tc>
          <w:tcPr>
            <w:tcW w:w="2892" w:type="dxa"/>
            <w:tcBorders>
              <w:top w:val="nil"/>
              <w:left w:val="nil"/>
              <w:bottom w:val="nil"/>
              <w:right w:val="nil"/>
            </w:tcBorders>
            <w:shd w:val="clear" w:color="auto" w:fill="EDEDED"/>
            <w:noWrap/>
            <w:vAlign w:val="center"/>
            <w:hideMark/>
          </w:tcPr>
          <w:p w14:paraId="307235CE" w14:textId="00EC0CD8" w:rsidR="7EAAB134" w:rsidRPr="003008EF" w:rsidRDefault="7EAAB134" w:rsidP="00285EA2">
            <w:pPr>
              <w:spacing w:after="0"/>
              <w:jc w:val="center"/>
              <w:rPr>
                <w:rFonts w:ascii="Aptos" w:eastAsia="Times New Roman" w:hAnsi="Aptos" w:cs="Calibri"/>
              </w:rPr>
            </w:pPr>
            <w:r w:rsidRPr="003008EF">
              <w:rPr>
                <w:rFonts w:ascii="Aptos" w:eastAsia="Times New Roman" w:hAnsi="Aptos" w:cs="Calibri"/>
              </w:rPr>
              <w:t>$3</w:t>
            </w:r>
          </w:p>
        </w:tc>
        <w:tc>
          <w:tcPr>
            <w:tcW w:w="2892" w:type="dxa"/>
            <w:tcBorders>
              <w:top w:val="nil"/>
              <w:left w:val="nil"/>
              <w:bottom w:val="nil"/>
              <w:right w:val="nil"/>
            </w:tcBorders>
            <w:shd w:val="clear" w:color="auto" w:fill="EDEDED"/>
            <w:noWrap/>
            <w:vAlign w:val="center"/>
            <w:hideMark/>
          </w:tcPr>
          <w:p w14:paraId="4D26EAD3"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$1</w:t>
            </w:r>
          </w:p>
        </w:tc>
      </w:tr>
      <w:tr w:rsidR="00995D64" w:rsidRPr="003008EF" w14:paraId="3A7D847C" w14:textId="77777777" w:rsidTr="7EAAB134">
        <w:trPr>
          <w:trHeight w:val="206"/>
        </w:trPr>
        <w:tc>
          <w:tcPr>
            <w:tcW w:w="3074" w:type="dxa"/>
            <w:tcBorders>
              <w:top w:val="nil"/>
              <w:left w:val="nil"/>
              <w:bottom w:val="nil"/>
              <w:right w:val="nil"/>
            </w:tcBorders>
            <w:shd w:val="clear" w:color="auto" w:fill="auto"/>
            <w:noWrap/>
            <w:vAlign w:val="center"/>
            <w:hideMark/>
          </w:tcPr>
          <w:p w14:paraId="78C5E12D"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Maintenance Capital: Dam Safety</w:t>
            </w:r>
          </w:p>
        </w:tc>
        <w:tc>
          <w:tcPr>
            <w:tcW w:w="2892" w:type="dxa"/>
            <w:tcBorders>
              <w:top w:val="nil"/>
              <w:left w:val="nil"/>
              <w:bottom w:val="nil"/>
              <w:right w:val="nil"/>
            </w:tcBorders>
            <w:shd w:val="clear" w:color="auto" w:fill="auto"/>
            <w:noWrap/>
            <w:vAlign w:val="center"/>
            <w:hideMark/>
          </w:tcPr>
          <w:p w14:paraId="01C48E69" w14:textId="7EC29C31" w:rsidR="7EAAB134" w:rsidRPr="003008EF" w:rsidRDefault="7EAAB134" w:rsidP="00285EA2">
            <w:pPr>
              <w:spacing w:after="0"/>
              <w:jc w:val="center"/>
              <w:rPr>
                <w:rFonts w:ascii="Aptos" w:eastAsia="Times New Roman" w:hAnsi="Aptos" w:cs="Calibri"/>
              </w:rPr>
            </w:pPr>
            <w:r w:rsidRPr="003008EF">
              <w:rPr>
                <w:rFonts w:ascii="Aptos" w:eastAsia="Times New Roman" w:hAnsi="Aptos" w:cs="Calibri"/>
              </w:rPr>
              <w:t>$0</w:t>
            </w:r>
          </w:p>
        </w:tc>
        <w:tc>
          <w:tcPr>
            <w:tcW w:w="2892" w:type="dxa"/>
            <w:tcBorders>
              <w:top w:val="nil"/>
              <w:left w:val="nil"/>
              <w:bottom w:val="nil"/>
              <w:right w:val="nil"/>
            </w:tcBorders>
            <w:shd w:val="clear" w:color="auto" w:fill="auto"/>
            <w:noWrap/>
            <w:vAlign w:val="center"/>
            <w:hideMark/>
          </w:tcPr>
          <w:p w14:paraId="25C966E7"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3A3142CF" w14:textId="77777777" w:rsidTr="7EAAB134">
        <w:trPr>
          <w:trHeight w:val="206"/>
        </w:trPr>
        <w:tc>
          <w:tcPr>
            <w:tcW w:w="3074" w:type="dxa"/>
            <w:tcBorders>
              <w:top w:val="nil"/>
              <w:left w:val="nil"/>
              <w:bottom w:val="nil"/>
              <w:right w:val="nil"/>
            </w:tcBorders>
            <w:shd w:val="clear" w:color="auto" w:fill="EDEDED"/>
            <w:noWrap/>
            <w:vAlign w:val="center"/>
            <w:hideMark/>
          </w:tcPr>
          <w:p w14:paraId="7C505758"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Fixed O&amp;M</w:t>
            </w:r>
          </w:p>
        </w:tc>
        <w:tc>
          <w:tcPr>
            <w:tcW w:w="2892" w:type="dxa"/>
            <w:tcBorders>
              <w:top w:val="nil"/>
              <w:left w:val="nil"/>
              <w:bottom w:val="nil"/>
              <w:right w:val="nil"/>
            </w:tcBorders>
            <w:shd w:val="clear" w:color="auto" w:fill="EDEDED"/>
            <w:noWrap/>
            <w:vAlign w:val="center"/>
            <w:hideMark/>
          </w:tcPr>
          <w:p w14:paraId="1622DAA3" w14:textId="50F544BF" w:rsidR="7EAAB134" w:rsidRPr="003008EF" w:rsidRDefault="7EAAB134" w:rsidP="00285EA2">
            <w:pPr>
              <w:spacing w:after="0"/>
              <w:jc w:val="center"/>
              <w:rPr>
                <w:rFonts w:ascii="Aptos" w:eastAsia="Times New Roman" w:hAnsi="Aptos" w:cs="Calibri"/>
              </w:rPr>
            </w:pPr>
            <w:r w:rsidRPr="003008EF">
              <w:rPr>
                <w:rFonts w:ascii="Aptos" w:eastAsia="Times New Roman" w:hAnsi="Aptos" w:cs="Calibri"/>
              </w:rPr>
              <w:t>$21</w:t>
            </w:r>
          </w:p>
        </w:tc>
        <w:tc>
          <w:tcPr>
            <w:tcW w:w="2892" w:type="dxa"/>
            <w:tcBorders>
              <w:top w:val="nil"/>
              <w:left w:val="nil"/>
              <w:bottom w:val="nil"/>
              <w:right w:val="nil"/>
            </w:tcBorders>
            <w:shd w:val="clear" w:color="auto" w:fill="EDEDED"/>
            <w:noWrap/>
            <w:vAlign w:val="center"/>
            <w:hideMark/>
          </w:tcPr>
          <w:p w14:paraId="29F514F2"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$12</w:t>
            </w:r>
          </w:p>
        </w:tc>
      </w:tr>
      <w:tr w:rsidR="00995D64" w:rsidRPr="003008EF" w14:paraId="001E50E0" w14:textId="77777777" w:rsidTr="7EAAB134">
        <w:trPr>
          <w:trHeight w:val="216"/>
        </w:trPr>
        <w:tc>
          <w:tcPr>
            <w:tcW w:w="3074" w:type="dxa"/>
            <w:tcBorders>
              <w:top w:val="nil"/>
              <w:left w:val="nil"/>
              <w:bottom w:val="nil"/>
              <w:right w:val="nil"/>
            </w:tcBorders>
            <w:shd w:val="clear" w:color="auto" w:fill="auto"/>
            <w:noWrap/>
            <w:vAlign w:val="center"/>
            <w:hideMark/>
          </w:tcPr>
          <w:p w14:paraId="0EDCD033"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Dam Removal</w:t>
            </w:r>
          </w:p>
        </w:tc>
        <w:tc>
          <w:tcPr>
            <w:tcW w:w="2892" w:type="dxa"/>
            <w:tcBorders>
              <w:top w:val="nil"/>
              <w:left w:val="nil"/>
              <w:bottom w:val="nil"/>
              <w:right w:val="nil"/>
            </w:tcBorders>
            <w:shd w:val="clear" w:color="auto" w:fill="auto"/>
            <w:noWrap/>
            <w:vAlign w:val="center"/>
            <w:hideMark/>
          </w:tcPr>
          <w:p w14:paraId="67CE7202" w14:textId="334E1A9D" w:rsidR="7EAAB134" w:rsidRPr="003008EF" w:rsidRDefault="7EAAB134" w:rsidP="00285EA2">
            <w:pPr>
              <w:spacing w:after="0"/>
              <w:jc w:val="center"/>
              <w:rPr>
                <w:rFonts w:ascii="Aptos" w:eastAsia="Times New Roman" w:hAnsi="Aptos" w:cs="Calibri"/>
              </w:rPr>
            </w:pPr>
            <w:r w:rsidRPr="003008EF">
              <w:rPr>
                <w:rFonts w:ascii="Aptos" w:eastAsia="Times New Roman" w:hAnsi="Aptos" w:cs="Calibri"/>
              </w:rPr>
              <w:t>$0</w:t>
            </w:r>
          </w:p>
        </w:tc>
        <w:tc>
          <w:tcPr>
            <w:tcW w:w="2892" w:type="dxa"/>
            <w:tcBorders>
              <w:top w:val="nil"/>
              <w:left w:val="nil"/>
              <w:bottom w:val="nil"/>
              <w:right w:val="nil"/>
            </w:tcBorders>
            <w:shd w:val="clear" w:color="auto" w:fill="auto"/>
            <w:noWrap/>
            <w:vAlign w:val="center"/>
            <w:hideMark/>
          </w:tcPr>
          <w:p w14:paraId="597888A0"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$169</w:t>
            </w:r>
          </w:p>
        </w:tc>
      </w:tr>
      <w:tr w:rsidR="00995D64" w:rsidRPr="003008EF" w14:paraId="40F6438B" w14:textId="77777777" w:rsidTr="7EAAB134">
        <w:trPr>
          <w:trHeight w:val="206"/>
        </w:trPr>
        <w:tc>
          <w:tcPr>
            <w:tcW w:w="3074" w:type="dxa"/>
            <w:tcBorders>
              <w:top w:val="single" w:sz="8" w:space="0" w:color="auto"/>
              <w:left w:val="nil"/>
              <w:bottom w:val="nil"/>
              <w:right w:val="nil"/>
            </w:tcBorders>
            <w:shd w:val="clear" w:color="auto" w:fill="EDEDED"/>
            <w:noWrap/>
            <w:vAlign w:val="center"/>
            <w:hideMark/>
          </w:tcPr>
          <w:p w14:paraId="26114053" w14:textId="77777777" w:rsidR="00995D64" w:rsidRPr="003008EF" w:rsidRDefault="00995D64">
            <w:pPr>
              <w:spacing w:after="0" w:line="240" w:lineRule="auto"/>
              <w:jc w:val="left"/>
              <w:rPr>
                <w:rFonts w:ascii="Aptos" w:eastAsia="Times New Roman" w:hAnsi="Aptos" w:cs="Calibri"/>
                <w:b/>
                <w:bCs/>
              </w:rPr>
            </w:pPr>
            <w:r w:rsidRPr="003008EF">
              <w:rPr>
                <w:rFonts w:ascii="Aptos" w:eastAsia="Times New Roman" w:hAnsi="Aptos" w:cs="Calibri"/>
                <w:b/>
                <w:bCs/>
              </w:rPr>
              <w:t>Revenue Requirement</w:t>
            </w:r>
          </w:p>
        </w:tc>
        <w:tc>
          <w:tcPr>
            <w:tcW w:w="2892" w:type="dxa"/>
            <w:tcBorders>
              <w:top w:val="single" w:sz="8" w:space="0" w:color="auto"/>
              <w:left w:val="nil"/>
              <w:bottom w:val="nil"/>
              <w:right w:val="nil"/>
            </w:tcBorders>
            <w:shd w:val="clear" w:color="auto" w:fill="EDEDED"/>
            <w:noWrap/>
            <w:vAlign w:val="center"/>
            <w:hideMark/>
          </w:tcPr>
          <w:p w14:paraId="1194C297" w14:textId="7438BC41" w:rsidR="7EAAB134" w:rsidRPr="003008EF" w:rsidRDefault="7EAAB134" w:rsidP="00285EA2">
            <w:pPr>
              <w:spacing w:after="0"/>
              <w:jc w:val="center"/>
              <w:rPr>
                <w:rFonts w:ascii="Aptos" w:hAnsi="Aptos"/>
              </w:rPr>
            </w:pPr>
            <w:r w:rsidRPr="003008EF">
              <w:rPr>
                <w:rFonts w:ascii="Aptos" w:eastAsia="Arial Narrow" w:hAnsi="Aptos" w:cs="Arial Narrow"/>
                <w:b/>
                <w:bCs/>
              </w:rPr>
              <w:t>$128</w:t>
            </w:r>
          </w:p>
        </w:tc>
        <w:tc>
          <w:tcPr>
            <w:tcW w:w="2892" w:type="dxa"/>
            <w:tcBorders>
              <w:top w:val="single" w:sz="8" w:space="0" w:color="auto"/>
              <w:left w:val="nil"/>
              <w:bottom w:val="nil"/>
              <w:right w:val="nil"/>
            </w:tcBorders>
            <w:shd w:val="clear" w:color="auto" w:fill="EDEDED"/>
            <w:noWrap/>
            <w:vAlign w:val="center"/>
            <w:hideMark/>
          </w:tcPr>
          <w:p w14:paraId="0E5DD663" w14:textId="77777777" w:rsidR="00995D64" w:rsidRPr="003008EF" w:rsidRDefault="00995D64" w:rsidP="00285EA2">
            <w:pPr>
              <w:spacing w:after="0"/>
              <w:jc w:val="center"/>
              <w:rPr>
                <w:rFonts w:ascii="Aptos" w:eastAsia="Times New Roman" w:hAnsi="Aptos" w:cs="Calibri"/>
                <w:b/>
                <w:bCs/>
              </w:rPr>
            </w:pPr>
            <w:r w:rsidRPr="003008EF">
              <w:rPr>
                <w:rFonts w:ascii="Aptos" w:eastAsia="Times New Roman" w:hAnsi="Aptos" w:cs="Calibri"/>
                <w:b/>
                <w:bCs/>
              </w:rPr>
              <w:t>$184</w:t>
            </w:r>
          </w:p>
        </w:tc>
      </w:tr>
      <w:tr w:rsidR="00995D64" w:rsidRPr="003008EF" w14:paraId="261759C4" w14:textId="77777777" w:rsidTr="00334F44">
        <w:trPr>
          <w:trHeight w:val="206"/>
        </w:trPr>
        <w:tc>
          <w:tcPr>
            <w:tcW w:w="3074" w:type="dxa"/>
            <w:tcBorders>
              <w:top w:val="nil"/>
              <w:left w:val="nil"/>
              <w:bottom w:val="nil"/>
              <w:right w:val="nil"/>
            </w:tcBorders>
            <w:shd w:val="clear" w:color="auto" w:fill="FFFFFF" w:themeFill="background1"/>
            <w:noWrap/>
            <w:vAlign w:val="center"/>
          </w:tcPr>
          <w:p w14:paraId="428A1273" w14:textId="6674E034" w:rsidR="00995D64" w:rsidRPr="003008EF" w:rsidRDefault="00995D64">
            <w:pPr>
              <w:spacing w:after="0" w:line="240" w:lineRule="auto"/>
              <w:jc w:val="left"/>
              <w:rPr>
                <w:rFonts w:ascii="Aptos" w:eastAsia="Times New Roman" w:hAnsi="Aptos" w:cs="Calibri"/>
              </w:rPr>
            </w:pPr>
          </w:p>
        </w:tc>
        <w:tc>
          <w:tcPr>
            <w:tcW w:w="2892" w:type="dxa"/>
            <w:tcBorders>
              <w:top w:val="nil"/>
              <w:left w:val="nil"/>
              <w:bottom w:val="nil"/>
              <w:right w:val="nil"/>
            </w:tcBorders>
            <w:shd w:val="clear" w:color="auto" w:fill="FFFFFF" w:themeFill="background1"/>
            <w:noWrap/>
            <w:vAlign w:val="center"/>
          </w:tcPr>
          <w:p w14:paraId="61AEE0AE" w14:textId="702F6CFC" w:rsidR="7EAAB134" w:rsidRPr="003008EF" w:rsidRDefault="7EAAB134" w:rsidP="00285EA2">
            <w:pPr>
              <w:spacing w:after="0"/>
              <w:jc w:val="center"/>
              <w:rPr>
                <w:rFonts w:ascii="Aptos" w:hAnsi="Aptos"/>
              </w:rPr>
            </w:pPr>
          </w:p>
        </w:tc>
        <w:tc>
          <w:tcPr>
            <w:tcW w:w="2892" w:type="dxa"/>
            <w:tcBorders>
              <w:top w:val="nil"/>
              <w:left w:val="nil"/>
              <w:bottom w:val="nil"/>
              <w:right w:val="nil"/>
            </w:tcBorders>
            <w:shd w:val="clear" w:color="auto" w:fill="FFFFFF" w:themeFill="background1"/>
            <w:noWrap/>
            <w:vAlign w:val="center"/>
          </w:tcPr>
          <w:p w14:paraId="056F9E44" w14:textId="1E66FE1D" w:rsidR="00995D64" w:rsidRPr="003008EF" w:rsidRDefault="00995D64" w:rsidP="00285EA2">
            <w:pPr>
              <w:spacing w:after="0"/>
              <w:jc w:val="center"/>
              <w:rPr>
                <w:rFonts w:ascii="Aptos" w:eastAsia="Times New Roman" w:hAnsi="Aptos" w:cs="Calibri"/>
              </w:rPr>
            </w:pPr>
          </w:p>
        </w:tc>
      </w:tr>
      <w:tr w:rsidR="00995D64" w:rsidRPr="003008EF" w14:paraId="279F5D01" w14:textId="77777777" w:rsidTr="7EAAB134">
        <w:trPr>
          <w:trHeight w:val="206"/>
        </w:trPr>
        <w:tc>
          <w:tcPr>
            <w:tcW w:w="3074" w:type="dxa"/>
            <w:tcBorders>
              <w:top w:val="nil"/>
              <w:left w:val="nil"/>
              <w:bottom w:val="nil"/>
              <w:right w:val="nil"/>
            </w:tcBorders>
            <w:shd w:val="clear" w:color="auto" w:fill="EDEDED"/>
            <w:noWrap/>
            <w:vAlign w:val="center"/>
            <w:hideMark/>
          </w:tcPr>
          <w:p w14:paraId="68DB7D7B"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 xml:space="preserve">Transmission </w:t>
            </w:r>
          </w:p>
        </w:tc>
        <w:tc>
          <w:tcPr>
            <w:tcW w:w="2892" w:type="dxa"/>
            <w:tcBorders>
              <w:top w:val="nil"/>
              <w:left w:val="nil"/>
              <w:bottom w:val="nil"/>
              <w:right w:val="nil"/>
            </w:tcBorders>
            <w:shd w:val="clear" w:color="auto" w:fill="EDEDED"/>
            <w:noWrap/>
            <w:vAlign w:val="center"/>
            <w:hideMark/>
          </w:tcPr>
          <w:p w14:paraId="600A02FD" w14:textId="020E1532" w:rsidR="7EAAB134" w:rsidRPr="003008EF" w:rsidRDefault="7EAAB134" w:rsidP="00285EA2">
            <w:pPr>
              <w:spacing w:after="0"/>
              <w:jc w:val="center"/>
              <w:rPr>
                <w:rFonts w:ascii="Aptos" w:hAnsi="Aptos"/>
              </w:rPr>
            </w:pPr>
            <w:r w:rsidRPr="003008EF">
              <w:rPr>
                <w:rFonts w:ascii="Aptos" w:eastAsia="Arial Narrow" w:hAnsi="Aptos" w:cs="Arial Narrow"/>
              </w:rPr>
              <w:t>$0</w:t>
            </w:r>
          </w:p>
        </w:tc>
        <w:tc>
          <w:tcPr>
            <w:tcW w:w="2892" w:type="dxa"/>
            <w:tcBorders>
              <w:top w:val="nil"/>
              <w:left w:val="nil"/>
              <w:bottom w:val="nil"/>
              <w:right w:val="nil"/>
            </w:tcBorders>
            <w:shd w:val="clear" w:color="auto" w:fill="EDEDED"/>
            <w:noWrap/>
            <w:vAlign w:val="center"/>
            <w:hideMark/>
          </w:tcPr>
          <w:p w14:paraId="4080C8AD" w14:textId="77777777" w:rsidR="00995D64" w:rsidRPr="003008EF" w:rsidRDefault="00995D64" w:rsidP="00285EA2">
            <w:pPr>
              <w:spacing w:after="0"/>
              <w:jc w:val="center"/>
              <w:rPr>
                <w:rFonts w:ascii="Aptos" w:eastAsia="Times New Roman" w:hAnsi="Aptos" w:cs="Calibri"/>
              </w:rPr>
            </w:pPr>
            <w:r w:rsidRPr="003008EF">
              <w:rPr>
                <w:rFonts w:ascii="Aptos" w:eastAsia="Times New Roman" w:hAnsi="Aptos" w:cs="Calibri"/>
              </w:rPr>
              <w:t>$0</w:t>
            </w:r>
          </w:p>
        </w:tc>
      </w:tr>
      <w:tr w:rsidR="00FB7A39" w:rsidRPr="003008EF" w14:paraId="30BFF14E" w14:textId="77777777" w:rsidTr="00FF07F4">
        <w:trPr>
          <w:trHeight w:val="216"/>
        </w:trPr>
        <w:tc>
          <w:tcPr>
            <w:tcW w:w="3074" w:type="dxa"/>
            <w:tcBorders>
              <w:top w:val="nil"/>
              <w:left w:val="nil"/>
              <w:bottom w:val="nil"/>
              <w:right w:val="nil"/>
            </w:tcBorders>
            <w:shd w:val="clear" w:color="auto" w:fill="auto"/>
            <w:noWrap/>
            <w:vAlign w:val="center"/>
            <w:hideMark/>
          </w:tcPr>
          <w:p w14:paraId="27BFC622" w14:textId="7EC80F6B" w:rsidR="00FB7A39" w:rsidRPr="003008EF" w:rsidRDefault="00FB7A39" w:rsidP="00FB7A39">
            <w:pPr>
              <w:spacing w:after="0" w:line="240" w:lineRule="auto"/>
              <w:jc w:val="left"/>
              <w:rPr>
                <w:rFonts w:ascii="Aptos" w:eastAsia="Times New Roman" w:hAnsi="Aptos" w:cs="Calibri"/>
              </w:rPr>
            </w:pPr>
            <w:r w:rsidRPr="003008EF">
              <w:rPr>
                <w:rFonts w:ascii="Aptos" w:eastAsia="Times New Roman" w:hAnsi="Aptos" w:cs="Calibri"/>
              </w:rPr>
              <w:t>Term Equalization 111-MG0</w:t>
            </w:r>
          </w:p>
        </w:tc>
        <w:tc>
          <w:tcPr>
            <w:tcW w:w="2892" w:type="dxa"/>
            <w:tcBorders>
              <w:top w:val="nil"/>
              <w:left w:val="nil"/>
              <w:bottom w:val="nil"/>
              <w:right w:val="nil"/>
            </w:tcBorders>
            <w:shd w:val="clear" w:color="auto" w:fill="auto"/>
            <w:noWrap/>
            <w:hideMark/>
          </w:tcPr>
          <w:p w14:paraId="3490CDB1" w14:textId="05CB3F95" w:rsidR="00FB7A39" w:rsidRPr="003008EF" w:rsidRDefault="00FB7A39" w:rsidP="00FB7A39">
            <w:pPr>
              <w:spacing w:after="0"/>
              <w:jc w:val="center"/>
              <w:rPr>
                <w:rFonts w:ascii="Aptos" w:hAnsi="Aptos"/>
                <w:highlight w:val="yellow"/>
              </w:rPr>
            </w:pPr>
            <w:r w:rsidRPr="00AD111B">
              <w:rPr>
                <w:rFonts w:ascii="Aptos" w:eastAsia="Arial Narrow" w:hAnsi="Aptos" w:cs="Arial Narrow"/>
                <w:b/>
                <w:bCs/>
              </w:rPr>
              <w:t>REDACTED</w:t>
            </w:r>
          </w:p>
        </w:tc>
        <w:tc>
          <w:tcPr>
            <w:tcW w:w="2892" w:type="dxa"/>
            <w:tcBorders>
              <w:top w:val="nil"/>
              <w:left w:val="nil"/>
              <w:bottom w:val="nil"/>
              <w:right w:val="nil"/>
            </w:tcBorders>
            <w:shd w:val="clear" w:color="auto" w:fill="auto"/>
            <w:noWrap/>
            <w:hideMark/>
          </w:tcPr>
          <w:p w14:paraId="1B79F530" w14:textId="3E2C89DD" w:rsidR="00FB7A39" w:rsidRPr="003008EF" w:rsidRDefault="00FB7A39" w:rsidP="00FB7A39">
            <w:pPr>
              <w:spacing w:after="0"/>
              <w:jc w:val="center"/>
              <w:rPr>
                <w:rFonts w:ascii="Aptos" w:eastAsia="Times New Roman" w:hAnsi="Aptos" w:cs="Calibri"/>
                <w:highlight w:val="yellow"/>
              </w:rPr>
            </w:pPr>
            <w:r w:rsidRPr="00AD111B">
              <w:rPr>
                <w:rFonts w:ascii="Aptos" w:eastAsia="Arial Narrow" w:hAnsi="Aptos" w:cs="Arial Narrow"/>
                <w:b/>
                <w:bCs/>
              </w:rPr>
              <w:t>REDACTED</w:t>
            </w:r>
          </w:p>
        </w:tc>
      </w:tr>
      <w:tr w:rsidR="00FB7A39" w:rsidRPr="003008EF" w14:paraId="28C43713" w14:textId="77777777" w:rsidTr="00FF07F4">
        <w:trPr>
          <w:trHeight w:val="206"/>
        </w:trPr>
        <w:tc>
          <w:tcPr>
            <w:tcW w:w="3074" w:type="dxa"/>
            <w:tcBorders>
              <w:top w:val="single" w:sz="8" w:space="0" w:color="auto"/>
              <w:left w:val="nil"/>
              <w:bottom w:val="nil"/>
              <w:right w:val="nil"/>
            </w:tcBorders>
            <w:shd w:val="clear" w:color="auto" w:fill="EDEDED"/>
            <w:noWrap/>
            <w:vAlign w:val="center"/>
            <w:hideMark/>
          </w:tcPr>
          <w:p w14:paraId="4E991706" w14:textId="37B059E8" w:rsidR="00FB7A39" w:rsidRPr="003008EF" w:rsidRDefault="00FB7A39" w:rsidP="00FB7A39">
            <w:pPr>
              <w:spacing w:after="0" w:line="240" w:lineRule="auto"/>
              <w:jc w:val="left"/>
              <w:rPr>
                <w:rFonts w:ascii="Aptos" w:eastAsia="Times New Roman" w:hAnsi="Aptos" w:cs="Calibri"/>
                <w:b/>
                <w:bCs/>
              </w:rPr>
            </w:pPr>
            <w:r w:rsidRPr="003008EF">
              <w:rPr>
                <w:rFonts w:ascii="Aptos" w:eastAsia="Times New Roman" w:hAnsi="Aptos" w:cs="Calibri"/>
                <w:b/>
                <w:bCs/>
              </w:rPr>
              <w:t>System Costs 111-MG0</w:t>
            </w:r>
          </w:p>
        </w:tc>
        <w:tc>
          <w:tcPr>
            <w:tcW w:w="2892" w:type="dxa"/>
            <w:tcBorders>
              <w:top w:val="single" w:sz="8" w:space="0" w:color="auto"/>
              <w:left w:val="nil"/>
              <w:bottom w:val="nil"/>
              <w:right w:val="nil"/>
            </w:tcBorders>
            <w:shd w:val="clear" w:color="auto" w:fill="EDEDED"/>
            <w:noWrap/>
            <w:hideMark/>
          </w:tcPr>
          <w:p w14:paraId="74FD3FDF" w14:textId="45F362FD" w:rsidR="00FB7A39" w:rsidRPr="003008EF" w:rsidRDefault="00FB7A39" w:rsidP="00FB7A39">
            <w:pPr>
              <w:spacing w:after="0"/>
              <w:jc w:val="center"/>
              <w:rPr>
                <w:rFonts w:ascii="Aptos" w:hAnsi="Aptos"/>
                <w:highlight w:val="yellow"/>
              </w:rPr>
            </w:pPr>
            <w:r w:rsidRPr="00AD111B">
              <w:rPr>
                <w:rFonts w:ascii="Aptos" w:eastAsia="Arial Narrow" w:hAnsi="Aptos" w:cs="Arial Narrow"/>
                <w:b/>
                <w:bCs/>
              </w:rPr>
              <w:t>REDACTED</w:t>
            </w:r>
          </w:p>
        </w:tc>
        <w:tc>
          <w:tcPr>
            <w:tcW w:w="2892" w:type="dxa"/>
            <w:tcBorders>
              <w:top w:val="single" w:sz="8" w:space="0" w:color="auto"/>
              <w:left w:val="nil"/>
              <w:bottom w:val="nil"/>
              <w:right w:val="nil"/>
            </w:tcBorders>
            <w:shd w:val="clear" w:color="auto" w:fill="EDEDED"/>
            <w:noWrap/>
            <w:hideMark/>
          </w:tcPr>
          <w:p w14:paraId="612A246C" w14:textId="35B7318D" w:rsidR="00FB7A39" w:rsidRPr="003008EF" w:rsidRDefault="00FB7A39" w:rsidP="00FB7A39">
            <w:pPr>
              <w:spacing w:after="0"/>
              <w:jc w:val="center"/>
              <w:rPr>
                <w:rFonts w:ascii="Aptos" w:eastAsia="Times New Roman" w:hAnsi="Aptos" w:cs="Calibri"/>
                <w:b/>
                <w:bCs/>
                <w:highlight w:val="yellow"/>
              </w:rPr>
            </w:pPr>
            <w:r w:rsidRPr="00AD111B">
              <w:rPr>
                <w:rFonts w:ascii="Aptos" w:eastAsia="Arial Narrow" w:hAnsi="Aptos" w:cs="Arial Narrow"/>
                <w:b/>
                <w:bCs/>
              </w:rPr>
              <w:t>REDACTED</w:t>
            </w:r>
          </w:p>
        </w:tc>
      </w:tr>
      <w:tr w:rsidR="00995D64" w:rsidRPr="003008EF" w14:paraId="40069D40" w14:textId="77777777" w:rsidTr="00334F44">
        <w:trPr>
          <w:trHeight w:val="206"/>
        </w:trPr>
        <w:tc>
          <w:tcPr>
            <w:tcW w:w="3074" w:type="dxa"/>
            <w:tcBorders>
              <w:top w:val="nil"/>
              <w:left w:val="nil"/>
              <w:bottom w:val="nil"/>
              <w:right w:val="nil"/>
            </w:tcBorders>
            <w:shd w:val="clear" w:color="auto" w:fill="FFFFFF" w:themeFill="background1"/>
            <w:noWrap/>
            <w:vAlign w:val="center"/>
          </w:tcPr>
          <w:p w14:paraId="0A81A6B4" w14:textId="6BBBCAFB" w:rsidR="00995D64" w:rsidRPr="003008EF" w:rsidRDefault="00995D64">
            <w:pPr>
              <w:spacing w:after="0" w:line="240" w:lineRule="auto"/>
              <w:jc w:val="left"/>
              <w:rPr>
                <w:rFonts w:ascii="Aptos" w:eastAsia="Times New Roman" w:hAnsi="Aptos" w:cs="Calibri"/>
                <w:color w:val="FFFFFF"/>
              </w:rPr>
            </w:pPr>
          </w:p>
        </w:tc>
        <w:tc>
          <w:tcPr>
            <w:tcW w:w="2892" w:type="dxa"/>
            <w:tcBorders>
              <w:top w:val="nil"/>
              <w:left w:val="nil"/>
              <w:bottom w:val="nil"/>
              <w:right w:val="nil"/>
            </w:tcBorders>
            <w:shd w:val="clear" w:color="auto" w:fill="FFFFFF" w:themeFill="background1"/>
            <w:noWrap/>
            <w:vAlign w:val="center"/>
          </w:tcPr>
          <w:p w14:paraId="2010B5E1" w14:textId="51314F4B" w:rsidR="7EAAB134" w:rsidRPr="003008EF" w:rsidRDefault="7EAAB134" w:rsidP="00285EA2">
            <w:pPr>
              <w:spacing w:after="0"/>
              <w:jc w:val="center"/>
              <w:rPr>
                <w:rFonts w:ascii="Aptos" w:hAnsi="Aptos"/>
                <w:highlight w:val="yellow"/>
              </w:rPr>
            </w:pPr>
          </w:p>
        </w:tc>
        <w:tc>
          <w:tcPr>
            <w:tcW w:w="2892" w:type="dxa"/>
            <w:tcBorders>
              <w:top w:val="nil"/>
              <w:left w:val="nil"/>
              <w:bottom w:val="nil"/>
              <w:right w:val="nil"/>
            </w:tcBorders>
            <w:shd w:val="clear" w:color="auto" w:fill="FFFFFF" w:themeFill="background1"/>
            <w:noWrap/>
            <w:vAlign w:val="center"/>
          </w:tcPr>
          <w:p w14:paraId="2BD25B55" w14:textId="40106CF8" w:rsidR="00995D64" w:rsidRPr="003008EF" w:rsidRDefault="00995D64" w:rsidP="00285EA2">
            <w:pPr>
              <w:spacing w:after="0"/>
              <w:jc w:val="center"/>
              <w:rPr>
                <w:rFonts w:ascii="Aptos" w:eastAsia="Times New Roman" w:hAnsi="Aptos" w:cs="Calibri"/>
                <w:color w:val="FFFFFF"/>
              </w:rPr>
            </w:pPr>
          </w:p>
        </w:tc>
      </w:tr>
      <w:tr w:rsidR="00FB7A39" w:rsidRPr="003008EF" w14:paraId="786F9138" w14:textId="77777777" w:rsidTr="00AB0A1F">
        <w:trPr>
          <w:trHeight w:val="216"/>
        </w:trPr>
        <w:tc>
          <w:tcPr>
            <w:tcW w:w="3074" w:type="dxa"/>
            <w:tcBorders>
              <w:top w:val="nil"/>
              <w:left w:val="nil"/>
              <w:bottom w:val="nil"/>
              <w:right w:val="nil"/>
            </w:tcBorders>
            <w:shd w:val="clear" w:color="auto" w:fill="EDEDED"/>
            <w:noWrap/>
            <w:vAlign w:val="center"/>
            <w:hideMark/>
          </w:tcPr>
          <w:p w14:paraId="58CB8421" w14:textId="6AD004DE" w:rsidR="00FB7A39" w:rsidRPr="003008EF" w:rsidRDefault="00FB7A39" w:rsidP="00FB7A39">
            <w:pPr>
              <w:spacing w:after="0" w:line="240" w:lineRule="auto"/>
              <w:jc w:val="left"/>
              <w:rPr>
                <w:rFonts w:ascii="Aptos" w:eastAsia="Times New Roman" w:hAnsi="Aptos" w:cs="Calibri"/>
              </w:rPr>
            </w:pPr>
            <w:r w:rsidRPr="003008EF">
              <w:rPr>
                <w:rFonts w:ascii="Aptos" w:eastAsia="Times New Roman" w:hAnsi="Aptos" w:cs="Calibri"/>
              </w:rPr>
              <w:t>Energy Benefit 111-MG0</w:t>
            </w:r>
          </w:p>
        </w:tc>
        <w:tc>
          <w:tcPr>
            <w:tcW w:w="2892" w:type="dxa"/>
            <w:tcBorders>
              <w:top w:val="nil"/>
              <w:left w:val="nil"/>
              <w:bottom w:val="nil"/>
              <w:right w:val="nil"/>
            </w:tcBorders>
            <w:shd w:val="clear" w:color="auto" w:fill="EDEDED"/>
            <w:noWrap/>
            <w:hideMark/>
          </w:tcPr>
          <w:p w14:paraId="3292341C" w14:textId="6F4B9F12" w:rsidR="00FB7A39" w:rsidRPr="003008EF" w:rsidRDefault="00FB7A39" w:rsidP="00FB7A39">
            <w:pPr>
              <w:spacing w:after="0"/>
              <w:jc w:val="center"/>
              <w:rPr>
                <w:rFonts w:ascii="Aptos" w:hAnsi="Aptos"/>
                <w:highlight w:val="yellow"/>
              </w:rPr>
            </w:pPr>
            <w:r w:rsidRPr="00C16A36">
              <w:rPr>
                <w:rFonts w:ascii="Aptos" w:eastAsia="Arial Narrow" w:hAnsi="Aptos" w:cs="Arial Narrow"/>
                <w:b/>
                <w:bCs/>
              </w:rPr>
              <w:t>REDACTED</w:t>
            </w:r>
          </w:p>
        </w:tc>
        <w:tc>
          <w:tcPr>
            <w:tcW w:w="2892" w:type="dxa"/>
            <w:tcBorders>
              <w:top w:val="nil"/>
              <w:left w:val="nil"/>
              <w:bottom w:val="nil"/>
              <w:right w:val="nil"/>
            </w:tcBorders>
            <w:shd w:val="clear" w:color="auto" w:fill="EDEDED"/>
            <w:noWrap/>
            <w:hideMark/>
          </w:tcPr>
          <w:p w14:paraId="09BED149" w14:textId="381FC722" w:rsidR="00FB7A39" w:rsidRPr="003008EF" w:rsidRDefault="00FB7A39" w:rsidP="00FB7A39">
            <w:pPr>
              <w:spacing w:after="0"/>
              <w:jc w:val="center"/>
              <w:rPr>
                <w:rFonts w:ascii="Aptos" w:eastAsia="Times New Roman" w:hAnsi="Aptos" w:cs="Calibri"/>
                <w:highlight w:val="yellow"/>
              </w:rPr>
            </w:pPr>
            <w:r w:rsidRPr="00C16A36">
              <w:rPr>
                <w:rFonts w:ascii="Aptos" w:eastAsia="Arial Narrow" w:hAnsi="Aptos" w:cs="Arial Narrow"/>
                <w:b/>
                <w:bCs/>
              </w:rPr>
              <w:t>REDACTED</w:t>
            </w:r>
          </w:p>
        </w:tc>
      </w:tr>
      <w:tr w:rsidR="00FB7A39" w:rsidRPr="003008EF" w14:paraId="604C17C0" w14:textId="77777777" w:rsidTr="00AB0A1F">
        <w:trPr>
          <w:trHeight w:val="206"/>
        </w:trPr>
        <w:tc>
          <w:tcPr>
            <w:tcW w:w="3074" w:type="dxa"/>
            <w:tcBorders>
              <w:top w:val="single" w:sz="8" w:space="0" w:color="auto"/>
              <w:left w:val="nil"/>
              <w:bottom w:val="nil"/>
              <w:right w:val="nil"/>
            </w:tcBorders>
            <w:shd w:val="clear" w:color="auto" w:fill="auto"/>
            <w:noWrap/>
            <w:vAlign w:val="center"/>
            <w:hideMark/>
          </w:tcPr>
          <w:p w14:paraId="6B22F7EB" w14:textId="27183D92" w:rsidR="00FB7A39" w:rsidRPr="003008EF" w:rsidRDefault="00FB7A39" w:rsidP="00FB7A39">
            <w:pPr>
              <w:spacing w:after="0" w:line="240" w:lineRule="auto"/>
              <w:jc w:val="left"/>
              <w:rPr>
                <w:rFonts w:ascii="Aptos" w:eastAsia="Times New Roman" w:hAnsi="Aptos" w:cs="Calibri"/>
                <w:b/>
                <w:bCs/>
              </w:rPr>
            </w:pPr>
            <w:r w:rsidRPr="003008EF">
              <w:rPr>
                <w:rFonts w:ascii="Aptos" w:eastAsia="Times New Roman" w:hAnsi="Aptos" w:cs="Calibri"/>
                <w:b/>
                <w:bCs/>
              </w:rPr>
              <w:t>Benefits 111-MG0</w:t>
            </w:r>
          </w:p>
        </w:tc>
        <w:tc>
          <w:tcPr>
            <w:tcW w:w="2892" w:type="dxa"/>
            <w:tcBorders>
              <w:top w:val="single" w:sz="8" w:space="0" w:color="auto"/>
              <w:left w:val="nil"/>
              <w:bottom w:val="nil"/>
              <w:right w:val="nil"/>
            </w:tcBorders>
            <w:shd w:val="clear" w:color="auto" w:fill="auto"/>
            <w:noWrap/>
            <w:hideMark/>
          </w:tcPr>
          <w:p w14:paraId="61BE27AB" w14:textId="1BA18790" w:rsidR="00FB7A39" w:rsidRPr="003008EF" w:rsidRDefault="00FB7A39" w:rsidP="00FB7A39">
            <w:pPr>
              <w:spacing w:after="0"/>
              <w:jc w:val="center"/>
              <w:rPr>
                <w:rFonts w:ascii="Aptos" w:hAnsi="Aptos"/>
                <w:highlight w:val="yellow"/>
              </w:rPr>
            </w:pPr>
            <w:r w:rsidRPr="00C16A36">
              <w:rPr>
                <w:rFonts w:ascii="Aptos" w:eastAsia="Arial Narrow" w:hAnsi="Aptos" w:cs="Arial Narrow"/>
                <w:b/>
                <w:bCs/>
              </w:rPr>
              <w:t>REDACTED</w:t>
            </w:r>
          </w:p>
        </w:tc>
        <w:tc>
          <w:tcPr>
            <w:tcW w:w="2892" w:type="dxa"/>
            <w:tcBorders>
              <w:top w:val="single" w:sz="8" w:space="0" w:color="auto"/>
              <w:left w:val="nil"/>
              <w:bottom w:val="nil"/>
              <w:right w:val="nil"/>
            </w:tcBorders>
            <w:shd w:val="clear" w:color="auto" w:fill="auto"/>
            <w:noWrap/>
            <w:hideMark/>
          </w:tcPr>
          <w:p w14:paraId="59B71922" w14:textId="1A99F005" w:rsidR="00FB7A39" w:rsidRPr="003008EF" w:rsidRDefault="00FB7A39" w:rsidP="00FB7A39">
            <w:pPr>
              <w:spacing w:after="0"/>
              <w:jc w:val="center"/>
              <w:rPr>
                <w:rFonts w:ascii="Aptos" w:eastAsia="Times New Roman" w:hAnsi="Aptos" w:cs="Calibri"/>
                <w:b/>
                <w:bCs/>
                <w:highlight w:val="yellow"/>
              </w:rPr>
            </w:pPr>
            <w:r w:rsidRPr="00C16A36">
              <w:rPr>
                <w:rFonts w:ascii="Aptos" w:eastAsia="Arial Narrow" w:hAnsi="Aptos" w:cs="Arial Narrow"/>
                <w:b/>
                <w:bCs/>
              </w:rPr>
              <w:t>REDACTED</w:t>
            </w:r>
          </w:p>
        </w:tc>
      </w:tr>
      <w:tr w:rsidR="00995D64" w:rsidRPr="003008EF" w14:paraId="24C4D140" w14:textId="77777777" w:rsidTr="00334F44">
        <w:trPr>
          <w:trHeight w:val="206"/>
        </w:trPr>
        <w:tc>
          <w:tcPr>
            <w:tcW w:w="3074" w:type="dxa"/>
            <w:tcBorders>
              <w:top w:val="nil"/>
              <w:left w:val="nil"/>
              <w:bottom w:val="nil"/>
              <w:right w:val="nil"/>
            </w:tcBorders>
            <w:shd w:val="clear" w:color="auto" w:fill="FFFFFF" w:themeFill="background1"/>
            <w:noWrap/>
            <w:vAlign w:val="center"/>
          </w:tcPr>
          <w:p w14:paraId="6237F7E4" w14:textId="799128C3" w:rsidR="00995D64" w:rsidRPr="003008EF" w:rsidRDefault="00995D64">
            <w:pPr>
              <w:spacing w:after="0" w:line="240" w:lineRule="auto"/>
              <w:jc w:val="left"/>
              <w:rPr>
                <w:rFonts w:ascii="Aptos" w:eastAsia="Times New Roman" w:hAnsi="Aptos" w:cs="Calibri"/>
                <w:b/>
                <w:bCs/>
              </w:rPr>
            </w:pPr>
          </w:p>
        </w:tc>
        <w:tc>
          <w:tcPr>
            <w:tcW w:w="2892" w:type="dxa"/>
            <w:tcBorders>
              <w:top w:val="nil"/>
              <w:left w:val="nil"/>
              <w:bottom w:val="nil"/>
              <w:right w:val="nil"/>
            </w:tcBorders>
            <w:shd w:val="clear" w:color="auto" w:fill="FFFFFF" w:themeFill="background1"/>
            <w:noWrap/>
            <w:vAlign w:val="center"/>
          </w:tcPr>
          <w:p w14:paraId="7CECACC2" w14:textId="5EFBB665" w:rsidR="7EAAB134" w:rsidRPr="003008EF" w:rsidRDefault="7EAAB134" w:rsidP="00285EA2">
            <w:pPr>
              <w:spacing w:after="0"/>
              <w:jc w:val="center"/>
              <w:rPr>
                <w:rFonts w:ascii="Aptos" w:hAnsi="Aptos"/>
              </w:rPr>
            </w:pPr>
          </w:p>
        </w:tc>
        <w:tc>
          <w:tcPr>
            <w:tcW w:w="2892" w:type="dxa"/>
            <w:tcBorders>
              <w:top w:val="nil"/>
              <w:left w:val="nil"/>
              <w:bottom w:val="nil"/>
              <w:right w:val="nil"/>
            </w:tcBorders>
            <w:shd w:val="clear" w:color="auto" w:fill="FFFFFF" w:themeFill="background1"/>
            <w:noWrap/>
            <w:vAlign w:val="center"/>
          </w:tcPr>
          <w:p w14:paraId="2F8BE45F" w14:textId="2CCA1105" w:rsidR="00995D64" w:rsidRPr="003008EF" w:rsidRDefault="00995D64" w:rsidP="00285EA2">
            <w:pPr>
              <w:spacing w:after="0"/>
              <w:jc w:val="center"/>
              <w:rPr>
                <w:rFonts w:ascii="Aptos" w:eastAsia="Times New Roman" w:hAnsi="Aptos" w:cs="Calibri"/>
                <w:b/>
                <w:bCs/>
              </w:rPr>
            </w:pPr>
          </w:p>
        </w:tc>
      </w:tr>
      <w:tr w:rsidR="00995D64" w:rsidRPr="003008EF" w14:paraId="1B280390" w14:textId="77777777" w:rsidTr="7EAAB134">
        <w:trPr>
          <w:trHeight w:val="206"/>
        </w:trPr>
        <w:tc>
          <w:tcPr>
            <w:tcW w:w="3074" w:type="dxa"/>
            <w:tcBorders>
              <w:top w:val="nil"/>
              <w:left w:val="nil"/>
              <w:bottom w:val="nil"/>
              <w:right w:val="nil"/>
            </w:tcBorders>
            <w:shd w:val="clear" w:color="auto" w:fill="auto"/>
            <w:noWrap/>
            <w:vAlign w:val="center"/>
            <w:hideMark/>
          </w:tcPr>
          <w:p w14:paraId="2D9C5BB1" w14:textId="697F5927" w:rsidR="00995D64" w:rsidRPr="003008EF" w:rsidRDefault="00995D64">
            <w:pPr>
              <w:spacing w:after="0" w:line="240" w:lineRule="auto"/>
              <w:jc w:val="left"/>
              <w:rPr>
                <w:rFonts w:ascii="Aptos" w:eastAsia="Times New Roman" w:hAnsi="Aptos" w:cs="Calibri"/>
                <w:b/>
                <w:bCs/>
              </w:rPr>
            </w:pPr>
            <w:r w:rsidRPr="003008EF">
              <w:rPr>
                <w:rFonts w:ascii="Aptos" w:eastAsia="Times New Roman" w:hAnsi="Aptos" w:cs="Calibri"/>
                <w:b/>
                <w:bCs/>
              </w:rPr>
              <w:t>Net Costs (</w:t>
            </w:r>
            <w:r w:rsidR="6655B6D4" w:rsidRPr="003008EF">
              <w:rPr>
                <w:rFonts w:ascii="Aptos" w:eastAsia="Times New Roman" w:hAnsi="Aptos" w:cs="Calibri"/>
                <w:b/>
                <w:bCs/>
              </w:rPr>
              <w:t>M</w:t>
            </w:r>
            <w:r w:rsidRPr="003008EF">
              <w:rPr>
                <w:rFonts w:ascii="Aptos" w:eastAsia="Times New Roman" w:hAnsi="Aptos" w:cs="Calibri"/>
                <w:b/>
                <w:bCs/>
              </w:rPr>
              <w:t>$) 111-MG0</w:t>
            </w:r>
          </w:p>
        </w:tc>
        <w:tc>
          <w:tcPr>
            <w:tcW w:w="2892" w:type="dxa"/>
            <w:tcBorders>
              <w:top w:val="nil"/>
              <w:left w:val="nil"/>
              <w:bottom w:val="nil"/>
              <w:right w:val="nil"/>
            </w:tcBorders>
            <w:shd w:val="clear" w:color="auto" w:fill="auto"/>
            <w:noWrap/>
            <w:vAlign w:val="center"/>
            <w:hideMark/>
          </w:tcPr>
          <w:p w14:paraId="1758BC60" w14:textId="4A11E12A" w:rsidR="7EAAB134" w:rsidRPr="003008EF" w:rsidRDefault="7EAAB134" w:rsidP="00285EA2">
            <w:pPr>
              <w:spacing w:after="0"/>
              <w:jc w:val="center"/>
              <w:rPr>
                <w:rFonts w:ascii="Aptos" w:hAnsi="Aptos"/>
              </w:rPr>
            </w:pPr>
            <w:r w:rsidRPr="003008EF">
              <w:rPr>
                <w:rFonts w:ascii="Aptos" w:eastAsia="Arial Narrow" w:hAnsi="Aptos" w:cs="Arial Narrow"/>
                <w:b/>
                <w:bCs/>
              </w:rPr>
              <w:t>$117</w:t>
            </w:r>
          </w:p>
        </w:tc>
        <w:tc>
          <w:tcPr>
            <w:tcW w:w="2892" w:type="dxa"/>
            <w:tcBorders>
              <w:top w:val="nil"/>
              <w:left w:val="nil"/>
              <w:bottom w:val="nil"/>
              <w:right w:val="nil"/>
            </w:tcBorders>
            <w:shd w:val="clear" w:color="auto" w:fill="auto"/>
            <w:noWrap/>
            <w:vAlign w:val="center"/>
            <w:hideMark/>
          </w:tcPr>
          <w:p w14:paraId="746D2B6E" w14:textId="77777777" w:rsidR="00995D64" w:rsidRPr="003008EF" w:rsidRDefault="00995D64" w:rsidP="00285EA2">
            <w:pPr>
              <w:spacing w:after="0"/>
              <w:jc w:val="center"/>
              <w:rPr>
                <w:rFonts w:ascii="Aptos" w:eastAsia="Times New Roman" w:hAnsi="Aptos" w:cs="Calibri"/>
                <w:b/>
                <w:bCs/>
              </w:rPr>
            </w:pPr>
            <w:r w:rsidRPr="003008EF">
              <w:rPr>
                <w:rFonts w:ascii="Aptos" w:eastAsia="Times New Roman" w:hAnsi="Aptos" w:cs="Calibri"/>
                <w:b/>
                <w:bCs/>
              </w:rPr>
              <w:t>$221</w:t>
            </w:r>
          </w:p>
        </w:tc>
      </w:tr>
      <w:tr w:rsidR="00995D64" w:rsidRPr="003008EF" w14:paraId="315760C1" w14:textId="77777777" w:rsidTr="7EAAB134">
        <w:trPr>
          <w:trHeight w:val="206"/>
        </w:trPr>
        <w:tc>
          <w:tcPr>
            <w:tcW w:w="3074" w:type="dxa"/>
            <w:tcBorders>
              <w:top w:val="nil"/>
              <w:left w:val="nil"/>
              <w:bottom w:val="single" w:sz="4" w:space="0" w:color="A5A5A5"/>
              <w:right w:val="nil"/>
            </w:tcBorders>
            <w:shd w:val="clear" w:color="auto" w:fill="EDEDED"/>
            <w:noWrap/>
            <w:vAlign w:val="center"/>
            <w:hideMark/>
          </w:tcPr>
          <w:p w14:paraId="691D74AA" w14:textId="37C9A84D" w:rsidR="00995D64" w:rsidRPr="003008EF" w:rsidRDefault="00995D64">
            <w:pPr>
              <w:spacing w:after="0" w:line="240" w:lineRule="auto"/>
              <w:jc w:val="left"/>
              <w:rPr>
                <w:rFonts w:ascii="Aptos" w:eastAsia="Times New Roman" w:hAnsi="Aptos" w:cs="Calibri"/>
                <w:b/>
                <w:bCs/>
              </w:rPr>
            </w:pPr>
            <w:r w:rsidRPr="003008EF">
              <w:rPr>
                <w:rFonts w:ascii="Aptos" w:eastAsia="Times New Roman" w:hAnsi="Aptos" w:cs="Calibri"/>
                <w:b/>
                <w:bCs/>
              </w:rPr>
              <w:t>Net Costs ($/kW) 111-MG0</w:t>
            </w:r>
          </w:p>
        </w:tc>
        <w:tc>
          <w:tcPr>
            <w:tcW w:w="2892" w:type="dxa"/>
            <w:tcBorders>
              <w:top w:val="nil"/>
              <w:left w:val="nil"/>
              <w:bottom w:val="single" w:sz="4" w:space="0" w:color="A5A5A5"/>
              <w:right w:val="nil"/>
            </w:tcBorders>
            <w:shd w:val="clear" w:color="auto" w:fill="EDEDED"/>
            <w:noWrap/>
            <w:vAlign w:val="center"/>
            <w:hideMark/>
          </w:tcPr>
          <w:p w14:paraId="76B8E2B6" w14:textId="47DBA8D9" w:rsidR="7EAAB134" w:rsidRPr="003008EF" w:rsidRDefault="7EAAB134" w:rsidP="00285EA2">
            <w:pPr>
              <w:spacing w:after="0"/>
              <w:jc w:val="center"/>
              <w:rPr>
                <w:rFonts w:ascii="Aptos" w:hAnsi="Aptos"/>
              </w:rPr>
            </w:pPr>
            <w:r w:rsidRPr="003008EF">
              <w:rPr>
                <w:rFonts w:ascii="Aptos" w:eastAsia="Arial Narrow" w:hAnsi="Aptos" w:cs="Arial Narrow"/>
                <w:b/>
                <w:bCs/>
              </w:rPr>
              <w:t>$5,193</w:t>
            </w:r>
          </w:p>
        </w:tc>
        <w:tc>
          <w:tcPr>
            <w:tcW w:w="2892" w:type="dxa"/>
            <w:tcBorders>
              <w:top w:val="nil"/>
              <w:left w:val="nil"/>
              <w:bottom w:val="single" w:sz="4" w:space="0" w:color="A5A5A5"/>
              <w:right w:val="nil"/>
            </w:tcBorders>
            <w:shd w:val="clear" w:color="auto" w:fill="EDEDED"/>
            <w:noWrap/>
            <w:vAlign w:val="center"/>
            <w:hideMark/>
          </w:tcPr>
          <w:p w14:paraId="7FE5E38C" w14:textId="77777777" w:rsidR="00995D64" w:rsidRPr="003008EF" w:rsidRDefault="00995D64" w:rsidP="00285EA2">
            <w:pPr>
              <w:spacing w:after="0"/>
              <w:jc w:val="center"/>
              <w:rPr>
                <w:rFonts w:ascii="Aptos" w:eastAsia="Times New Roman" w:hAnsi="Aptos" w:cs="Calibri"/>
                <w:b/>
                <w:bCs/>
              </w:rPr>
            </w:pPr>
            <w:r w:rsidRPr="003008EF">
              <w:rPr>
                <w:rFonts w:ascii="Aptos" w:eastAsia="Times New Roman" w:hAnsi="Aptos" w:cs="Calibri"/>
                <w:b/>
                <w:bCs/>
              </w:rPr>
              <w:t>$9,808</w:t>
            </w:r>
          </w:p>
        </w:tc>
      </w:tr>
    </w:tbl>
    <w:p w14:paraId="00279F5D" w14:textId="77777777" w:rsidR="00995D64" w:rsidRPr="003008EF" w:rsidRDefault="00995D64" w:rsidP="00995D64">
      <w:pPr>
        <w:pStyle w:val="Subtitle"/>
        <w:rPr>
          <w:rStyle w:val="IntenseEmphasis"/>
          <w:rFonts w:ascii="Aptos" w:hAnsi="Aptos"/>
        </w:rPr>
      </w:pPr>
    </w:p>
    <w:p w14:paraId="257E75A5" w14:textId="77777777" w:rsidR="00F15082" w:rsidRPr="003008EF" w:rsidRDefault="00F15082">
      <w:pPr>
        <w:spacing w:after="200" w:line="276" w:lineRule="auto"/>
        <w:jc w:val="left"/>
        <w:rPr>
          <w:rStyle w:val="IntenseEmphasis"/>
          <w:rFonts w:ascii="Aptos" w:eastAsiaTheme="minorEastAsia" w:hAnsi="Aptos"/>
          <w:spacing w:val="15"/>
        </w:rPr>
      </w:pPr>
      <w:r w:rsidRPr="003008EF">
        <w:rPr>
          <w:rStyle w:val="IntenseEmphasis"/>
          <w:rFonts w:ascii="Aptos" w:hAnsi="Aptos"/>
        </w:rPr>
        <w:br w:type="page"/>
      </w:r>
    </w:p>
    <w:p w14:paraId="5DD54DF9" w14:textId="4E4A5A34" w:rsidR="00F15082" w:rsidRPr="003008EF" w:rsidRDefault="00F15082" w:rsidP="00F15082">
      <w:pPr>
        <w:pStyle w:val="Subtitle"/>
        <w:rPr>
          <w:rStyle w:val="IntenseEmphasis"/>
          <w:rFonts w:ascii="Aptos" w:hAnsi="Aptos"/>
        </w:rPr>
      </w:pPr>
      <w:r w:rsidRPr="003008EF">
        <w:rPr>
          <w:rStyle w:val="IntenseEmphasis"/>
          <w:rFonts w:ascii="Aptos" w:hAnsi="Aptos"/>
        </w:rPr>
        <w:lastRenderedPageBreak/>
        <w:t>Plant Wallace</w:t>
      </w:r>
    </w:p>
    <w:tbl>
      <w:tblPr>
        <w:tblW w:w="9231" w:type="dxa"/>
        <w:tblLook w:val="04A0" w:firstRow="1" w:lastRow="0" w:firstColumn="1" w:lastColumn="0" w:noHBand="0" w:noVBand="1"/>
      </w:tblPr>
      <w:tblGrid>
        <w:gridCol w:w="3077"/>
        <w:gridCol w:w="3077"/>
        <w:gridCol w:w="3077"/>
      </w:tblGrid>
      <w:tr w:rsidR="00F15082" w:rsidRPr="003008EF" w14:paraId="3AE3FE5F" w14:textId="77777777">
        <w:trPr>
          <w:trHeight w:val="843"/>
        </w:trPr>
        <w:tc>
          <w:tcPr>
            <w:tcW w:w="3077" w:type="dxa"/>
            <w:tcBorders>
              <w:top w:val="single" w:sz="4" w:space="0" w:color="A5A5A5"/>
              <w:left w:val="nil"/>
              <w:bottom w:val="single" w:sz="4" w:space="0" w:color="A5A5A5"/>
              <w:right w:val="nil"/>
            </w:tcBorders>
            <w:shd w:val="clear" w:color="auto" w:fill="auto"/>
            <w:vAlign w:val="center"/>
            <w:hideMark/>
          </w:tcPr>
          <w:p w14:paraId="5B1D35E0" w14:textId="0DEC788B" w:rsidR="00F15082" w:rsidRPr="003008EF" w:rsidRDefault="00F15082">
            <w:pPr>
              <w:spacing w:after="0" w:line="240" w:lineRule="auto"/>
              <w:jc w:val="center"/>
              <w:rPr>
                <w:rFonts w:ascii="Aptos" w:eastAsia="Times New Roman" w:hAnsi="Aptos" w:cs="Calibri"/>
                <w:b/>
                <w:bCs/>
              </w:rPr>
            </w:pPr>
            <w:r w:rsidRPr="003008EF">
              <w:rPr>
                <w:rFonts w:ascii="Aptos" w:eastAsia="Times New Roman" w:hAnsi="Aptos" w:cs="Calibri"/>
                <w:b/>
                <w:bCs/>
              </w:rPr>
              <w:t xml:space="preserve">111-MG0 </w:t>
            </w:r>
            <w:r w:rsidRPr="003008EF">
              <w:rPr>
                <w:rFonts w:ascii="Aptos" w:hAnsi="Aptos"/>
              </w:rPr>
              <w:br/>
            </w:r>
            <w:r w:rsidRPr="003008EF">
              <w:rPr>
                <w:rFonts w:ascii="Aptos" w:eastAsia="Times New Roman" w:hAnsi="Aptos" w:cs="Calibri"/>
                <w:b/>
                <w:bCs/>
              </w:rPr>
              <w:t>2024 NPV (M$)</w:t>
            </w:r>
            <w:r w:rsidRPr="003008EF">
              <w:rPr>
                <w:rFonts w:ascii="Aptos" w:hAnsi="Aptos"/>
              </w:rPr>
              <w:br/>
            </w:r>
            <w:r w:rsidRPr="003008EF">
              <w:rPr>
                <w:rFonts w:ascii="Aptos" w:eastAsia="Times New Roman" w:hAnsi="Aptos" w:cs="Calibri"/>
                <w:b/>
                <w:bCs/>
              </w:rPr>
              <w:t>2025 - 2073</w:t>
            </w:r>
          </w:p>
        </w:tc>
        <w:tc>
          <w:tcPr>
            <w:tcW w:w="3077" w:type="dxa"/>
            <w:tcBorders>
              <w:top w:val="single" w:sz="4" w:space="0" w:color="A5A5A5"/>
              <w:left w:val="nil"/>
              <w:bottom w:val="single" w:sz="4" w:space="0" w:color="A5A5A5"/>
              <w:right w:val="nil"/>
            </w:tcBorders>
            <w:shd w:val="clear" w:color="auto" w:fill="auto"/>
            <w:vAlign w:val="center"/>
            <w:hideMark/>
          </w:tcPr>
          <w:p w14:paraId="0AA8CC36" w14:textId="7EEA683C" w:rsidR="00F15082" w:rsidRPr="003008EF" w:rsidRDefault="00F15082">
            <w:pPr>
              <w:spacing w:after="0" w:line="240" w:lineRule="auto"/>
              <w:jc w:val="center"/>
              <w:rPr>
                <w:rFonts w:ascii="Aptos" w:eastAsia="Times New Roman" w:hAnsi="Aptos" w:cs="Calibri"/>
                <w:b/>
                <w:bCs/>
              </w:rPr>
            </w:pPr>
            <w:r w:rsidRPr="003008EF">
              <w:rPr>
                <w:rFonts w:ascii="Aptos" w:eastAsia="Times New Roman" w:hAnsi="Aptos" w:cs="Calibri"/>
                <w:b/>
                <w:bCs/>
              </w:rPr>
              <w:t xml:space="preserve">Central GA: </w:t>
            </w:r>
            <w:r w:rsidRPr="003008EF">
              <w:rPr>
                <w:rFonts w:ascii="Aptos" w:eastAsia="Times New Roman" w:hAnsi="Aptos" w:cs="Calibri"/>
                <w:b/>
                <w:bCs/>
              </w:rPr>
              <w:br/>
              <w:t>Wallace Modernization</w:t>
            </w:r>
            <w:r w:rsidR="00DF50E9" w:rsidRPr="003008EF">
              <w:rPr>
                <w:rFonts w:ascii="Aptos" w:eastAsia="Times New Roman" w:hAnsi="Aptos" w:cs="Calibri"/>
                <w:b/>
                <w:bCs/>
              </w:rPr>
              <w:t>*</w:t>
            </w:r>
          </w:p>
        </w:tc>
        <w:tc>
          <w:tcPr>
            <w:tcW w:w="3077" w:type="dxa"/>
            <w:tcBorders>
              <w:top w:val="single" w:sz="4" w:space="0" w:color="A5A5A5"/>
              <w:left w:val="nil"/>
              <w:bottom w:val="single" w:sz="4" w:space="0" w:color="A5A5A5"/>
              <w:right w:val="nil"/>
            </w:tcBorders>
            <w:shd w:val="clear" w:color="auto" w:fill="auto"/>
            <w:vAlign w:val="center"/>
            <w:hideMark/>
          </w:tcPr>
          <w:p w14:paraId="08AEF46F" w14:textId="77777777" w:rsidR="00F15082" w:rsidRPr="003008EF" w:rsidRDefault="00F15082">
            <w:pPr>
              <w:spacing w:after="0" w:line="240" w:lineRule="auto"/>
              <w:jc w:val="center"/>
              <w:rPr>
                <w:rFonts w:ascii="Aptos" w:eastAsia="Times New Roman" w:hAnsi="Aptos" w:cs="Calibri"/>
                <w:b/>
                <w:bCs/>
              </w:rPr>
            </w:pPr>
            <w:r w:rsidRPr="003008EF">
              <w:rPr>
                <w:rFonts w:ascii="Aptos" w:eastAsia="Times New Roman" w:hAnsi="Aptos" w:cs="Calibri"/>
                <w:b/>
                <w:bCs/>
              </w:rPr>
              <w:t xml:space="preserve">Central GA: </w:t>
            </w:r>
            <w:r w:rsidRPr="003008EF">
              <w:rPr>
                <w:rFonts w:ascii="Aptos" w:eastAsia="Times New Roman" w:hAnsi="Aptos" w:cs="Calibri"/>
                <w:b/>
                <w:bCs/>
              </w:rPr>
              <w:br/>
              <w:t>Wallace Dam Removal</w:t>
            </w:r>
          </w:p>
        </w:tc>
      </w:tr>
      <w:tr w:rsidR="00F15082" w:rsidRPr="003008EF" w14:paraId="5A680B92" w14:textId="77777777">
        <w:trPr>
          <w:trHeight w:val="310"/>
        </w:trPr>
        <w:tc>
          <w:tcPr>
            <w:tcW w:w="3077" w:type="dxa"/>
            <w:tcBorders>
              <w:top w:val="nil"/>
              <w:left w:val="nil"/>
              <w:bottom w:val="nil"/>
              <w:right w:val="nil"/>
            </w:tcBorders>
            <w:shd w:val="clear" w:color="auto" w:fill="DBDBDB"/>
            <w:vAlign w:val="center"/>
            <w:hideMark/>
          </w:tcPr>
          <w:p w14:paraId="57A25741" w14:textId="77777777" w:rsidR="00F15082" w:rsidRPr="003008EF" w:rsidRDefault="00F15082">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 xml:space="preserve">Winter Capacity Equivalent </w:t>
            </w:r>
          </w:p>
        </w:tc>
        <w:tc>
          <w:tcPr>
            <w:tcW w:w="3077" w:type="dxa"/>
            <w:tcBorders>
              <w:top w:val="nil"/>
              <w:left w:val="nil"/>
              <w:bottom w:val="nil"/>
              <w:right w:val="nil"/>
            </w:tcBorders>
            <w:shd w:val="clear" w:color="auto" w:fill="D9D9D9" w:themeFill="background1" w:themeFillShade="D9"/>
            <w:noWrap/>
            <w:vAlign w:val="center"/>
            <w:hideMark/>
          </w:tcPr>
          <w:p w14:paraId="09FA432A" w14:textId="77777777" w:rsidR="00F15082" w:rsidRPr="003008EF" w:rsidRDefault="00F15082">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371.8 MW</w:t>
            </w:r>
          </w:p>
        </w:tc>
        <w:tc>
          <w:tcPr>
            <w:tcW w:w="3077" w:type="dxa"/>
            <w:tcBorders>
              <w:top w:val="nil"/>
              <w:left w:val="nil"/>
              <w:bottom w:val="nil"/>
              <w:right w:val="nil"/>
            </w:tcBorders>
            <w:shd w:val="clear" w:color="auto" w:fill="D9D9D9" w:themeFill="background1" w:themeFillShade="D9"/>
            <w:noWrap/>
            <w:vAlign w:val="center"/>
            <w:hideMark/>
          </w:tcPr>
          <w:p w14:paraId="60EF60F9" w14:textId="77777777" w:rsidR="00F15082" w:rsidRPr="003008EF" w:rsidRDefault="00F15082">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371.8 MW</w:t>
            </w:r>
          </w:p>
        </w:tc>
      </w:tr>
      <w:tr w:rsidR="00F15082" w:rsidRPr="003008EF" w14:paraId="4B979804" w14:textId="77777777" w:rsidTr="3C7F764B">
        <w:trPr>
          <w:trHeight w:val="244"/>
        </w:trPr>
        <w:tc>
          <w:tcPr>
            <w:tcW w:w="3077" w:type="dxa"/>
            <w:tcBorders>
              <w:top w:val="nil"/>
              <w:left w:val="nil"/>
              <w:bottom w:val="nil"/>
              <w:right w:val="nil"/>
            </w:tcBorders>
            <w:shd w:val="clear" w:color="auto" w:fill="auto"/>
            <w:noWrap/>
            <w:vAlign w:val="center"/>
            <w:hideMark/>
          </w:tcPr>
          <w:p w14:paraId="6490B515"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In-Service Capital</w:t>
            </w:r>
          </w:p>
        </w:tc>
        <w:tc>
          <w:tcPr>
            <w:tcW w:w="3077" w:type="dxa"/>
            <w:tcBorders>
              <w:top w:val="nil"/>
              <w:left w:val="nil"/>
              <w:bottom w:val="nil"/>
              <w:right w:val="nil"/>
            </w:tcBorders>
            <w:shd w:val="clear" w:color="auto" w:fill="auto"/>
            <w:noWrap/>
            <w:vAlign w:val="center"/>
            <w:hideMark/>
          </w:tcPr>
          <w:p w14:paraId="227AAC39" w14:textId="015E13D7" w:rsidR="3C7F764B" w:rsidRPr="003008EF" w:rsidRDefault="3C7F764B" w:rsidP="3C7F764B">
            <w:pPr>
              <w:spacing w:after="0"/>
              <w:jc w:val="center"/>
              <w:rPr>
                <w:rFonts w:ascii="Aptos" w:hAnsi="Aptos"/>
              </w:rPr>
            </w:pPr>
            <w:r w:rsidRPr="003008EF">
              <w:rPr>
                <w:rFonts w:ascii="Aptos" w:eastAsia="Arial Narrow" w:hAnsi="Aptos" w:cs="Arial Narrow"/>
              </w:rPr>
              <w:t>$307</w:t>
            </w:r>
          </w:p>
        </w:tc>
        <w:tc>
          <w:tcPr>
            <w:tcW w:w="3077" w:type="dxa"/>
            <w:tcBorders>
              <w:top w:val="nil"/>
              <w:left w:val="nil"/>
              <w:bottom w:val="nil"/>
              <w:right w:val="nil"/>
            </w:tcBorders>
            <w:shd w:val="clear" w:color="auto" w:fill="auto"/>
            <w:noWrap/>
            <w:vAlign w:val="center"/>
            <w:hideMark/>
          </w:tcPr>
          <w:p w14:paraId="26F62289"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78C0A0C8" w14:textId="77777777" w:rsidTr="3C7F764B">
        <w:trPr>
          <w:trHeight w:val="244"/>
        </w:trPr>
        <w:tc>
          <w:tcPr>
            <w:tcW w:w="3077" w:type="dxa"/>
            <w:tcBorders>
              <w:top w:val="nil"/>
              <w:left w:val="nil"/>
              <w:bottom w:val="nil"/>
              <w:right w:val="nil"/>
            </w:tcBorders>
            <w:shd w:val="clear" w:color="auto" w:fill="EDEDED"/>
            <w:noWrap/>
            <w:vAlign w:val="center"/>
            <w:hideMark/>
          </w:tcPr>
          <w:p w14:paraId="11AFBEC7"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ITC (Federal)</w:t>
            </w:r>
          </w:p>
        </w:tc>
        <w:tc>
          <w:tcPr>
            <w:tcW w:w="3077" w:type="dxa"/>
            <w:tcBorders>
              <w:top w:val="nil"/>
              <w:left w:val="nil"/>
              <w:bottom w:val="nil"/>
              <w:right w:val="nil"/>
            </w:tcBorders>
            <w:shd w:val="clear" w:color="auto" w:fill="EDEDED"/>
            <w:noWrap/>
            <w:vAlign w:val="center"/>
            <w:hideMark/>
          </w:tcPr>
          <w:p w14:paraId="3D1E2797" w14:textId="6CAFE140" w:rsidR="3C7F764B" w:rsidRPr="003008EF" w:rsidRDefault="3C7F764B" w:rsidP="3C7F764B">
            <w:pPr>
              <w:spacing w:after="0"/>
              <w:jc w:val="center"/>
              <w:rPr>
                <w:rFonts w:ascii="Aptos" w:hAnsi="Aptos"/>
              </w:rPr>
            </w:pPr>
            <w:r w:rsidRPr="003008EF">
              <w:rPr>
                <w:rFonts w:ascii="Aptos" w:eastAsia="Arial Narrow" w:hAnsi="Aptos" w:cs="Arial Narrow"/>
              </w:rPr>
              <w:t>-$26</w:t>
            </w:r>
          </w:p>
        </w:tc>
        <w:tc>
          <w:tcPr>
            <w:tcW w:w="3077" w:type="dxa"/>
            <w:tcBorders>
              <w:top w:val="nil"/>
              <w:left w:val="nil"/>
              <w:bottom w:val="nil"/>
              <w:right w:val="nil"/>
            </w:tcBorders>
            <w:shd w:val="clear" w:color="auto" w:fill="EDEDED"/>
            <w:noWrap/>
            <w:vAlign w:val="center"/>
            <w:hideMark/>
          </w:tcPr>
          <w:p w14:paraId="2DB0F556"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55E76974" w14:textId="77777777" w:rsidTr="3C7F764B">
        <w:trPr>
          <w:trHeight w:val="244"/>
        </w:trPr>
        <w:tc>
          <w:tcPr>
            <w:tcW w:w="3077" w:type="dxa"/>
            <w:tcBorders>
              <w:top w:val="nil"/>
              <w:left w:val="nil"/>
              <w:bottom w:val="nil"/>
              <w:right w:val="nil"/>
            </w:tcBorders>
            <w:shd w:val="clear" w:color="auto" w:fill="auto"/>
            <w:noWrap/>
            <w:vAlign w:val="center"/>
            <w:hideMark/>
          </w:tcPr>
          <w:p w14:paraId="10E50FDF"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ITC (State)</w:t>
            </w:r>
          </w:p>
        </w:tc>
        <w:tc>
          <w:tcPr>
            <w:tcW w:w="3077" w:type="dxa"/>
            <w:tcBorders>
              <w:top w:val="nil"/>
              <w:left w:val="nil"/>
              <w:bottom w:val="nil"/>
              <w:right w:val="nil"/>
            </w:tcBorders>
            <w:shd w:val="clear" w:color="auto" w:fill="auto"/>
            <w:noWrap/>
            <w:vAlign w:val="center"/>
            <w:hideMark/>
          </w:tcPr>
          <w:p w14:paraId="01553CAA" w14:textId="51F3B086" w:rsidR="3C7F764B" w:rsidRPr="003008EF" w:rsidRDefault="3C7F764B" w:rsidP="3C7F764B">
            <w:pPr>
              <w:spacing w:after="0"/>
              <w:jc w:val="center"/>
              <w:rPr>
                <w:rFonts w:ascii="Aptos" w:hAnsi="Aptos"/>
              </w:rPr>
            </w:pPr>
            <w:r w:rsidRPr="003008EF">
              <w:rPr>
                <w:rFonts w:ascii="Aptos" w:eastAsia="Arial Narrow" w:hAnsi="Aptos" w:cs="Arial Narrow"/>
              </w:rPr>
              <w:t>-$16</w:t>
            </w:r>
          </w:p>
        </w:tc>
        <w:tc>
          <w:tcPr>
            <w:tcW w:w="3077" w:type="dxa"/>
            <w:tcBorders>
              <w:top w:val="nil"/>
              <w:left w:val="nil"/>
              <w:bottom w:val="nil"/>
              <w:right w:val="nil"/>
            </w:tcBorders>
            <w:shd w:val="clear" w:color="auto" w:fill="auto"/>
            <w:noWrap/>
            <w:vAlign w:val="center"/>
            <w:hideMark/>
          </w:tcPr>
          <w:p w14:paraId="6434BA99"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6522CCD5" w14:textId="77777777" w:rsidTr="3C7F764B">
        <w:trPr>
          <w:trHeight w:val="244"/>
        </w:trPr>
        <w:tc>
          <w:tcPr>
            <w:tcW w:w="3077" w:type="dxa"/>
            <w:tcBorders>
              <w:top w:val="nil"/>
              <w:left w:val="nil"/>
              <w:bottom w:val="nil"/>
              <w:right w:val="nil"/>
            </w:tcBorders>
            <w:shd w:val="clear" w:color="auto" w:fill="EDEDED"/>
            <w:noWrap/>
            <w:vAlign w:val="center"/>
            <w:hideMark/>
          </w:tcPr>
          <w:p w14:paraId="29C57A3B"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DOE Loan Guarantee</w:t>
            </w:r>
          </w:p>
        </w:tc>
        <w:tc>
          <w:tcPr>
            <w:tcW w:w="3077" w:type="dxa"/>
            <w:tcBorders>
              <w:top w:val="nil"/>
              <w:left w:val="nil"/>
              <w:bottom w:val="nil"/>
              <w:right w:val="nil"/>
            </w:tcBorders>
            <w:shd w:val="clear" w:color="auto" w:fill="EDEDED"/>
            <w:noWrap/>
            <w:vAlign w:val="center"/>
            <w:hideMark/>
          </w:tcPr>
          <w:p w14:paraId="6F76A499" w14:textId="1AD6EC55" w:rsidR="3C7F764B" w:rsidRPr="003008EF" w:rsidRDefault="3C7F764B" w:rsidP="3C7F764B">
            <w:pPr>
              <w:spacing w:after="0"/>
              <w:jc w:val="center"/>
              <w:rPr>
                <w:rFonts w:ascii="Aptos" w:hAnsi="Aptos"/>
              </w:rPr>
            </w:pPr>
            <w:r w:rsidRPr="003008EF">
              <w:rPr>
                <w:rFonts w:ascii="Aptos" w:eastAsia="Arial Narrow" w:hAnsi="Aptos" w:cs="Arial Narrow"/>
              </w:rPr>
              <w:t>-$19</w:t>
            </w:r>
          </w:p>
        </w:tc>
        <w:tc>
          <w:tcPr>
            <w:tcW w:w="3077" w:type="dxa"/>
            <w:tcBorders>
              <w:top w:val="nil"/>
              <w:left w:val="nil"/>
              <w:bottom w:val="nil"/>
              <w:right w:val="nil"/>
            </w:tcBorders>
            <w:shd w:val="clear" w:color="auto" w:fill="EDEDED"/>
            <w:noWrap/>
            <w:vAlign w:val="center"/>
            <w:hideMark/>
          </w:tcPr>
          <w:p w14:paraId="475D661A"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30315129" w14:textId="77777777" w:rsidTr="3C7F764B">
        <w:trPr>
          <w:trHeight w:val="244"/>
        </w:trPr>
        <w:tc>
          <w:tcPr>
            <w:tcW w:w="3077" w:type="dxa"/>
            <w:tcBorders>
              <w:top w:val="nil"/>
              <w:left w:val="nil"/>
              <w:bottom w:val="nil"/>
              <w:right w:val="nil"/>
            </w:tcBorders>
            <w:shd w:val="clear" w:color="auto" w:fill="auto"/>
            <w:noWrap/>
            <w:vAlign w:val="center"/>
            <w:hideMark/>
          </w:tcPr>
          <w:p w14:paraId="0318FBF9"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p>
        </w:tc>
        <w:tc>
          <w:tcPr>
            <w:tcW w:w="3077" w:type="dxa"/>
            <w:tcBorders>
              <w:top w:val="nil"/>
              <w:left w:val="nil"/>
              <w:bottom w:val="nil"/>
              <w:right w:val="nil"/>
            </w:tcBorders>
            <w:shd w:val="clear" w:color="auto" w:fill="auto"/>
            <w:noWrap/>
            <w:vAlign w:val="center"/>
            <w:hideMark/>
          </w:tcPr>
          <w:p w14:paraId="69EB5EB1" w14:textId="243BB334" w:rsidR="3C7F764B" w:rsidRPr="003008EF" w:rsidRDefault="3C7F764B" w:rsidP="3C7F764B">
            <w:pPr>
              <w:spacing w:after="0"/>
              <w:jc w:val="center"/>
              <w:rPr>
                <w:rFonts w:ascii="Aptos" w:hAnsi="Aptos"/>
              </w:rPr>
            </w:pPr>
            <w:r w:rsidRPr="003008EF">
              <w:rPr>
                <w:rFonts w:ascii="Aptos" w:eastAsia="Arial Narrow" w:hAnsi="Aptos" w:cs="Arial Narrow"/>
              </w:rPr>
              <w:t>$28</w:t>
            </w:r>
          </w:p>
        </w:tc>
        <w:tc>
          <w:tcPr>
            <w:tcW w:w="3077" w:type="dxa"/>
            <w:tcBorders>
              <w:top w:val="nil"/>
              <w:left w:val="nil"/>
              <w:bottom w:val="nil"/>
              <w:right w:val="nil"/>
            </w:tcBorders>
            <w:shd w:val="clear" w:color="auto" w:fill="auto"/>
            <w:noWrap/>
            <w:vAlign w:val="center"/>
            <w:hideMark/>
          </w:tcPr>
          <w:p w14:paraId="0B9D64D1"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$15</w:t>
            </w:r>
          </w:p>
        </w:tc>
      </w:tr>
      <w:tr w:rsidR="00F15082" w:rsidRPr="003008EF" w14:paraId="02DD1226" w14:textId="77777777" w:rsidTr="3C7F764B">
        <w:trPr>
          <w:trHeight w:val="244"/>
        </w:trPr>
        <w:tc>
          <w:tcPr>
            <w:tcW w:w="3077" w:type="dxa"/>
            <w:tcBorders>
              <w:top w:val="nil"/>
              <w:left w:val="nil"/>
              <w:bottom w:val="nil"/>
              <w:right w:val="nil"/>
            </w:tcBorders>
            <w:shd w:val="clear" w:color="auto" w:fill="EDEDED"/>
            <w:noWrap/>
            <w:vAlign w:val="center"/>
            <w:hideMark/>
          </w:tcPr>
          <w:p w14:paraId="6F036450"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Maintenance Capital: Non-generation</w:t>
            </w:r>
          </w:p>
        </w:tc>
        <w:tc>
          <w:tcPr>
            <w:tcW w:w="3077" w:type="dxa"/>
            <w:tcBorders>
              <w:top w:val="nil"/>
              <w:left w:val="nil"/>
              <w:bottom w:val="nil"/>
              <w:right w:val="nil"/>
            </w:tcBorders>
            <w:shd w:val="clear" w:color="auto" w:fill="EDEDED"/>
            <w:noWrap/>
            <w:vAlign w:val="center"/>
            <w:hideMark/>
          </w:tcPr>
          <w:p w14:paraId="5571878F" w14:textId="12807959" w:rsidR="3C7F764B" w:rsidRPr="003008EF" w:rsidRDefault="3C7F764B" w:rsidP="3C7F764B">
            <w:pPr>
              <w:spacing w:after="0"/>
              <w:jc w:val="center"/>
              <w:rPr>
                <w:rFonts w:ascii="Aptos" w:hAnsi="Aptos"/>
              </w:rPr>
            </w:pPr>
            <w:r w:rsidRPr="003008EF">
              <w:rPr>
                <w:rFonts w:ascii="Aptos" w:eastAsia="Arial Narrow" w:hAnsi="Aptos" w:cs="Arial Narrow"/>
              </w:rPr>
              <w:t>$3</w:t>
            </w:r>
          </w:p>
        </w:tc>
        <w:tc>
          <w:tcPr>
            <w:tcW w:w="3077" w:type="dxa"/>
            <w:tcBorders>
              <w:top w:val="nil"/>
              <w:left w:val="nil"/>
              <w:bottom w:val="nil"/>
              <w:right w:val="nil"/>
            </w:tcBorders>
            <w:shd w:val="clear" w:color="auto" w:fill="EDEDED"/>
            <w:noWrap/>
            <w:vAlign w:val="center"/>
            <w:hideMark/>
          </w:tcPr>
          <w:p w14:paraId="6E16FC61"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$5</w:t>
            </w:r>
          </w:p>
        </w:tc>
      </w:tr>
      <w:tr w:rsidR="00F15082" w:rsidRPr="003008EF" w14:paraId="4C2FEB16" w14:textId="77777777" w:rsidTr="3C7F764B">
        <w:trPr>
          <w:trHeight w:val="244"/>
        </w:trPr>
        <w:tc>
          <w:tcPr>
            <w:tcW w:w="3077" w:type="dxa"/>
            <w:tcBorders>
              <w:top w:val="nil"/>
              <w:left w:val="nil"/>
              <w:bottom w:val="nil"/>
              <w:right w:val="nil"/>
            </w:tcBorders>
            <w:shd w:val="clear" w:color="auto" w:fill="auto"/>
            <w:noWrap/>
            <w:vAlign w:val="center"/>
            <w:hideMark/>
          </w:tcPr>
          <w:p w14:paraId="760DE77C"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Maintenance Capital: Dam Safety</w:t>
            </w:r>
          </w:p>
        </w:tc>
        <w:tc>
          <w:tcPr>
            <w:tcW w:w="3077" w:type="dxa"/>
            <w:tcBorders>
              <w:top w:val="nil"/>
              <w:left w:val="nil"/>
              <w:bottom w:val="nil"/>
              <w:right w:val="nil"/>
            </w:tcBorders>
            <w:shd w:val="clear" w:color="auto" w:fill="auto"/>
            <w:noWrap/>
            <w:vAlign w:val="center"/>
            <w:hideMark/>
          </w:tcPr>
          <w:p w14:paraId="71890E6D" w14:textId="5403F027" w:rsidR="3C7F764B" w:rsidRPr="003008EF" w:rsidRDefault="3C7F764B" w:rsidP="3C7F764B">
            <w:pPr>
              <w:spacing w:after="0"/>
              <w:jc w:val="center"/>
              <w:rPr>
                <w:rFonts w:ascii="Aptos" w:hAnsi="Aptos"/>
              </w:rPr>
            </w:pPr>
            <w:r w:rsidRPr="003008EF">
              <w:rPr>
                <w:rFonts w:ascii="Aptos" w:eastAsia="Arial Narrow" w:hAnsi="Aptos" w:cs="Arial Narrow"/>
              </w:rPr>
              <w:t>$3</w:t>
            </w:r>
          </w:p>
        </w:tc>
        <w:tc>
          <w:tcPr>
            <w:tcW w:w="3077" w:type="dxa"/>
            <w:tcBorders>
              <w:top w:val="nil"/>
              <w:left w:val="nil"/>
              <w:bottom w:val="nil"/>
              <w:right w:val="nil"/>
            </w:tcBorders>
            <w:shd w:val="clear" w:color="auto" w:fill="auto"/>
            <w:noWrap/>
            <w:vAlign w:val="center"/>
            <w:hideMark/>
          </w:tcPr>
          <w:p w14:paraId="728AA6DA"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$2</w:t>
            </w:r>
          </w:p>
        </w:tc>
      </w:tr>
      <w:tr w:rsidR="00F15082" w:rsidRPr="003008EF" w14:paraId="1E96457F" w14:textId="77777777" w:rsidTr="3C7F764B">
        <w:trPr>
          <w:trHeight w:val="244"/>
        </w:trPr>
        <w:tc>
          <w:tcPr>
            <w:tcW w:w="3077" w:type="dxa"/>
            <w:tcBorders>
              <w:top w:val="nil"/>
              <w:left w:val="nil"/>
              <w:bottom w:val="nil"/>
              <w:right w:val="nil"/>
            </w:tcBorders>
            <w:shd w:val="clear" w:color="auto" w:fill="EDEDED"/>
            <w:noWrap/>
            <w:vAlign w:val="center"/>
            <w:hideMark/>
          </w:tcPr>
          <w:p w14:paraId="655A886D"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Fixed O&amp;M</w:t>
            </w:r>
          </w:p>
        </w:tc>
        <w:tc>
          <w:tcPr>
            <w:tcW w:w="3077" w:type="dxa"/>
            <w:tcBorders>
              <w:top w:val="nil"/>
              <w:left w:val="nil"/>
              <w:bottom w:val="nil"/>
              <w:right w:val="nil"/>
            </w:tcBorders>
            <w:shd w:val="clear" w:color="auto" w:fill="EDEDED"/>
            <w:noWrap/>
            <w:vAlign w:val="center"/>
            <w:hideMark/>
          </w:tcPr>
          <w:p w14:paraId="17524E53" w14:textId="20214AD1" w:rsidR="3C7F764B" w:rsidRPr="003008EF" w:rsidRDefault="3C7F764B" w:rsidP="3C7F764B">
            <w:pPr>
              <w:spacing w:after="0"/>
              <w:jc w:val="center"/>
              <w:rPr>
                <w:rFonts w:ascii="Aptos" w:hAnsi="Aptos"/>
              </w:rPr>
            </w:pPr>
            <w:r w:rsidRPr="003008EF">
              <w:rPr>
                <w:rFonts w:ascii="Aptos" w:eastAsia="Arial Narrow" w:hAnsi="Aptos" w:cs="Arial Narrow"/>
              </w:rPr>
              <w:t>$163</w:t>
            </w:r>
          </w:p>
        </w:tc>
        <w:tc>
          <w:tcPr>
            <w:tcW w:w="3077" w:type="dxa"/>
            <w:tcBorders>
              <w:top w:val="nil"/>
              <w:left w:val="nil"/>
              <w:bottom w:val="nil"/>
              <w:right w:val="nil"/>
            </w:tcBorders>
            <w:shd w:val="clear" w:color="auto" w:fill="EDEDED"/>
            <w:noWrap/>
            <w:vAlign w:val="center"/>
            <w:hideMark/>
          </w:tcPr>
          <w:p w14:paraId="2F16F3DE"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$128</w:t>
            </w:r>
          </w:p>
        </w:tc>
      </w:tr>
      <w:tr w:rsidR="00F15082" w:rsidRPr="003008EF" w14:paraId="33CB3A30" w14:textId="77777777" w:rsidTr="3C7F764B">
        <w:trPr>
          <w:trHeight w:val="255"/>
        </w:trPr>
        <w:tc>
          <w:tcPr>
            <w:tcW w:w="3077" w:type="dxa"/>
            <w:tcBorders>
              <w:top w:val="nil"/>
              <w:left w:val="nil"/>
              <w:bottom w:val="nil"/>
              <w:right w:val="nil"/>
            </w:tcBorders>
            <w:shd w:val="clear" w:color="auto" w:fill="auto"/>
            <w:noWrap/>
            <w:vAlign w:val="center"/>
            <w:hideMark/>
          </w:tcPr>
          <w:p w14:paraId="05F4D54F"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Dam Removal</w:t>
            </w:r>
          </w:p>
        </w:tc>
        <w:tc>
          <w:tcPr>
            <w:tcW w:w="3077" w:type="dxa"/>
            <w:tcBorders>
              <w:top w:val="nil"/>
              <w:left w:val="nil"/>
              <w:bottom w:val="nil"/>
              <w:right w:val="nil"/>
            </w:tcBorders>
            <w:shd w:val="clear" w:color="auto" w:fill="auto"/>
            <w:noWrap/>
            <w:vAlign w:val="center"/>
            <w:hideMark/>
          </w:tcPr>
          <w:p w14:paraId="5308D5CD" w14:textId="0EAD810D" w:rsidR="3C7F764B" w:rsidRPr="003008EF" w:rsidRDefault="3C7F764B" w:rsidP="3C7F764B">
            <w:pPr>
              <w:spacing w:after="0"/>
              <w:jc w:val="center"/>
              <w:rPr>
                <w:rFonts w:ascii="Aptos" w:hAnsi="Aptos"/>
              </w:rPr>
            </w:pPr>
            <w:r w:rsidRPr="003008EF">
              <w:rPr>
                <w:rFonts w:ascii="Aptos" w:eastAsia="Arial Narrow" w:hAnsi="Aptos" w:cs="Arial Narrow"/>
              </w:rPr>
              <w:t>$0</w:t>
            </w:r>
          </w:p>
        </w:tc>
        <w:tc>
          <w:tcPr>
            <w:tcW w:w="3077" w:type="dxa"/>
            <w:tcBorders>
              <w:top w:val="nil"/>
              <w:left w:val="nil"/>
              <w:bottom w:val="nil"/>
              <w:right w:val="nil"/>
            </w:tcBorders>
            <w:shd w:val="clear" w:color="auto" w:fill="auto"/>
            <w:noWrap/>
            <w:vAlign w:val="center"/>
            <w:hideMark/>
          </w:tcPr>
          <w:p w14:paraId="70241875"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$586</w:t>
            </w:r>
          </w:p>
        </w:tc>
      </w:tr>
      <w:tr w:rsidR="00F15082" w:rsidRPr="003008EF" w14:paraId="58C3C45D" w14:textId="77777777" w:rsidTr="3C7F764B">
        <w:trPr>
          <w:trHeight w:val="244"/>
        </w:trPr>
        <w:tc>
          <w:tcPr>
            <w:tcW w:w="3077" w:type="dxa"/>
            <w:tcBorders>
              <w:top w:val="single" w:sz="8" w:space="0" w:color="auto"/>
              <w:left w:val="nil"/>
              <w:bottom w:val="nil"/>
              <w:right w:val="nil"/>
            </w:tcBorders>
            <w:shd w:val="clear" w:color="auto" w:fill="EDEDED"/>
            <w:noWrap/>
            <w:vAlign w:val="center"/>
            <w:hideMark/>
          </w:tcPr>
          <w:p w14:paraId="16841CAE" w14:textId="77777777" w:rsidR="00F15082" w:rsidRPr="003008EF" w:rsidRDefault="00F15082">
            <w:pPr>
              <w:spacing w:after="0" w:line="240" w:lineRule="auto"/>
              <w:jc w:val="left"/>
              <w:rPr>
                <w:rFonts w:ascii="Aptos" w:eastAsia="Times New Roman" w:hAnsi="Aptos" w:cs="Calibri"/>
                <w:b/>
                <w:bCs/>
              </w:rPr>
            </w:pPr>
            <w:r w:rsidRPr="003008EF">
              <w:rPr>
                <w:rFonts w:ascii="Aptos" w:eastAsia="Times New Roman" w:hAnsi="Aptos" w:cs="Calibri"/>
                <w:b/>
                <w:bCs/>
              </w:rPr>
              <w:t>Revenue Requirement</w:t>
            </w:r>
          </w:p>
        </w:tc>
        <w:tc>
          <w:tcPr>
            <w:tcW w:w="3077" w:type="dxa"/>
            <w:tcBorders>
              <w:top w:val="single" w:sz="8" w:space="0" w:color="auto"/>
              <w:left w:val="nil"/>
              <w:bottom w:val="nil"/>
              <w:right w:val="nil"/>
            </w:tcBorders>
            <w:shd w:val="clear" w:color="auto" w:fill="EDEDED"/>
            <w:noWrap/>
            <w:vAlign w:val="center"/>
            <w:hideMark/>
          </w:tcPr>
          <w:p w14:paraId="4185FE20" w14:textId="3790EEBA" w:rsidR="3C7F764B" w:rsidRPr="003008EF" w:rsidRDefault="3C7F764B" w:rsidP="3C7F764B">
            <w:pPr>
              <w:spacing w:after="0"/>
              <w:jc w:val="center"/>
              <w:rPr>
                <w:rFonts w:ascii="Aptos" w:hAnsi="Aptos"/>
              </w:rPr>
            </w:pPr>
            <w:r w:rsidRPr="003008EF">
              <w:rPr>
                <w:rFonts w:ascii="Aptos" w:eastAsia="Arial Narrow" w:hAnsi="Aptos" w:cs="Arial Narrow"/>
                <w:b/>
                <w:bCs/>
              </w:rPr>
              <w:t>$442</w:t>
            </w:r>
          </w:p>
        </w:tc>
        <w:tc>
          <w:tcPr>
            <w:tcW w:w="3077" w:type="dxa"/>
            <w:tcBorders>
              <w:top w:val="single" w:sz="8" w:space="0" w:color="auto"/>
              <w:left w:val="nil"/>
              <w:bottom w:val="nil"/>
              <w:right w:val="nil"/>
            </w:tcBorders>
            <w:shd w:val="clear" w:color="auto" w:fill="EDEDED"/>
            <w:noWrap/>
            <w:vAlign w:val="center"/>
            <w:hideMark/>
          </w:tcPr>
          <w:p w14:paraId="55F2A57E" w14:textId="77777777" w:rsidR="00F15082" w:rsidRPr="003008EF" w:rsidRDefault="00F15082" w:rsidP="00301591">
            <w:pPr>
              <w:spacing w:after="0"/>
              <w:jc w:val="center"/>
              <w:rPr>
                <w:rFonts w:ascii="Aptos" w:eastAsia="Times New Roman" w:hAnsi="Aptos" w:cs="Calibri"/>
                <w:b/>
                <w:bCs/>
              </w:rPr>
            </w:pPr>
            <w:r w:rsidRPr="003008EF">
              <w:rPr>
                <w:rFonts w:ascii="Aptos" w:eastAsia="Times New Roman" w:hAnsi="Aptos" w:cs="Calibri"/>
                <w:b/>
                <w:bCs/>
              </w:rPr>
              <w:t>$736</w:t>
            </w:r>
          </w:p>
        </w:tc>
      </w:tr>
      <w:tr w:rsidR="00F15082" w:rsidRPr="003008EF" w14:paraId="21D215D9" w14:textId="77777777" w:rsidTr="00B22412">
        <w:trPr>
          <w:trHeight w:val="244"/>
        </w:trPr>
        <w:tc>
          <w:tcPr>
            <w:tcW w:w="3077" w:type="dxa"/>
            <w:tcBorders>
              <w:top w:val="nil"/>
              <w:left w:val="nil"/>
              <w:bottom w:val="nil"/>
              <w:right w:val="nil"/>
            </w:tcBorders>
            <w:shd w:val="clear" w:color="auto" w:fill="FFFFFF" w:themeFill="background1"/>
            <w:noWrap/>
            <w:vAlign w:val="center"/>
          </w:tcPr>
          <w:p w14:paraId="69510BB5" w14:textId="01F6975A" w:rsidR="00F15082" w:rsidRPr="003008EF" w:rsidRDefault="00F15082">
            <w:pPr>
              <w:spacing w:after="0" w:line="240" w:lineRule="auto"/>
              <w:jc w:val="left"/>
              <w:rPr>
                <w:rFonts w:ascii="Aptos" w:eastAsia="Times New Roman" w:hAnsi="Aptos" w:cs="Calibri"/>
                <w:color w:val="FFFFFF"/>
              </w:rPr>
            </w:pPr>
          </w:p>
        </w:tc>
        <w:tc>
          <w:tcPr>
            <w:tcW w:w="3077" w:type="dxa"/>
            <w:tcBorders>
              <w:top w:val="nil"/>
              <w:left w:val="nil"/>
              <w:bottom w:val="nil"/>
              <w:right w:val="nil"/>
            </w:tcBorders>
            <w:shd w:val="clear" w:color="auto" w:fill="FFFFFF" w:themeFill="background1"/>
            <w:noWrap/>
            <w:vAlign w:val="center"/>
          </w:tcPr>
          <w:p w14:paraId="0F6471AF" w14:textId="201287F5" w:rsidR="3C7F764B" w:rsidRPr="003008EF" w:rsidRDefault="3C7F764B" w:rsidP="3C7F764B">
            <w:pPr>
              <w:spacing w:after="0"/>
              <w:jc w:val="center"/>
              <w:rPr>
                <w:rFonts w:ascii="Aptos" w:hAnsi="Aptos"/>
              </w:rPr>
            </w:pPr>
          </w:p>
        </w:tc>
        <w:tc>
          <w:tcPr>
            <w:tcW w:w="3077" w:type="dxa"/>
            <w:tcBorders>
              <w:top w:val="nil"/>
              <w:left w:val="nil"/>
              <w:bottom w:val="nil"/>
              <w:right w:val="nil"/>
            </w:tcBorders>
            <w:shd w:val="clear" w:color="auto" w:fill="FFFFFF" w:themeFill="background1"/>
            <w:noWrap/>
            <w:vAlign w:val="center"/>
          </w:tcPr>
          <w:p w14:paraId="27C092F2" w14:textId="6CD0C495" w:rsidR="00F15082" w:rsidRPr="003008EF" w:rsidRDefault="00F15082" w:rsidP="00301591">
            <w:pPr>
              <w:spacing w:after="0"/>
              <w:jc w:val="center"/>
              <w:rPr>
                <w:rFonts w:ascii="Aptos" w:eastAsia="Times New Roman" w:hAnsi="Aptos" w:cs="Calibri"/>
                <w:color w:val="FFFFFF"/>
              </w:rPr>
            </w:pPr>
          </w:p>
        </w:tc>
      </w:tr>
      <w:tr w:rsidR="00F15082" w:rsidRPr="003008EF" w14:paraId="0B5C5914" w14:textId="77777777" w:rsidTr="3C7F764B">
        <w:trPr>
          <w:trHeight w:val="244"/>
        </w:trPr>
        <w:tc>
          <w:tcPr>
            <w:tcW w:w="3077" w:type="dxa"/>
            <w:tcBorders>
              <w:top w:val="nil"/>
              <w:left w:val="nil"/>
              <w:bottom w:val="nil"/>
              <w:right w:val="nil"/>
            </w:tcBorders>
            <w:shd w:val="clear" w:color="auto" w:fill="EDEDED"/>
            <w:noWrap/>
            <w:vAlign w:val="center"/>
            <w:hideMark/>
          </w:tcPr>
          <w:p w14:paraId="139CE7B2"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 xml:space="preserve">Transmission </w:t>
            </w:r>
          </w:p>
        </w:tc>
        <w:tc>
          <w:tcPr>
            <w:tcW w:w="3077" w:type="dxa"/>
            <w:tcBorders>
              <w:top w:val="nil"/>
              <w:left w:val="nil"/>
              <w:bottom w:val="nil"/>
              <w:right w:val="nil"/>
            </w:tcBorders>
            <w:shd w:val="clear" w:color="auto" w:fill="EDEDED"/>
            <w:noWrap/>
            <w:vAlign w:val="center"/>
            <w:hideMark/>
          </w:tcPr>
          <w:p w14:paraId="3A4C7221" w14:textId="1BE38DA2" w:rsidR="3C7F764B" w:rsidRPr="003008EF" w:rsidRDefault="3C7F764B" w:rsidP="3C7F764B">
            <w:pPr>
              <w:spacing w:after="0"/>
              <w:jc w:val="center"/>
              <w:rPr>
                <w:rFonts w:ascii="Aptos" w:hAnsi="Aptos"/>
              </w:rPr>
            </w:pPr>
            <w:r w:rsidRPr="003008EF">
              <w:rPr>
                <w:rFonts w:ascii="Aptos" w:eastAsia="Arial Narrow" w:hAnsi="Aptos" w:cs="Arial Narrow"/>
              </w:rPr>
              <w:t>$0</w:t>
            </w:r>
          </w:p>
        </w:tc>
        <w:tc>
          <w:tcPr>
            <w:tcW w:w="3077" w:type="dxa"/>
            <w:tcBorders>
              <w:top w:val="nil"/>
              <w:left w:val="nil"/>
              <w:bottom w:val="nil"/>
              <w:right w:val="nil"/>
            </w:tcBorders>
            <w:shd w:val="clear" w:color="auto" w:fill="EDEDED"/>
            <w:noWrap/>
            <w:vAlign w:val="center"/>
            <w:hideMark/>
          </w:tcPr>
          <w:p w14:paraId="6A2AE9E8" w14:textId="77777777" w:rsidR="00F15082" w:rsidRPr="003008EF" w:rsidRDefault="00F15082" w:rsidP="00301591">
            <w:pPr>
              <w:spacing w:after="0"/>
              <w:jc w:val="center"/>
              <w:rPr>
                <w:rFonts w:ascii="Aptos" w:eastAsia="Times New Roman" w:hAnsi="Aptos" w:cs="Calibri"/>
              </w:rPr>
            </w:pPr>
            <w:r w:rsidRPr="003008EF">
              <w:rPr>
                <w:rFonts w:ascii="Aptos" w:eastAsia="Times New Roman" w:hAnsi="Aptos" w:cs="Calibri"/>
              </w:rPr>
              <w:t>$0</w:t>
            </w:r>
          </w:p>
        </w:tc>
      </w:tr>
      <w:tr w:rsidR="00FB7A39" w:rsidRPr="003008EF" w14:paraId="7724D2DC" w14:textId="77777777" w:rsidTr="001E1DDA">
        <w:trPr>
          <w:trHeight w:val="255"/>
        </w:trPr>
        <w:tc>
          <w:tcPr>
            <w:tcW w:w="3077" w:type="dxa"/>
            <w:tcBorders>
              <w:top w:val="nil"/>
              <w:left w:val="nil"/>
              <w:bottom w:val="nil"/>
              <w:right w:val="nil"/>
            </w:tcBorders>
            <w:shd w:val="clear" w:color="auto" w:fill="auto"/>
            <w:noWrap/>
            <w:vAlign w:val="center"/>
            <w:hideMark/>
          </w:tcPr>
          <w:p w14:paraId="70D2080A" w14:textId="43D91FBF" w:rsidR="00FB7A39" w:rsidRPr="003008EF" w:rsidRDefault="00FB7A39" w:rsidP="00FB7A39">
            <w:pPr>
              <w:spacing w:after="0" w:line="240" w:lineRule="auto"/>
              <w:jc w:val="left"/>
              <w:rPr>
                <w:rFonts w:ascii="Aptos" w:eastAsia="Times New Roman" w:hAnsi="Aptos" w:cs="Calibri"/>
              </w:rPr>
            </w:pPr>
            <w:r w:rsidRPr="003008EF">
              <w:rPr>
                <w:rFonts w:ascii="Aptos" w:eastAsia="Times New Roman" w:hAnsi="Aptos" w:cs="Calibri"/>
              </w:rPr>
              <w:t>Term Equalization 111-MG0</w:t>
            </w:r>
          </w:p>
        </w:tc>
        <w:tc>
          <w:tcPr>
            <w:tcW w:w="3077" w:type="dxa"/>
            <w:tcBorders>
              <w:top w:val="nil"/>
              <w:left w:val="nil"/>
              <w:bottom w:val="nil"/>
              <w:right w:val="nil"/>
            </w:tcBorders>
            <w:shd w:val="clear" w:color="auto" w:fill="auto"/>
            <w:noWrap/>
            <w:hideMark/>
          </w:tcPr>
          <w:p w14:paraId="0C44F69A" w14:textId="518A4B84" w:rsidR="00FB7A39" w:rsidRPr="003008EF" w:rsidRDefault="00FB7A39" w:rsidP="00FB7A39">
            <w:pPr>
              <w:spacing w:after="0"/>
              <w:jc w:val="center"/>
              <w:rPr>
                <w:rFonts w:ascii="Aptos" w:hAnsi="Aptos"/>
                <w:highlight w:val="yellow"/>
              </w:rPr>
            </w:pPr>
            <w:r w:rsidRPr="00A40C20">
              <w:rPr>
                <w:rFonts w:ascii="Aptos" w:eastAsia="Arial Narrow" w:hAnsi="Aptos" w:cs="Arial Narrow"/>
                <w:b/>
                <w:bCs/>
              </w:rPr>
              <w:t>REDACTED</w:t>
            </w:r>
          </w:p>
        </w:tc>
        <w:tc>
          <w:tcPr>
            <w:tcW w:w="3077" w:type="dxa"/>
            <w:tcBorders>
              <w:top w:val="nil"/>
              <w:left w:val="nil"/>
              <w:bottom w:val="nil"/>
              <w:right w:val="nil"/>
            </w:tcBorders>
            <w:shd w:val="clear" w:color="auto" w:fill="auto"/>
            <w:noWrap/>
            <w:hideMark/>
          </w:tcPr>
          <w:p w14:paraId="304F8EC4" w14:textId="2E0A3465" w:rsidR="00FB7A39" w:rsidRPr="003008EF" w:rsidRDefault="00FB7A39" w:rsidP="00FB7A39">
            <w:pPr>
              <w:spacing w:after="0"/>
              <w:jc w:val="center"/>
              <w:rPr>
                <w:rFonts w:ascii="Aptos" w:eastAsia="Times New Roman" w:hAnsi="Aptos" w:cs="Calibri"/>
                <w:highlight w:val="yellow"/>
              </w:rPr>
            </w:pPr>
            <w:r w:rsidRPr="00A40C20">
              <w:rPr>
                <w:rFonts w:ascii="Aptos" w:eastAsia="Arial Narrow" w:hAnsi="Aptos" w:cs="Arial Narrow"/>
                <w:b/>
                <w:bCs/>
              </w:rPr>
              <w:t>REDACTED</w:t>
            </w:r>
          </w:p>
        </w:tc>
      </w:tr>
      <w:tr w:rsidR="00FB7A39" w:rsidRPr="003008EF" w14:paraId="63E01563" w14:textId="77777777" w:rsidTr="001E1DDA">
        <w:trPr>
          <w:trHeight w:val="244"/>
        </w:trPr>
        <w:tc>
          <w:tcPr>
            <w:tcW w:w="3077" w:type="dxa"/>
            <w:tcBorders>
              <w:top w:val="single" w:sz="8" w:space="0" w:color="auto"/>
              <w:left w:val="nil"/>
              <w:bottom w:val="nil"/>
              <w:right w:val="nil"/>
            </w:tcBorders>
            <w:shd w:val="clear" w:color="auto" w:fill="EDEDED"/>
            <w:noWrap/>
            <w:vAlign w:val="center"/>
            <w:hideMark/>
          </w:tcPr>
          <w:p w14:paraId="5ABA4412" w14:textId="75304BCC" w:rsidR="00FB7A39" w:rsidRPr="003008EF" w:rsidRDefault="00FB7A39" w:rsidP="00FB7A39">
            <w:pPr>
              <w:spacing w:after="0" w:line="240" w:lineRule="auto"/>
              <w:jc w:val="left"/>
              <w:rPr>
                <w:rFonts w:ascii="Aptos" w:eastAsia="Times New Roman" w:hAnsi="Aptos" w:cs="Calibri"/>
                <w:b/>
                <w:bCs/>
              </w:rPr>
            </w:pPr>
            <w:r w:rsidRPr="003008EF">
              <w:rPr>
                <w:rFonts w:ascii="Aptos" w:eastAsia="Times New Roman" w:hAnsi="Aptos" w:cs="Calibri"/>
                <w:b/>
                <w:bCs/>
              </w:rPr>
              <w:t>System Costs 111-MG0</w:t>
            </w:r>
          </w:p>
        </w:tc>
        <w:tc>
          <w:tcPr>
            <w:tcW w:w="3077" w:type="dxa"/>
            <w:tcBorders>
              <w:top w:val="single" w:sz="8" w:space="0" w:color="auto"/>
              <w:left w:val="nil"/>
              <w:bottom w:val="nil"/>
              <w:right w:val="nil"/>
            </w:tcBorders>
            <w:shd w:val="clear" w:color="auto" w:fill="EDEDED"/>
            <w:noWrap/>
            <w:hideMark/>
          </w:tcPr>
          <w:p w14:paraId="171A382D" w14:textId="653DF69E" w:rsidR="00FB7A39" w:rsidRPr="003008EF" w:rsidRDefault="00FB7A39" w:rsidP="00FB7A39">
            <w:pPr>
              <w:spacing w:after="0"/>
              <w:jc w:val="center"/>
              <w:rPr>
                <w:rFonts w:ascii="Aptos" w:hAnsi="Aptos"/>
                <w:highlight w:val="yellow"/>
              </w:rPr>
            </w:pPr>
            <w:r w:rsidRPr="00A40C20">
              <w:rPr>
                <w:rFonts w:ascii="Aptos" w:eastAsia="Arial Narrow" w:hAnsi="Aptos" w:cs="Arial Narrow"/>
                <w:b/>
                <w:bCs/>
              </w:rPr>
              <w:t>REDACTED</w:t>
            </w:r>
          </w:p>
        </w:tc>
        <w:tc>
          <w:tcPr>
            <w:tcW w:w="3077" w:type="dxa"/>
            <w:tcBorders>
              <w:top w:val="single" w:sz="8" w:space="0" w:color="auto"/>
              <w:left w:val="nil"/>
              <w:bottom w:val="nil"/>
              <w:right w:val="nil"/>
            </w:tcBorders>
            <w:shd w:val="clear" w:color="auto" w:fill="EDEDED"/>
            <w:noWrap/>
            <w:hideMark/>
          </w:tcPr>
          <w:p w14:paraId="3DEDB907" w14:textId="16A48CE0" w:rsidR="00FB7A39" w:rsidRPr="003008EF" w:rsidRDefault="00FB7A39" w:rsidP="00FB7A39">
            <w:pPr>
              <w:spacing w:after="0"/>
              <w:jc w:val="center"/>
              <w:rPr>
                <w:rFonts w:ascii="Aptos" w:eastAsia="Times New Roman" w:hAnsi="Aptos" w:cs="Calibri"/>
                <w:b/>
                <w:bCs/>
                <w:highlight w:val="yellow"/>
              </w:rPr>
            </w:pPr>
            <w:r w:rsidRPr="00A40C20">
              <w:rPr>
                <w:rFonts w:ascii="Aptos" w:eastAsia="Arial Narrow" w:hAnsi="Aptos" w:cs="Arial Narrow"/>
                <w:b/>
                <w:bCs/>
              </w:rPr>
              <w:t>REDACTED</w:t>
            </w:r>
          </w:p>
        </w:tc>
      </w:tr>
      <w:tr w:rsidR="00F15082" w:rsidRPr="003008EF" w14:paraId="104BCA30" w14:textId="77777777" w:rsidTr="00B22412">
        <w:trPr>
          <w:trHeight w:val="244"/>
        </w:trPr>
        <w:tc>
          <w:tcPr>
            <w:tcW w:w="3077" w:type="dxa"/>
            <w:tcBorders>
              <w:top w:val="nil"/>
              <w:left w:val="nil"/>
              <w:bottom w:val="nil"/>
              <w:right w:val="nil"/>
            </w:tcBorders>
            <w:shd w:val="clear" w:color="auto" w:fill="FFFFFF" w:themeFill="background1"/>
            <w:noWrap/>
            <w:vAlign w:val="center"/>
          </w:tcPr>
          <w:p w14:paraId="26A15A9F" w14:textId="56E451A8" w:rsidR="00F15082" w:rsidRPr="003008EF" w:rsidRDefault="00F15082">
            <w:pPr>
              <w:spacing w:after="0" w:line="240" w:lineRule="auto"/>
              <w:jc w:val="left"/>
              <w:rPr>
                <w:rFonts w:ascii="Aptos" w:eastAsia="Times New Roman" w:hAnsi="Aptos" w:cs="Calibri"/>
                <w:color w:val="FFFFFF"/>
              </w:rPr>
            </w:pPr>
          </w:p>
        </w:tc>
        <w:tc>
          <w:tcPr>
            <w:tcW w:w="3077" w:type="dxa"/>
            <w:tcBorders>
              <w:top w:val="nil"/>
              <w:left w:val="nil"/>
              <w:bottom w:val="nil"/>
              <w:right w:val="nil"/>
            </w:tcBorders>
            <w:shd w:val="clear" w:color="auto" w:fill="FFFFFF" w:themeFill="background1"/>
            <w:noWrap/>
            <w:vAlign w:val="center"/>
          </w:tcPr>
          <w:p w14:paraId="4B0F184E" w14:textId="172A9008" w:rsidR="3C7F764B" w:rsidRPr="003008EF" w:rsidRDefault="3C7F764B" w:rsidP="3C7F764B">
            <w:pPr>
              <w:spacing w:after="0"/>
              <w:jc w:val="center"/>
              <w:rPr>
                <w:rFonts w:ascii="Aptos" w:hAnsi="Aptos"/>
              </w:rPr>
            </w:pPr>
          </w:p>
        </w:tc>
        <w:tc>
          <w:tcPr>
            <w:tcW w:w="3077" w:type="dxa"/>
            <w:tcBorders>
              <w:top w:val="nil"/>
              <w:left w:val="nil"/>
              <w:bottom w:val="nil"/>
              <w:right w:val="nil"/>
            </w:tcBorders>
            <w:shd w:val="clear" w:color="auto" w:fill="FFFFFF" w:themeFill="background1"/>
            <w:noWrap/>
            <w:vAlign w:val="center"/>
          </w:tcPr>
          <w:p w14:paraId="00DF444C" w14:textId="6C1906E6" w:rsidR="00F15082" w:rsidRPr="003008EF" w:rsidRDefault="00F15082" w:rsidP="00301591">
            <w:pPr>
              <w:spacing w:after="0"/>
              <w:jc w:val="center"/>
              <w:rPr>
                <w:rFonts w:ascii="Aptos" w:eastAsia="Times New Roman" w:hAnsi="Aptos" w:cs="Calibri"/>
                <w:color w:val="FFFFFF"/>
              </w:rPr>
            </w:pPr>
          </w:p>
        </w:tc>
      </w:tr>
      <w:tr w:rsidR="00FB7A39" w:rsidRPr="003008EF" w14:paraId="3A5ACB62" w14:textId="77777777" w:rsidTr="00DB75D7">
        <w:trPr>
          <w:trHeight w:val="255"/>
        </w:trPr>
        <w:tc>
          <w:tcPr>
            <w:tcW w:w="3077" w:type="dxa"/>
            <w:tcBorders>
              <w:top w:val="nil"/>
              <w:left w:val="nil"/>
              <w:bottom w:val="nil"/>
              <w:right w:val="nil"/>
            </w:tcBorders>
            <w:shd w:val="clear" w:color="auto" w:fill="EDEDED"/>
            <w:noWrap/>
            <w:vAlign w:val="center"/>
            <w:hideMark/>
          </w:tcPr>
          <w:p w14:paraId="46985E38" w14:textId="58D8CC71" w:rsidR="00FB7A39" w:rsidRPr="003008EF" w:rsidRDefault="00FB7A39" w:rsidP="00FB7A39">
            <w:pPr>
              <w:spacing w:after="0" w:line="240" w:lineRule="auto"/>
              <w:jc w:val="left"/>
              <w:rPr>
                <w:rFonts w:ascii="Aptos" w:eastAsia="Times New Roman" w:hAnsi="Aptos" w:cs="Calibri"/>
              </w:rPr>
            </w:pPr>
            <w:r w:rsidRPr="003008EF">
              <w:rPr>
                <w:rFonts w:ascii="Aptos" w:eastAsia="Times New Roman" w:hAnsi="Aptos" w:cs="Calibri"/>
              </w:rPr>
              <w:t>Energy Benefit 111-MG0</w:t>
            </w:r>
          </w:p>
        </w:tc>
        <w:tc>
          <w:tcPr>
            <w:tcW w:w="3077" w:type="dxa"/>
            <w:tcBorders>
              <w:top w:val="nil"/>
              <w:left w:val="nil"/>
              <w:bottom w:val="nil"/>
              <w:right w:val="nil"/>
            </w:tcBorders>
            <w:shd w:val="clear" w:color="auto" w:fill="EDEDED"/>
            <w:noWrap/>
            <w:hideMark/>
          </w:tcPr>
          <w:p w14:paraId="3C3CE806" w14:textId="0C0FC29B" w:rsidR="00FB7A39" w:rsidRPr="003008EF" w:rsidRDefault="00FB7A39" w:rsidP="00FB7A39">
            <w:pPr>
              <w:spacing w:after="0"/>
              <w:jc w:val="center"/>
              <w:rPr>
                <w:rFonts w:ascii="Aptos" w:hAnsi="Aptos"/>
                <w:highlight w:val="yellow"/>
              </w:rPr>
            </w:pPr>
            <w:r w:rsidRPr="00902D7C">
              <w:rPr>
                <w:rFonts w:ascii="Aptos" w:eastAsia="Arial Narrow" w:hAnsi="Aptos" w:cs="Arial Narrow"/>
                <w:b/>
                <w:bCs/>
              </w:rPr>
              <w:t>REDACTED</w:t>
            </w:r>
          </w:p>
        </w:tc>
        <w:tc>
          <w:tcPr>
            <w:tcW w:w="3077" w:type="dxa"/>
            <w:tcBorders>
              <w:top w:val="nil"/>
              <w:left w:val="nil"/>
              <w:bottom w:val="nil"/>
              <w:right w:val="nil"/>
            </w:tcBorders>
            <w:shd w:val="clear" w:color="auto" w:fill="EDEDED"/>
            <w:noWrap/>
            <w:hideMark/>
          </w:tcPr>
          <w:p w14:paraId="2398DCC9" w14:textId="23C99FA2" w:rsidR="00FB7A39" w:rsidRPr="003008EF" w:rsidRDefault="00FB7A39" w:rsidP="00FB7A39">
            <w:pPr>
              <w:spacing w:after="0"/>
              <w:jc w:val="center"/>
              <w:rPr>
                <w:rFonts w:ascii="Aptos" w:eastAsia="Times New Roman" w:hAnsi="Aptos" w:cs="Calibri"/>
                <w:highlight w:val="yellow"/>
              </w:rPr>
            </w:pPr>
            <w:r w:rsidRPr="00902D7C">
              <w:rPr>
                <w:rFonts w:ascii="Aptos" w:eastAsia="Arial Narrow" w:hAnsi="Aptos" w:cs="Arial Narrow"/>
                <w:b/>
                <w:bCs/>
              </w:rPr>
              <w:t>REDACTED</w:t>
            </w:r>
          </w:p>
        </w:tc>
      </w:tr>
      <w:tr w:rsidR="00FB7A39" w:rsidRPr="003008EF" w14:paraId="327FA0DA" w14:textId="77777777" w:rsidTr="00DB75D7">
        <w:trPr>
          <w:trHeight w:val="244"/>
        </w:trPr>
        <w:tc>
          <w:tcPr>
            <w:tcW w:w="3077" w:type="dxa"/>
            <w:tcBorders>
              <w:top w:val="single" w:sz="8" w:space="0" w:color="auto"/>
              <w:left w:val="nil"/>
              <w:bottom w:val="nil"/>
              <w:right w:val="nil"/>
            </w:tcBorders>
            <w:shd w:val="clear" w:color="auto" w:fill="auto"/>
            <w:noWrap/>
            <w:vAlign w:val="center"/>
            <w:hideMark/>
          </w:tcPr>
          <w:p w14:paraId="48394990" w14:textId="1027E44B" w:rsidR="00FB7A39" w:rsidRPr="003008EF" w:rsidRDefault="00FB7A39" w:rsidP="00FB7A39">
            <w:pPr>
              <w:spacing w:after="0" w:line="240" w:lineRule="auto"/>
              <w:jc w:val="left"/>
              <w:rPr>
                <w:rFonts w:ascii="Aptos" w:eastAsia="Times New Roman" w:hAnsi="Aptos" w:cs="Calibri"/>
                <w:b/>
                <w:bCs/>
              </w:rPr>
            </w:pPr>
            <w:r w:rsidRPr="003008EF">
              <w:rPr>
                <w:rFonts w:ascii="Aptos" w:eastAsia="Times New Roman" w:hAnsi="Aptos" w:cs="Calibri"/>
                <w:b/>
                <w:bCs/>
              </w:rPr>
              <w:t>Benefits 111-MG0</w:t>
            </w:r>
          </w:p>
        </w:tc>
        <w:tc>
          <w:tcPr>
            <w:tcW w:w="3077" w:type="dxa"/>
            <w:tcBorders>
              <w:top w:val="single" w:sz="8" w:space="0" w:color="auto"/>
              <w:left w:val="nil"/>
              <w:bottom w:val="nil"/>
              <w:right w:val="nil"/>
            </w:tcBorders>
            <w:shd w:val="clear" w:color="auto" w:fill="auto"/>
            <w:noWrap/>
            <w:hideMark/>
          </w:tcPr>
          <w:p w14:paraId="7095F294" w14:textId="270D6407" w:rsidR="00FB7A39" w:rsidRPr="003008EF" w:rsidRDefault="00FB7A39" w:rsidP="00FB7A39">
            <w:pPr>
              <w:spacing w:after="0"/>
              <w:jc w:val="center"/>
              <w:rPr>
                <w:rFonts w:ascii="Aptos" w:hAnsi="Aptos"/>
                <w:highlight w:val="yellow"/>
              </w:rPr>
            </w:pPr>
            <w:r w:rsidRPr="00902D7C">
              <w:rPr>
                <w:rFonts w:ascii="Aptos" w:eastAsia="Arial Narrow" w:hAnsi="Aptos" w:cs="Arial Narrow"/>
                <w:b/>
                <w:bCs/>
              </w:rPr>
              <w:t>REDACTED</w:t>
            </w:r>
          </w:p>
        </w:tc>
        <w:tc>
          <w:tcPr>
            <w:tcW w:w="3077" w:type="dxa"/>
            <w:tcBorders>
              <w:top w:val="single" w:sz="8" w:space="0" w:color="auto"/>
              <w:left w:val="nil"/>
              <w:bottom w:val="nil"/>
              <w:right w:val="nil"/>
            </w:tcBorders>
            <w:shd w:val="clear" w:color="auto" w:fill="auto"/>
            <w:noWrap/>
            <w:hideMark/>
          </w:tcPr>
          <w:p w14:paraId="0CB90EF6" w14:textId="0E2079F8" w:rsidR="00FB7A39" w:rsidRPr="003008EF" w:rsidRDefault="00FB7A39" w:rsidP="00FB7A39">
            <w:pPr>
              <w:spacing w:after="0"/>
              <w:jc w:val="center"/>
              <w:rPr>
                <w:rFonts w:ascii="Aptos" w:eastAsia="Times New Roman" w:hAnsi="Aptos" w:cs="Calibri"/>
                <w:b/>
                <w:bCs/>
                <w:highlight w:val="yellow"/>
              </w:rPr>
            </w:pPr>
            <w:r w:rsidRPr="00902D7C">
              <w:rPr>
                <w:rFonts w:ascii="Aptos" w:eastAsia="Arial Narrow" w:hAnsi="Aptos" w:cs="Arial Narrow"/>
                <w:b/>
                <w:bCs/>
              </w:rPr>
              <w:t>REDACTED</w:t>
            </w:r>
          </w:p>
        </w:tc>
      </w:tr>
      <w:tr w:rsidR="00F15082" w:rsidRPr="003008EF" w14:paraId="2B691F86" w14:textId="77777777" w:rsidTr="00B22412">
        <w:trPr>
          <w:trHeight w:val="244"/>
        </w:trPr>
        <w:tc>
          <w:tcPr>
            <w:tcW w:w="3077" w:type="dxa"/>
            <w:tcBorders>
              <w:top w:val="nil"/>
              <w:left w:val="nil"/>
              <w:bottom w:val="nil"/>
              <w:right w:val="nil"/>
            </w:tcBorders>
            <w:shd w:val="clear" w:color="auto" w:fill="FFFFFF" w:themeFill="background1"/>
            <w:noWrap/>
            <w:vAlign w:val="center"/>
          </w:tcPr>
          <w:p w14:paraId="654A887C" w14:textId="6E66E552" w:rsidR="00F15082" w:rsidRPr="003008EF" w:rsidRDefault="00F15082">
            <w:pPr>
              <w:spacing w:after="0" w:line="240" w:lineRule="auto"/>
              <w:jc w:val="left"/>
              <w:rPr>
                <w:rFonts w:ascii="Aptos" w:eastAsia="Times New Roman" w:hAnsi="Aptos" w:cs="Calibri"/>
                <w:b/>
                <w:bCs/>
                <w:color w:val="FFFFFF"/>
              </w:rPr>
            </w:pPr>
          </w:p>
        </w:tc>
        <w:tc>
          <w:tcPr>
            <w:tcW w:w="3077" w:type="dxa"/>
            <w:tcBorders>
              <w:top w:val="nil"/>
              <w:left w:val="nil"/>
              <w:bottom w:val="nil"/>
              <w:right w:val="nil"/>
            </w:tcBorders>
            <w:shd w:val="clear" w:color="auto" w:fill="FFFFFF" w:themeFill="background1"/>
            <w:noWrap/>
            <w:vAlign w:val="center"/>
          </w:tcPr>
          <w:p w14:paraId="3225BDDF" w14:textId="54662A05" w:rsidR="3C7F764B" w:rsidRPr="003008EF" w:rsidRDefault="3C7F764B" w:rsidP="3C7F764B">
            <w:pPr>
              <w:spacing w:after="0"/>
              <w:jc w:val="center"/>
              <w:rPr>
                <w:rFonts w:ascii="Aptos" w:hAnsi="Aptos"/>
              </w:rPr>
            </w:pPr>
          </w:p>
        </w:tc>
        <w:tc>
          <w:tcPr>
            <w:tcW w:w="3077" w:type="dxa"/>
            <w:tcBorders>
              <w:top w:val="nil"/>
              <w:left w:val="nil"/>
              <w:bottom w:val="nil"/>
              <w:right w:val="nil"/>
            </w:tcBorders>
            <w:shd w:val="clear" w:color="auto" w:fill="FFFFFF" w:themeFill="background1"/>
            <w:noWrap/>
            <w:vAlign w:val="center"/>
          </w:tcPr>
          <w:p w14:paraId="29332D99" w14:textId="101D7034" w:rsidR="00F15082" w:rsidRPr="003008EF" w:rsidRDefault="00F15082" w:rsidP="00301591">
            <w:pPr>
              <w:spacing w:after="0"/>
              <w:jc w:val="center"/>
              <w:rPr>
                <w:rFonts w:ascii="Aptos" w:eastAsia="Times New Roman" w:hAnsi="Aptos" w:cs="Calibri"/>
                <w:b/>
                <w:bCs/>
                <w:color w:val="FFFFFF"/>
              </w:rPr>
            </w:pPr>
          </w:p>
        </w:tc>
      </w:tr>
      <w:tr w:rsidR="00F15082" w:rsidRPr="003008EF" w14:paraId="712C024F" w14:textId="77777777" w:rsidTr="3C7F764B">
        <w:trPr>
          <w:trHeight w:val="244"/>
        </w:trPr>
        <w:tc>
          <w:tcPr>
            <w:tcW w:w="3077" w:type="dxa"/>
            <w:tcBorders>
              <w:top w:val="nil"/>
              <w:left w:val="nil"/>
              <w:bottom w:val="nil"/>
              <w:right w:val="nil"/>
            </w:tcBorders>
            <w:shd w:val="clear" w:color="auto" w:fill="auto"/>
            <w:noWrap/>
            <w:vAlign w:val="center"/>
            <w:hideMark/>
          </w:tcPr>
          <w:p w14:paraId="7AEB2274" w14:textId="74254BE3" w:rsidR="00F15082" w:rsidRPr="003008EF" w:rsidRDefault="00F15082">
            <w:pPr>
              <w:spacing w:after="0" w:line="240" w:lineRule="auto"/>
              <w:jc w:val="left"/>
              <w:rPr>
                <w:rFonts w:ascii="Aptos" w:eastAsia="Times New Roman" w:hAnsi="Aptos" w:cs="Calibri"/>
                <w:b/>
                <w:bCs/>
              </w:rPr>
            </w:pPr>
            <w:r w:rsidRPr="003008EF">
              <w:rPr>
                <w:rFonts w:ascii="Aptos" w:eastAsia="Times New Roman" w:hAnsi="Aptos" w:cs="Calibri"/>
                <w:b/>
                <w:bCs/>
              </w:rPr>
              <w:t>Net Costs (</w:t>
            </w:r>
            <w:r w:rsidR="523F2D50" w:rsidRPr="003008EF">
              <w:rPr>
                <w:rFonts w:ascii="Aptos" w:eastAsia="Times New Roman" w:hAnsi="Aptos" w:cs="Calibri"/>
                <w:b/>
                <w:bCs/>
              </w:rPr>
              <w:t>M</w:t>
            </w:r>
            <w:r w:rsidRPr="003008EF">
              <w:rPr>
                <w:rFonts w:ascii="Aptos" w:eastAsia="Times New Roman" w:hAnsi="Aptos" w:cs="Calibri"/>
                <w:b/>
                <w:bCs/>
              </w:rPr>
              <w:t>$) 111-MG0</w:t>
            </w:r>
          </w:p>
        </w:tc>
        <w:tc>
          <w:tcPr>
            <w:tcW w:w="3077" w:type="dxa"/>
            <w:tcBorders>
              <w:top w:val="nil"/>
              <w:left w:val="nil"/>
              <w:bottom w:val="nil"/>
              <w:right w:val="nil"/>
            </w:tcBorders>
            <w:shd w:val="clear" w:color="auto" w:fill="auto"/>
            <w:noWrap/>
            <w:vAlign w:val="center"/>
            <w:hideMark/>
          </w:tcPr>
          <w:p w14:paraId="2CE35771" w14:textId="5753E882" w:rsidR="3C7F764B" w:rsidRPr="003008EF" w:rsidRDefault="3C7F764B" w:rsidP="3C7F764B">
            <w:pPr>
              <w:spacing w:after="0"/>
              <w:jc w:val="center"/>
              <w:rPr>
                <w:rFonts w:ascii="Aptos" w:hAnsi="Aptos"/>
              </w:rPr>
            </w:pPr>
            <w:r w:rsidRPr="003008EF">
              <w:rPr>
                <w:rFonts w:ascii="Aptos" w:eastAsia="Arial Narrow" w:hAnsi="Aptos" w:cs="Arial Narrow"/>
                <w:b/>
                <w:bCs/>
              </w:rPr>
              <w:t>$270</w:t>
            </w:r>
          </w:p>
        </w:tc>
        <w:tc>
          <w:tcPr>
            <w:tcW w:w="3077" w:type="dxa"/>
            <w:tcBorders>
              <w:top w:val="nil"/>
              <w:left w:val="nil"/>
              <w:bottom w:val="nil"/>
              <w:right w:val="nil"/>
            </w:tcBorders>
            <w:shd w:val="clear" w:color="auto" w:fill="auto"/>
            <w:noWrap/>
            <w:vAlign w:val="center"/>
            <w:hideMark/>
          </w:tcPr>
          <w:p w14:paraId="71FF7B59" w14:textId="77777777" w:rsidR="00F15082" w:rsidRPr="003008EF" w:rsidRDefault="00F15082" w:rsidP="00301591">
            <w:pPr>
              <w:spacing w:after="0"/>
              <w:jc w:val="center"/>
              <w:rPr>
                <w:rFonts w:ascii="Aptos" w:eastAsia="Times New Roman" w:hAnsi="Aptos" w:cs="Calibri"/>
                <w:b/>
                <w:bCs/>
              </w:rPr>
            </w:pPr>
            <w:r w:rsidRPr="003008EF">
              <w:rPr>
                <w:rFonts w:ascii="Aptos" w:eastAsia="Times New Roman" w:hAnsi="Aptos" w:cs="Calibri"/>
                <w:b/>
                <w:bCs/>
              </w:rPr>
              <w:t>$1,148</w:t>
            </w:r>
          </w:p>
        </w:tc>
      </w:tr>
      <w:tr w:rsidR="00F15082" w:rsidRPr="003008EF" w14:paraId="5A612FB8" w14:textId="77777777" w:rsidTr="3C7F764B">
        <w:trPr>
          <w:trHeight w:val="244"/>
        </w:trPr>
        <w:tc>
          <w:tcPr>
            <w:tcW w:w="3077" w:type="dxa"/>
            <w:tcBorders>
              <w:top w:val="nil"/>
              <w:left w:val="nil"/>
              <w:bottom w:val="single" w:sz="4" w:space="0" w:color="A5A5A5"/>
              <w:right w:val="nil"/>
            </w:tcBorders>
            <w:shd w:val="clear" w:color="auto" w:fill="EDEDED"/>
            <w:noWrap/>
            <w:vAlign w:val="center"/>
            <w:hideMark/>
          </w:tcPr>
          <w:p w14:paraId="40619001" w14:textId="410C48C4" w:rsidR="00F15082" w:rsidRPr="003008EF" w:rsidRDefault="00F15082">
            <w:pPr>
              <w:spacing w:after="0" w:line="240" w:lineRule="auto"/>
              <w:jc w:val="left"/>
              <w:rPr>
                <w:rFonts w:ascii="Aptos" w:eastAsia="Times New Roman" w:hAnsi="Aptos" w:cs="Calibri"/>
                <w:b/>
                <w:bCs/>
              </w:rPr>
            </w:pPr>
            <w:r w:rsidRPr="003008EF">
              <w:rPr>
                <w:rFonts w:ascii="Aptos" w:eastAsia="Times New Roman" w:hAnsi="Aptos" w:cs="Calibri"/>
                <w:b/>
                <w:bCs/>
              </w:rPr>
              <w:t>Net Costs ($/kW) 111-MG0</w:t>
            </w:r>
          </w:p>
        </w:tc>
        <w:tc>
          <w:tcPr>
            <w:tcW w:w="3077" w:type="dxa"/>
            <w:tcBorders>
              <w:top w:val="nil"/>
              <w:left w:val="nil"/>
              <w:bottom w:val="single" w:sz="4" w:space="0" w:color="A5A5A5"/>
              <w:right w:val="nil"/>
            </w:tcBorders>
            <w:shd w:val="clear" w:color="auto" w:fill="EDEDED"/>
            <w:noWrap/>
            <w:vAlign w:val="center"/>
            <w:hideMark/>
          </w:tcPr>
          <w:p w14:paraId="3C44ED03" w14:textId="0B375A95" w:rsidR="3C7F764B" w:rsidRPr="003008EF" w:rsidRDefault="3C7F764B" w:rsidP="3C7F764B">
            <w:pPr>
              <w:spacing w:after="0"/>
              <w:jc w:val="center"/>
              <w:rPr>
                <w:rFonts w:ascii="Aptos" w:hAnsi="Aptos"/>
              </w:rPr>
            </w:pPr>
            <w:r w:rsidRPr="003008EF">
              <w:rPr>
                <w:rFonts w:ascii="Aptos" w:eastAsia="Arial Narrow" w:hAnsi="Aptos" w:cs="Arial Narrow"/>
                <w:b/>
                <w:bCs/>
              </w:rPr>
              <w:t>$726</w:t>
            </w:r>
          </w:p>
        </w:tc>
        <w:tc>
          <w:tcPr>
            <w:tcW w:w="3077" w:type="dxa"/>
            <w:tcBorders>
              <w:top w:val="nil"/>
              <w:left w:val="nil"/>
              <w:bottom w:val="single" w:sz="4" w:space="0" w:color="A5A5A5"/>
              <w:right w:val="nil"/>
            </w:tcBorders>
            <w:shd w:val="clear" w:color="auto" w:fill="EDEDED"/>
            <w:noWrap/>
            <w:vAlign w:val="center"/>
            <w:hideMark/>
          </w:tcPr>
          <w:p w14:paraId="5E78C66D" w14:textId="77777777" w:rsidR="00F15082" w:rsidRPr="003008EF" w:rsidRDefault="00F15082" w:rsidP="00301591">
            <w:pPr>
              <w:spacing w:after="0"/>
              <w:jc w:val="center"/>
              <w:rPr>
                <w:rFonts w:ascii="Aptos" w:eastAsia="Times New Roman" w:hAnsi="Aptos" w:cs="Calibri"/>
                <w:b/>
                <w:bCs/>
              </w:rPr>
            </w:pPr>
            <w:r w:rsidRPr="003008EF">
              <w:rPr>
                <w:rFonts w:ascii="Aptos" w:eastAsia="Times New Roman" w:hAnsi="Aptos" w:cs="Calibri"/>
                <w:b/>
                <w:bCs/>
              </w:rPr>
              <w:t>$3,088</w:t>
            </w:r>
          </w:p>
        </w:tc>
      </w:tr>
    </w:tbl>
    <w:p w14:paraId="4C8D94C1" w14:textId="77777777" w:rsidR="00E91929" w:rsidRPr="003008EF" w:rsidRDefault="00E91929" w:rsidP="00E91929">
      <w:pPr>
        <w:pStyle w:val="BodyText"/>
        <w:keepNext/>
        <w:spacing w:line="276" w:lineRule="auto"/>
        <w:ind w:left="720"/>
        <w:jc w:val="left"/>
        <w:rPr>
          <w:rFonts w:ascii="Aptos" w:hAnsi="Aptos"/>
          <w:sz w:val="16"/>
          <w:szCs w:val="16"/>
        </w:rPr>
      </w:pPr>
    </w:p>
    <w:p w14:paraId="200B4371" w14:textId="419D59DF" w:rsidR="00E91929" w:rsidRPr="003008EF" w:rsidRDefault="00E91929" w:rsidP="00E91929">
      <w:pPr>
        <w:pStyle w:val="BodyText"/>
        <w:keepNext/>
        <w:spacing w:line="276" w:lineRule="auto"/>
        <w:ind w:left="720"/>
        <w:jc w:val="left"/>
        <w:rPr>
          <w:rFonts w:ascii="Aptos" w:hAnsi="Aptos"/>
          <w:i/>
          <w:iCs/>
          <w:sz w:val="16"/>
          <w:szCs w:val="16"/>
        </w:rPr>
      </w:pPr>
      <w:r w:rsidRPr="003008EF">
        <w:rPr>
          <w:rFonts w:ascii="Aptos" w:hAnsi="Aptos"/>
          <w:sz w:val="16"/>
          <w:szCs w:val="16"/>
        </w:rPr>
        <w:t>* For the Central Georgia Hydro Group, Plant Wallace is grouped together with the previously approved Plant Sinclair due to their interactive nature. Analysis includes only modernization capital requested in 2025 IRP (Plant Wallace).</w:t>
      </w:r>
    </w:p>
    <w:p w14:paraId="0B195EB2" w14:textId="64C0E269" w:rsidR="00995D64" w:rsidRPr="003008EF" w:rsidRDefault="00995D64" w:rsidP="00995D64">
      <w:pPr>
        <w:rPr>
          <w:rFonts w:ascii="Aptos" w:hAnsi="Aptos"/>
        </w:rPr>
      </w:pPr>
      <w:r w:rsidRPr="003008EF">
        <w:rPr>
          <w:rFonts w:ascii="Aptos" w:hAnsi="Aptos"/>
        </w:rPr>
        <w:br w:type="page"/>
      </w:r>
    </w:p>
    <w:p w14:paraId="61710B93" w14:textId="408817D8" w:rsidR="00995D64" w:rsidRPr="003008EF" w:rsidRDefault="00F15082" w:rsidP="00995D64">
      <w:pPr>
        <w:pStyle w:val="Subtitle"/>
        <w:rPr>
          <w:rStyle w:val="IntenseEmphasis"/>
          <w:rFonts w:ascii="Aptos" w:hAnsi="Aptos"/>
        </w:rPr>
      </w:pPr>
      <w:r w:rsidRPr="003008EF">
        <w:rPr>
          <w:rStyle w:val="IntenseEmphasis"/>
          <w:rFonts w:ascii="Aptos" w:hAnsi="Aptos"/>
        </w:rPr>
        <w:lastRenderedPageBreak/>
        <w:t xml:space="preserve">Plant </w:t>
      </w:r>
      <w:r w:rsidR="00995D64" w:rsidRPr="003008EF">
        <w:rPr>
          <w:rStyle w:val="IntenseEmphasis"/>
          <w:rFonts w:ascii="Aptos" w:hAnsi="Aptos"/>
        </w:rPr>
        <w:t>Flint River</w:t>
      </w:r>
    </w:p>
    <w:tbl>
      <w:tblPr>
        <w:tblW w:w="8770" w:type="dxa"/>
        <w:tblLook w:val="04A0" w:firstRow="1" w:lastRow="0" w:firstColumn="1" w:lastColumn="0" w:noHBand="0" w:noVBand="1"/>
      </w:tblPr>
      <w:tblGrid>
        <w:gridCol w:w="3044"/>
        <w:gridCol w:w="2863"/>
        <w:gridCol w:w="2863"/>
      </w:tblGrid>
      <w:tr w:rsidR="00995D64" w:rsidRPr="003008EF" w14:paraId="3C8295D3" w14:textId="77777777">
        <w:trPr>
          <w:trHeight w:val="738"/>
        </w:trPr>
        <w:tc>
          <w:tcPr>
            <w:tcW w:w="3044" w:type="dxa"/>
            <w:tcBorders>
              <w:top w:val="single" w:sz="4" w:space="0" w:color="A5A5A5"/>
              <w:left w:val="nil"/>
              <w:bottom w:val="single" w:sz="4" w:space="0" w:color="A5A5A5"/>
              <w:right w:val="nil"/>
            </w:tcBorders>
            <w:shd w:val="clear" w:color="auto" w:fill="auto"/>
            <w:vAlign w:val="center"/>
            <w:hideMark/>
          </w:tcPr>
          <w:p w14:paraId="48D60122" w14:textId="0F50526F" w:rsidR="00995D64" w:rsidRPr="003008EF" w:rsidRDefault="00995D64">
            <w:pPr>
              <w:spacing w:after="0" w:line="240" w:lineRule="auto"/>
              <w:jc w:val="center"/>
              <w:rPr>
                <w:rFonts w:ascii="Aptos" w:eastAsia="Times New Roman" w:hAnsi="Aptos" w:cs="Calibri"/>
                <w:b/>
                <w:bCs/>
              </w:rPr>
            </w:pPr>
            <w:r w:rsidRPr="003008EF">
              <w:rPr>
                <w:rFonts w:ascii="Aptos" w:eastAsia="Times New Roman" w:hAnsi="Aptos" w:cs="Calibri"/>
                <w:b/>
                <w:bCs/>
              </w:rPr>
              <w:t xml:space="preserve">111-MG0 </w:t>
            </w:r>
            <w:r w:rsidRPr="003008EF">
              <w:rPr>
                <w:rFonts w:ascii="Aptos" w:hAnsi="Aptos"/>
              </w:rPr>
              <w:br/>
            </w:r>
            <w:r w:rsidRPr="003008EF">
              <w:rPr>
                <w:rFonts w:ascii="Aptos" w:eastAsia="Times New Roman" w:hAnsi="Aptos" w:cs="Calibri"/>
                <w:b/>
                <w:bCs/>
              </w:rPr>
              <w:t>2024 NPV (M$)</w:t>
            </w:r>
            <w:r w:rsidRPr="003008EF">
              <w:rPr>
                <w:rFonts w:ascii="Aptos" w:hAnsi="Aptos"/>
              </w:rPr>
              <w:br/>
            </w:r>
            <w:r w:rsidRPr="003008EF">
              <w:rPr>
                <w:rFonts w:ascii="Aptos" w:eastAsia="Times New Roman" w:hAnsi="Aptos" w:cs="Calibri"/>
                <w:b/>
                <w:bCs/>
              </w:rPr>
              <w:t>2025 - 2073</w:t>
            </w:r>
          </w:p>
        </w:tc>
        <w:tc>
          <w:tcPr>
            <w:tcW w:w="2863" w:type="dxa"/>
            <w:tcBorders>
              <w:top w:val="single" w:sz="4" w:space="0" w:color="A5A5A5"/>
              <w:left w:val="nil"/>
              <w:bottom w:val="single" w:sz="4" w:space="0" w:color="A5A5A5"/>
              <w:right w:val="nil"/>
            </w:tcBorders>
            <w:shd w:val="clear" w:color="auto" w:fill="auto"/>
            <w:vAlign w:val="center"/>
            <w:hideMark/>
          </w:tcPr>
          <w:p w14:paraId="54F6636C" w14:textId="6CD05DEB" w:rsidR="00995D64" w:rsidRPr="003008EF" w:rsidRDefault="006725E7">
            <w:pPr>
              <w:spacing w:after="0" w:line="240" w:lineRule="auto"/>
              <w:jc w:val="center"/>
              <w:rPr>
                <w:rFonts w:ascii="Aptos" w:eastAsia="Times New Roman" w:hAnsi="Aptos" w:cs="Calibri"/>
                <w:b/>
                <w:bCs/>
              </w:rPr>
            </w:pPr>
            <w:r w:rsidRPr="003008EF">
              <w:rPr>
                <w:rFonts w:ascii="Aptos" w:eastAsia="Times New Roman" w:hAnsi="Aptos" w:cs="Calibri"/>
                <w:b/>
                <w:bCs/>
              </w:rPr>
              <w:t>Other</w:t>
            </w:r>
            <w:r w:rsidR="00995D64" w:rsidRPr="003008EF">
              <w:rPr>
                <w:rFonts w:ascii="Aptos" w:eastAsia="Times New Roman" w:hAnsi="Aptos" w:cs="Calibri"/>
                <w:b/>
                <w:bCs/>
              </w:rPr>
              <w:t xml:space="preserve">: </w:t>
            </w:r>
            <w:r w:rsidRPr="003008EF">
              <w:rPr>
                <w:rFonts w:ascii="Aptos" w:eastAsia="Times New Roman" w:hAnsi="Aptos" w:cs="Calibri"/>
                <w:b/>
                <w:bCs/>
              </w:rPr>
              <w:br/>
            </w:r>
            <w:r w:rsidR="00995D64" w:rsidRPr="003008EF">
              <w:rPr>
                <w:rFonts w:ascii="Aptos" w:eastAsia="Times New Roman" w:hAnsi="Aptos" w:cs="Calibri"/>
                <w:b/>
                <w:bCs/>
              </w:rPr>
              <w:t xml:space="preserve">Flint River Modernization </w:t>
            </w:r>
          </w:p>
        </w:tc>
        <w:tc>
          <w:tcPr>
            <w:tcW w:w="2863" w:type="dxa"/>
            <w:tcBorders>
              <w:top w:val="single" w:sz="4" w:space="0" w:color="A5A5A5"/>
              <w:left w:val="nil"/>
              <w:bottom w:val="single" w:sz="4" w:space="0" w:color="A5A5A5"/>
              <w:right w:val="nil"/>
            </w:tcBorders>
            <w:shd w:val="clear" w:color="auto" w:fill="auto"/>
            <w:vAlign w:val="center"/>
            <w:hideMark/>
          </w:tcPr>
          <w:p w14:paraId="0B50F98F" w14:textId="1B183BA3" w:rsidR="00995D64" w:rsidRPr="003008EF" w:rsidRDefault="006725E7">
            <w:pPr>
              <w:spacing w:after="0" w:line="240" w:lineRule="auto"/>
              <w:jc w:val="center"/>
              <w:rPr>
                <w:rFonts w:ascii="Aptos" w:eastAsia="Times New Roman" w:hAnsi="Aptos" w:cs="Calibri"/>
                <w:b/>
                <w:bCs/>
              </w:rPr>
            </w:pPr>
            <w:r w:rsidRPr="003008EF">
              <w:rPr>
                <w:rFonts w:ascii="Aptos" w:eastAsia="Times New Roman" w:hAnsi="Aptos" w:cs="Calibri"/>
                <w:b/>
                <w:bCs/>
              </w:rPr>
              <w:t>Other</w:t>
            </w:r>
            <w:r w:rsidR="00995D64" w:rsidRPr="003008EF">
              <w:rPr>
                <w:rFonts w:ascii="Aptos" w:eastAsia="Times New Roman" w:hAnsi="Aptos" w:cs="Calibri"/>
                <w:b/>
                <w:bCs/>
              </w:rPr>
              <w:t xml:space="preserve">: </w:t>
            </w:r>
            <w:r w:rsidRPr="003008EF">
              <w:rPr>
                <w:rFonts w:ascii="Aptos" w:eastAsia="Times New Roman" w:hAnsi="Aptos" w:cs="Calibri"/>
                <w:b/>
                <w:bCs/>
              </w:rPr>
              <w:br/>
            </w:r>
            <w:r w:rsidR="00995D64" w:rsidRPr="003008EF">
              <w:rPr>
                <w:rFonts w:ascii="Aptos" w:eastAsia="Times New Roman" w:hAnsi="Aptos" w:cs="Calibri"/>
                <w:b/>
                <w:bCs/>
              </w:rPr>
              <w:t>Flint River Dam Removal</w:t>
            </w:r>
          </w:p>
        </w:tc>
      </w:tr>
      <w:tr w:rsidR="00995D64" w:rsidRPr="003008EF" w14:paraId="18931D9C" w14:textId="77777777">
        <w:trPr>
          <w:trHeight w:val="271"/>
        </w:trPr>
        <w:tc>
          <w:tcPr>
            <w:tcW w:w="3044" w:type="dxa"/>
            <w:tcBorders>
              <w:top w:val="nil"/>
              <w:left w:val="nil"/>
              <w:bottom w:val="nil"/>
              <w:right w:val="nil"/>
            </w:tcBorders>
            <w:shd w:val="clear" w:color="auto" w:fill="DBDBDB"/>
            <w:vAlign w:val="center"/>
            <w:hideMark/>
          </w:tcPr>
          <w:p w14:paraId="78BAA64D"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 xml:space="preserve">Winter Capacity Equivalent </w:t>
            </w:r>
          </w:p>
        </w:tc>
        <w:tc>
          <w:tcPr>
            <w:tcW w:w="2863" w:type="dxa"/>
            <w:tcBorders>
              <w:top w:val="nil"/>
              <w:left w:val="nil"/>
              <w:bottom w:val="nil"/>
              <w:right w:val="nil"/>
            </w:tcBorders>
            <w:shd w:val="clear" w:color="auto" w:fill="D9D9D9" w:themeFill="background1" w:themeFillShade="D9"/>
            <w:noWrap/>
            <w:vAlign w:val="center"/>
            <w:hideMark/>
          </w:tcPr>
          <w:p w14:paraId="2B8AD255"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5.6 MW</w:t>
            </w:r>
          </w:p>
        </w:tc>
        <w:tc>
          <w:tcPr>
            <w:tcW w:w="2863" w:type="dxa"/>
            <w:tcBorders>
              <w:top w:val="nil"/>
              <w:left w:val="nil"/>
              <w:bottom w:val="nil"/>
              <w:right w:val="nil"/>
            </w:tcBorders>
            <w:shd w:val="clear" w:color="auto" w:fill="D9D9D9" w:themeFill="background1" w:themeFillShade="D9"/>
            <w:noWrap/>
            <w:vAlign w:val="center"/>
            <w:hideMark/>
          </w:tcPr>
          <w:p w14:paraId="07B3D230" w14:textId="77777777" w:rsidR="00995D64" w:rsidRPr="003008EF" w:rsidRDefault="00995D64">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5.6 MW</w:t>
            </w:r>
          </w:p>
        </w:tc>
      </w:tr>
      <w:tr w:rsidR="00995D64" w:rsidRPr="003008EF" w14:paraId="2F7B6B80" w14:textId="77777777">
        <w:trPr>
          <w:trHeight w:val="213"/>
        </w:trPr>
        <w:tc>
          <w:tcPr>
            <w:tcW w:w="3044" w:type="dxa"/>
            <w:tcBorders>
              <w:top w:val="nil"/>
              <w:left w:val="nil"/>
              <w:bottom w:val="nil"/>
              <w:right w:val="nil"/>
            </w:tcBorders>
            <w:shd w:val="clear" w:color="auto" w:fill="auto"/>
            <w:noWrap/>
            <w:vAlign w:val="center"/>
            <w:hideMark/>
          </w:tcPr>
          <w:p w14:paraId="5EE3968D"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In-Service Capital</w:t>
            </w:r>
          </w:p>
        </w:tc>
        <w:tc>
          <w:tcPr>
            <w:tcW w:w="2863" w:type="dxa"/>
            <w:tcBorders>
              <w:top w:val="nil"/>
              <w:left w:val="nil"/>
              <w:bottom w:val="nil"/>
              <w:right w:val="nil"/>
            </w:tcBorders>
            <w:shd w:val="clear" w:color="auto" w:fill="auto"/>
            <w:noWrap/>
            <w:vAlign w:val="center"/>
            <w:hideMark/>
          </w:tcPr>
          <w:p w14:paraId="5C1397DB"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$25</w:t>
            </w:r>
          </w:p>
        </w:tc>
        <w:tc>
          <w:tcPr>
            <w:tcW w:w="2863" w:type="dxa"/>
            <w:tcBorders>
              <w:top w:val="nil"/>
              <w:left w:val="nil"/>
              <w:bottom w:val="nil"/>
              <w:right w:val="nil"/>
            </w:tcBorders>
            <w:shd w:val="clear" w:color="auto" w:fill="auto"/>
            <w:noWrap/>
            <w:vAlign w:val="center"/>
            <w:hideMark/>
          </w:tcPr>
          <w:p w14:paraId="76B59754"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3BB75A5E" w14:textId="77777777">
        <w:trPr>
          <w:trHeight w:val="213"/>
        </w:trPr>
        <w:tc>
          <w:tcPr>
            <w:tcW w:w="3044" w:type="dxa"/>
            <w:tcBorders>
              <w:top w:val="nil"/>
              <w:left w:val="nil"/>
              <w:bottom w:val="nil"/>
              <w:right w:val="nil"/>
            </w:tcBorders>
            <w:shd w:val="clear" w:color="auto" w:fill="EDEDED"/>
            <w:noWrap/>
            <w:vAlign w:val="center"/>
            <w:hideMark/>
          </w:tcPr>
          <w:p w14:paraId="2CD7DC40"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ITC (Federal)</w:t>
            </w:r>
          </w:p>
        </w:tc>
        <w:tc>
          <w:tcPr>
            <w:tcW w:w="2863" w:type="dxa"/>
            <w:tcBorders>
              <w:top w:val="nil"/>
              <w:left w:val="nil"/>
              <w:bottom w:val="nil"/>
              <w:right w:val="nil"/>
            </w:tcBorders>
            <w:shd w:val="clear" w:color="auto" w:fill="EDEDED"/>
            <w:noWrap/>
            <w:vAlign w:val="center"/>
            <w:hideMark/>
          </w:tcPr>
          <w:p w14:paraId="7029596A"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-$3</w:t>
            </w:r>
          </w:p>
        </w:tc>
        <w:tc>
          <w:tcPr>
            <w:tcW w:w="2863" w:type="dxa"/>
            <w:tcBorders>
              <w:top w:val="nil"/>
              <w:left w:val="nil"/>
              <w:bottom w:val="nil"/>
              <w:right w:val="nil"/>
            </w:tcBorders>
            <w:shd w:val="clear" w:color="auto" w:fill="EDEDED"/>
            <w:noWrap/>
            <w:vAlign w:val="center"/>
            <w:hideMark/>
          </w:tcPr>
          <w:p w14:paraId="7D58335C"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67672F7E" w14:textId="77777777">
        <w:trPr>
          <w:trHeight w:val="213"/>
        </w:trPr>
        <w:tc>
          <w:tcPr>
            <w:tcW w:w="3044" w:type="dxa"/>
            <w:tcBorders>
              <w:top w:val="nil"/>
              <w:left w:val="nil"/>
              <w:bottom w:val="nil"/>
              <w:right w:val="nil"/>
            </w:tcBorders>
            <w:shd w:val="clear" w:color="auto" w:fill="auto"/>
            <w:noWrap/>
            <w:vAlign w:val="center"/>
            <w:hideMark/>
          </w:tcPr>
          <w:p w14:paraId="04128B10"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ITC (State)</w:t>
            </w:r>
          </w:p>
        </w:tc>
        <w:tc>
          <w:tcPr>
            <w:tcW w:w="2863" w:type="dxa"/>
            <w:tcBorders>
              <w:top w:val="nil"/>
              <w:left w:val="nil"/>
              <w:bottom w:val="nil"/>
              <w:right w:val="nil"/>
            </w:tcBorders>
            <w:shd w:val="clear" w:color="auto" w:fill="auto"/>
            <w:noWrap/>
            <w:vAlign w:val="center"/>
            <w:hideMark/>
          </w:tcPr>
          <w:p w14:paraId="566DA028"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-$1</w:t>
            </w:r>
          </w:p>
        </w:tc>
        <w:tc>
          <w:tcPr>
            <w:tcW w:w="2863" w:type="dxa"/>
            <w:tcBorders>
              <w:top w:val="nil"/>
              <w:left w:val="nil"/>
              <w:bottom w:val="nil"/>
              <w:right w:val="nil"/>
            </w:tcBorders>
            <w:shd w:val="clear" w:color="auto" w:fill="auto"/>
            <w:noWrap/>
            <w:vAlign w:val="center"/>
            <w:hideMark/>
          </w:tcPr>
          <w:p w14:paraId="46A5F2FA"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3A37D7B1" w14:textId="77777777">
        <w:trPr>
          <w:trHeight w:val="213"/>
        </w:trPr>
        <w:tc>
          <w:tcPr>
            <w:tcW w:w="3044" w:type="dxa"/>
            <w:tcBorders>
              <w:top w:val="nil"/>
              <w:left w:val="nil"/>
              <w:bottom w:val="nil"/>
              <w:right w:val="nil"/>
            </w:tcBorders>
            <w:shd w:val="clear" w:color="auto" w:fill="EDEDED"/>
            <w:noWrap/>
            <w:vAlign w:val="center"/>
            <w:hideMark/>
          </w:tcPr>
          <w:p w14:paraId="7C95EA55"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DOE Loan Guarantee</w:t>
            </w:r>
          </w:p>
        </w:tc>
        <w:tc>
          <w:tcPr>
            <w:tcW w:w="2863" w:type="dxa"/>
            <w:tcBorders>
              <w:top w:val="nil"/>
              <w:left w:val="nil"/>
              <w:bottom w:val="nil"/>
              <w:right w:val="nil"/>
            </w:tcBorders>
            <w:shd w:val="clear" w:color="auto" w:fill="EDEDED"/>
            <w:noWrap/>
            <w:vAlign w:val="center"/>
            <w:hideMark/>
          </w:tcPr>
          <w:p w14:paraId="1E4BBEDC"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-$2</w:t>
            </w:r>
          </w:p>
        </w:tc>
        <w:tc>
          <w:tcPr>
            <w:tcW w:w="2863" w:type="dxa"/>
            <w:tcBorders>
              <w:top w:val="nil"/>
              <w:left w:val="nil"/>
              <w:bottom w:val="nil"/>
              <w:right w:val="nil"/>
            </w:tcBorders>
            <w:shd w:val="clear" w:color="auto" w:fill="EDEDED"/>
            <w:noWrap/>
            <w:vAlign w:val="center"/>
            <w:hideMark/>
          </w:tcPr>
          <w:p w14:paraId="5AE5BAB0"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3D2480D5" w14:textId="77777777">
        <w:trPr>
          <w:trHeight w:val="213"/>
        </w:trPr>
        <w:tc>
          <w:tcPr>
            <w:tcW w:w="3044" w:type="dxa"/>
            <w:tcBorders>
              <w:top w:val="nil"/>
              <w:left w:val="nil"/>
              <w:bottom w:val="nil"/>
              <w:right w:val="nil"/>
            </w:tcBorders>
            <w:shd w:val="clear" w:color="auto" w:fill="auto"/>
            <w:noWrap/>
            <w:vAlign w:val="center"/>
            <w:hideMark/>
          </w:tcPr>
          <w:p w14:paraId="0B5A6E68"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p>
        </w:tc>
        <w:tc>
          <w:tcPr>
            <w:tcW w:w="2863" w:type="dxa"/>
            <w:tcBorders>
              <w:top w:val="nil"/>
              <w:left w:val="nil"/>
              <w:bottom w:val="nil"/>
              <w:right w:val="nil"/>
            </w:tcBorders>
            <w:shd w:val="clear" w:color="auto" w:fill="auto"/>
            <w:noWrap/>
            <w:vAlign w:val="center"/>
            <w:hideMark/>
          </w:tcPr>
          <w:p w14:paraId="274A3BBD" w14:textId="52F28579"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w:t>
            </w:r>
            <w:r w:rsidR="5077E163" w:rsidRPr="003008EF">
              <w:rPr>
                <w:rFonts w:ascii="Aptos" w:eastAsia="Times New Roman" w:hAnsi="Aptos" w:cs="Calibri"/>
              </w:rPr>
              <w:t>38</w:t>
            </w:r>
          </w:p>
        </w:tc>
        <w:tc>
          <w:tcPr>
            <w:tcW w:w="2863" w:type="dxa"/>
            <w:tcBorders>
              <w:top w:val="nil"/>
              <w:left w:val="nil"/>
              <w:bottom w:val="nil"/>
              <w:right w:val="nil"/>
            </w:tcBorders>
            <w:shd w:val="clear" w:color="auto" w:fill="auto"/>
            <w:noWrap/>
            <w:vAlign w:val="center"/>
            <w:hideMark/>
          </w:tcPr>
          <w:p w14:paraId="65E27EBA" w14:textId="3EB90D45"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w:t>
            </w:r>
            <w:r w:rsidR="7ED951ED" w:rsidRPr="003008EF">
              <w:rPr>
                <w:rFonts w:ascii="Aptos" w:eastAsia="Times New Roman" w:hAnsi="Aptos" w:cs="Calibri"/>
              </w:rPr>
              <w:t>15</w:t>
            </w:r>
          </w:p>
        </w:tc>
      </w:tr>
      <w:tr w:rsidR="00995D64" w:rsidRPr="003008EF" w14:paraId="31F38E6F" w14:textId="77777777">
        <w:trPr>
          <w:trHeight w:val="213"/>
        </w:trPr>
        <w:tc>
          <w:tcPr>
            <w:tcW w:w="3044" w:type="dxa"/>
            <w:tcBorders>
              <w:top w:val="nil"/>
              <w:left w:val="nil"/>
              <w:bottom w:val="nil"/>
              <w:right w:val="nil"/>
            </w:tcBorders>
            <w:shd w:val="clear" w:color="auto" w:fill="EDEDED"/>
            <w:noWrap/>
            <w:vAlign w:val="center"/>
            <w:hideMark/>
          </w:tcPr>
          <w:p w14:paraId="3C6F4E5C" w14:textId="71191CED"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r w:rsidR="00F5079E" w:rsidRPr="003008EF">
              <w:rPr>
                <w:rFonts w:ascii="Aptos" w:eastAsia="Times New Roman" w:hAnsi="Aptos" w:cs="Calibri"/>
              </w:rPr>
              <w:br/>
            </w:r>
            <w:proofErr w:type="gramStart"/>
            <w:r w:rsidRPr="003008EF">
              <w:rPr>
                <w:rFonts w:ascii="Aptos" w:eastAsia="Times New Roman" w:hAnsi="Aptos" w:cs="Calibri"/>
              </w:rPr>
              <w:t>Non-generation</w:t>
            </w:r>
            <w:proofErr w:type="gramEnd"/>
          </w:p>
        </w:tc>
        <w:tc>
          <w:tcPr>
            <w:tcW w:w="2863" w:type="dxa"/>
            <w:tcBorders>
              <w:top w:val="nil"/>
              <w:left w:val="nil"/>
              <w:bottom w:val="nil"/>
              <w:right w:val="nil"/>
            </w:tcBorders>
            <w:shd w:val="clear" w:color="auto" w:fill="EDEDED"/>
            <w:noWrap/>
            <w:vAlign w:val="center"/>
            <w:hideMark/>
          </w:tcPr>
          <w:p w14:paraId="151DF73E" w14:textId="4A5D98C8"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w:t>
            </w:r>
            <w:r w:rsidR="703A436C" w:rsidRPr="003008EF">
              <w:rPr>
                <w:rFonts w:ascii="Aptos" w:eastAsia="Times New Roman" w:hAnsi="Aptos" w:cs="Calibri"/>
              </w:rPr>
              <w:t>9</w:t>
            </w:r>
          </w:p>
        </w:tc>
        <w:tc>
          <w:tcPr>
            <w:tcW w:w="2863" w:type="dxa"/>
            <w:tcBorders>
              <w:top w:val="nil"/>
              <w:left w:val="nil"/>
              <w:bottom w:val="nil"/>
              <w:right w:val="nil"/>
            </w:tcBorders>
            <w:shd w:val="clear" w:color="auto" w:fill="EDEDED"/>
            <w:noWrap/>
            <w:vAlign w:val="center"/>
            <w:hideMark/>
          </w:tcPr>
          <w:p w14:paraId="39A2B481" w14:textId="7785BE7C"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w:t>
            </w:r>
            <w:r w:rsidR="0889A669" w:rsidRPr="003008EF">
              <w:rPr>
                <w:rFonts w:ascii="Aptos" w:eastAsia="Times New Roman" w:hAnsi="Aptos" w:cs="Calibri"/>
              </w:rPr>
              <w:t>3</w:t>
            </w:r>
          </w:p>
        </w:tc>
      </w:tr>
      <w:tr w:rsidR="00995D64" w:rsidRPr="003008EF" w14:paraId="7EE58B9D" w14:textId="77777777">
        <w:trPr>
          <w:trHeight w:val="213"/>
        </w:trPr>
        <w:tc>
          <w:tcPr>
            <w:tcW w:w="3044" w:type="dxa"/>
            <w:tcBorders>
              <w:top w:val="nil"/>
              <w:left w:val="nil"/>
              <w:bottom w:val="nil"/>
              <w:right w:val="nil"/>
            </w:tcBorders>
            <w:shd w:val="clear" w:color="auto" w:fill="auto"/>
            <w:noWrap/>
            <w:vAlign w:val="center"/>
            <w:hideMark/>
          </w:tcPr>
          <w:p w14:paraId="67ABFC6F"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Maintenance Capital: Dam Safety</w:t>
            </w:r>
          </w:p>
        </w:tc>
        <w:tc>
          <w:tcPr>
            <w:tcW w:w="2863" w:type="dxa"/>
            <w:tcBorders>
              <w:top w:val="nil"/>
              <w:left w:val="nil"/>
              <w:bottom w:val="nil"/>
              <w:right w:val="nil"/>
            </w:tcBorders>
            <w:shd w:val="clear" w:color="auto" w:fill="auto"/>
            <w:noWrap/>
            <w:vAlign w:val="center"/>
            <w:hideMark/>
          </w:tcPr>
          <w:p w14:paraId="4C000C6F"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$0</w:t>
            </w:r>
          </w:p>
        </w:tc>
        <w:tc>
          <w:tcPr>
            <w:tcW w:w="2863" w:type="dxa"/>
            <w:tcBorders>
              <w:top w:val="nil"/>
              <w:left w:val="nil"/>
              <w:bottom w:val="nil"/>
              <w:right w:val="nil"/>
            </w:tcBorders>
            <w:shd w:val="clear" w:color="auto" w:fill="auto"/>
            <w:noWrap/>
            <w:vAlign w:val="center"/>
            <w:hideMark/>
          </w:tcPr>
          <w:p w14:paraId="38E9DD8F"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$0</w:t>
            </w:r>
          </w:p>
        </w:tc>
      </w:tr>
      <w:tr w:rsidR="00995D64" w:rsidRPr="003008EF" w14:paraId="2A2D270B" w14:textId="77777777">
        <w:trPr>
          <w:trHeight w:val="213"/>
        </w:trPr>
        <w:tc>
          <w:tcPr>
            <w:tcW w:w="3044" w:type="dxa"/>
            <w:tcBorders>
              <w:top w:val="nil"/>
              <w:left w:val="nil"/>
              <w:bottom w:val="nil"/>
              <w:right w:val="nil"/>
            </w:tcBorders>
            <w:shd w:val="clear" w:color="auto" w:fill="EDEDED"/>
            <w:noWrap/>
            <w:vAlign w:val="center"/>
            <w:hideMark/>
          </w:tcPr>
          <w:p w14:paraId="472A0FFA"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Fixed O&amp;M</w:t>
            </w:r>
          </w:p>
        </w:tc>
        <w:tc>
          <w:tcPr>
            <w:tcW w:w="2863" w:type="dxa"/>
            <w:tcBorders>
              <w:top w:val="nil"/>
              <w:left w:val="nil"/>
              <w:bottom w:val="nil"/>
              <w:right w:val="nil"/>
            </w:tcBorders>
            <w:shd w:val="clear" w:color="auto" w:fill="EDEDED"/>
            <w:noWrap/>
            <w:vAlign w:val="center"/>
            <w:hideMark/>
          </w:tcPr>
          <w:p w14:paraId="33B3D318"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$19</w:t>
            </w:r>
          </w:p>
        </w:tc>
        <w:tc>
          <w:tcPr>
            <w:tcW w:w="2863" w:type="dxa"/>
            <w:tcBorders>
              <w:top w:val="nil"/>
              <w:left w:val="nil"/>
              <w:bottom w:val="nil"/>
              <w:right w:val="nil"/>
            </w:tcBorders>
            <w:shd w:val="clear" w:color="auto" w:fill="EDEDED"/>
            <w:noWrap/>
            <w:vAlign w:val="center"/>
            <w:hideMark/>
          </w:tcPr>
          <w:p w14:paraId="14B6216E"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$12</w:t>
            </w:r>
          </w:p>
        </w:tc>
      </w:tr>
      <w:tr w:rsidR="00995D64" w:rsidRPr="003008EF" w14:paraId="24DA1392" w14:textId="77777777">
        <w:trPr>
          <w:trHeight w:val="223"/>
        </w:trPr>
        <w:tc>
          <w:tcPr>
            <w:tcW w:w="3044" w:type="dxa"/>
            <w:tcBorders>
              <w:top w:val="nil"/>
              <w:left w:val="nil"/>
              <w:bottom w:val="nil"/>
              <w:right w:val="nil"/>
            </w:tcBorders>
            <w:shd w:val="clear" w:color="auto" w:fill="auto"/>
            <w:noWrap/>
            <w:vAlign w:val="center"/>
            <w:hideMark/>
          </w:tcPr>
          <w:p w14:paraId="213F9FAC"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Dam Removal</w:t>
            </w:r>
          </w:p>
        </w:tc>
        <w:tc>
          <w:tcPr>
            <w:tcW w:w="2863" w:type="dxa"/>
            <w:tcBorders>
              <w:top w:val="nil"/>
              <w:left w:val="nil"/>
              <w:bottom w:val="nil"/>
              <w:right w:val="nil"/>
            </w:tcBorders>
            <w:shd w:val="clear" w:color="auto" w:fill="auto"/>
            <w:noWrap/>
            <w:vAlign w:val="center"/>
            <w:hideMark/>
          </w:tcPr>
          <w:p w14:paraId="20DD58B0"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$0</w:t>
            </w:r>
          </w:p>
        </w:tc>
        <w:tc>
          <w:tcPr>
            <w:tcW w:w="2863" w:type="dxa"/>
            <w:tcBorders>
              <w:top w:val="nil"/>
              <w:left w:val="nil"/>
              <w:bottom w:val="nil"/>
              <w:right w:val="nil"/>
            </w:tcBorders>
            <w:shd w:val="clear" w:color="auto" w:fill="auto"/>
            <w:noWrap/>
            <w:vAlign w:val="center"/>
            <w:hideMark/>
          </w:tcPr>
          <w:p w14:paraId="66A00B30"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$126</w:t>
            </w:r>
          </w:p>
        </w:tc>
      </w:tr>
      <w:tr w:rsidR="00995D64" w:rsidRPr="003008EF" w14:paraId="3AC1956B" w14:textId="77777777">
        <w:trPr>
          <w:trHeight w:val="213"/>
        </w:trPr>
        <w:tc>
          <w:tcPr>
            <w:tcW w:w="3044" w:type="dxa"/>
            <w:tcBorders>
              <w:top w:val="single" w:sz="8" w:space="0" w:color="auto"/>
              <w:left w:val="nil"/>
              <w:bottom w:val="nil"/>
              <w:right w:val="nil"/>
            </w:tcBorders>
            <w:shd w:val="clear" w:color="auto" w:fill="EDEDED"/>
            <w:noWrap/>
            <w:vAlign w:val="center"/>
            <w:hideMark/>
          </w:tcPr>
          <w:p w14:paraId="5D2D876D" w14:textId="77777777" w:rsidR="00995D64" w:rsidRPr="003008EF" w:rsidRDefault="00995D64">
            <w:pPr>
              <w:spacing w:after="0" w:line="240" w:lineRule="auto"/>
              <w:jc w:val="left"/>
              <w:rPr>
                <w:rFonts w:ascii="Aptos" w:eastAsia="Times New Roman" w:hAnsi="Aptos" w:cs="Calibri"/>
                <w:b/>
                <w:bCs/>
              </w:rPr>
            </w:pPr>
            <w:r w:rsidRPr="003008EF">
              <w:rPr>
                <w:rFonts w:ascii="Aptos" w:eastAsia="Times New Roman" w:hAnsi="Aptos" w:cs="Calibri"/>
                <w:b/>
                <w:bCs/>
              </w:rPr>
              <w:t>Revenue Requirement</w:t>
            </w:r>
          </w:p>
        </w:tc>
        <w:tc>
          <w:tcPr>
            <w:tcW w:w="2863" w:type="dxa"/>
            <w:tcBorders>
              <w:top w:val="single" w:sz="8" w:space="0" w:color="auto"/>
              <w:left w:val="nil"/>
              <w:bottom w:val="nil"/>
              <w:right w:val="nil"/>
            </w:tcBorders>
            <w:shd w:val="clear" w:color="auto" w:fill="EDEDED"/>
            <w:noWrap/>
            <w:vAlign w:val="center"/>
            <w:hideMark/>
          </w:tcPr>
          <w:p w14:paraId="36B15410" w14:textId="0DB2923F" w:rsidR="00995D64" w:rsidRPr="003008EF" w:rsidRDefault="00995D64" w:rsidP="0048323A">
            <w:pPr>
              <w:spacing w:after="0"/>
              <w:jc w:val="center"/>
              <w:rPr>
                <w:rFonts w:ascii="Aptos" w:eastAsia="Times New Roman" w:hAnsi="Aptos" w:cs="Calibri"/>
                <w:b/>
                <w:bCs/>
              </w:rPr>
            </w:pPr>
            <w:r w:rsidRPr="003008EF">
              <w:rPr>
                <w:rFonts w:ascii="Aptos" w:eastAsia="Times New Roman" w:hAnsi="Aptos" w:cs="Calibri"/>
                <w:b/>
                <w:bCs/>
              </w:rPr>
              <w:t>$8</w:t>
            </w:r>
            <w:r w:rsidR="22DF96AB" w:rsidRPr="003008EF">
              <w:rPr>
                <w:rFonts w:ascii="Aptos" w:eastAsia="Times New Roman" w:hAnsi="Aptos" w:cs="Calibri"/>
                <w:b/>
                <w:bCs/>
              </w:rPr>
              <w:t>5</w:t>
            </w:r>
          </w:p>
        </w:tc>
        <w:tc>
          <w:tcPr>
            <w:tcW w:w="2863" w:type="dxa"/>
            <w:tcBorders>
              <w:top w:val="single" w:sz="8" w:space="0" w:color="auto"/>
              <w:left w:val="nil"/>
              <w:bottom w:val="nil"/>
              <w:right w:val="nil"/>
            </w:tcBorders>
            <w:shd w:val="clear" w:color="auto" w:fill="EDEDED"/>
            <w:noWrap/>
            <w:vAlign w:val="center"/>
            <w:hideMark/>
          </w:tcPr>
          <w:p w14:paraId="4BF2C021" w14:textId="56F66EFA" w:rsidR="00995D64" w:rsidRPr="003008EF" w:rsidRDefault="00995D64" w:rsidP="0048323A">
            <w:pPr>
              <w:spacing w:after="0"/>
              <w:jc w:val="center"/>
              <w:rPr>
                <w:rFonts w:ascii="Aptos" w:eastAsia="Times New Roman" w:hAnsi="Aptos" w:cs="Calibri"/>
                <w:b/>
                <w:bCs/>
              </w:rPr>
            </w:pPr>
            <w:r w:rsidRPr="003008EF">
              <w:rPr>
                <w:rFonts w:ascii="Aptos" w:eastAsia="Times New Roman" w:hAnsi="Aptos" w:cs="Calibri"/>
                <w:b/>
                <w:bCs/>
              </w:rPr>
              <w:t>$1</w:t>
            </w:r>
            <w:r w:rsidR="130B7FF1" w:rsidRPr="003008EF">
              <w:rPr>
                <w:rFonts w:ascii="Aptos" w:eastAsia="Times New Roman" w:hAnsi="Aptos" w:cs="Calibri"/>
                <w:b/>
                <w:bCs/>
              </w:rPr>
              <w:t>57</w:t>
            </w:r>
          </w:p>
        </w:tc>
      </w:tr>
      <w:tr w:rsidR="00995D64" w:rsidRPr="003008EF" w14:paraId="0C857203" w14:textId="77777777" w:rsidTr="00B22412">
        <w:trPr>
          <w:trHeight w:val="213"/>
        </w:trPr>
        <w:tc>
          <w:tcPr>
            <w:tcW w:w="3044" w:type="dxa"/>
            <w:tcBorders>
              <w:top w:val="nil"/>
              <w:left w:val="nil"/>
              <w:bottom w:val="nil"/>
              <w:right w:val="nil"/>
            </w:tcBorders>
            <w:shd w:val="clear" w:color="auto" w:fill="FFFFFF" w:themeFill="background1"/>
            <w:noWrap/>
            <w:vAlign w:val="center"/>
          </w:tcPr>
          <w:p w14:paraId="2F8E0523" w14:textId="6D7123F0" w:rsidR="00995D64" w:rsidRPr="003008EF" w:rsidRDefault="00995D64">
            <w:pPr>
              <w:spacing w:after="0" w:line="240" w:lineRule="auto"/>
              <w:jc w:val="left"/>
              <w:rPr>
                <w:rFonts w:ascii="Aptos" w:eastAsia="Times New Roman" w:hAnsi="Aptos" w:cs="Calibri"/>
                <w:color w:val="FFFFFF"/>
              </w:rPr>
            </w:pPr>
          </w:p>
        </w:tc>
        <w:tc>
          <w:tcPr>
            <w:tcW w:w="2863" w:type="dxa"/>
            <w:tcBorders>
              <w:top w:val="nil"/>
              <w:left w:val="nil"/>
              <w:bottom w:val="nil"/>
              <w:right w:val="nil"/>
            </w:tcBorders>
            <w:shd w:val="clear" w:color="auto" w:fill="FFFFFF" w:themeFill="background1"/>
            <w:noWrap/>
            <w:vAlign w:val="center"/>
          </w:tcPr>
          <w:p w14:paraId="7667CC54" w14:textId="76065ED6" w:rsidR="00995D64" w:rsidRPr="003008EF" w:rsidRDefault="00995D64" w:rsidP="0048323A">
            <w:pPr>
              <w:spacing w:after="0"/>
              <w:jc w:val="center"/>
              <w:rPr>
                <w:rFonts w:ascii="Aptos" w:eastAsia="Times New Roman" w:hAnsi="Aptos" w:cs="Calibri"/>
                <w:color w:val="FFFFFF"/>
              </w:rPr>
            </w:pPr>
          </w:p>
        </w:tc>
        <w:tc>
          <w:tcPr>
            <w:tcW w:w="2863" w:type="dxa"/>
            <w:tcBorders>
              <w:top w:val="nil"/>
              <w:left w:val="nil"/>
              <w:bottom w:val="nil"/>
              <w:right w:val="nil"/>
            </w:tcBorders>
            <w:shd w:val="clear" w:color="auto" w:fill="FFFFFF" w:themeFill="background1"/>
            <w:noWrap/>
            <w:vAlign w:val="center"/>
          </w:tcPr>
          <w:p w14:paraId="0716B0B3" w14:textId="29BA9582" w:rsidR="00995D64" w:rsidRPr="003008EF" w:rsidRDefault="00995D64" w:rsidP="0048323A">
            <w:pPr>
              <w:spacing w:after="0"/>
              <w:jc w:val="center"/>
              <w:rPr>
                <w:rFonts w:ascii="Aptos" w:eastAsia="Times New Roman" w:hAnsi="Aptos" w:cs="Calibri"/>
                <w:color w:val="FFFFFF"/>
              </w:rPr>
            </w:pPr>
          </w:p>
        </w:tc>
      </w:tr>
      <w:tr w:rsidR="00995D64" w:rsidRPr="003008EF" w14:paraId="26E85ABF" w14:textId="77777777">
        <w:trPr>
          <w:trHeight w:val="213"/>
        </w:trPr>
        <w:tc>
          <w:tcPr>
            <w:tcW w:w="3044" w:type="dxa"/>
            <w:tcBorders>
              <w:top w:val="nil"/>
              <w:left w:val="nil"/>
              <w:bottom w:val="nil"/>
              <w:right w:val="nil"/>
            </w:tcBorders>
            <w:shd w:val="clear" w:color="auto" w:fill="EDEDED"/>
            <w:noWrap/>
            <w:vAlign w:val="center"/>
            <w:hideMark/>
          </w:tcPr>
          <w:p w14:paraId="76738C4B" w14:textId="77777777" w:rsidR="00995D64" w:rsidRPr="003008EF" w:rsidRDefault="00995D64">
            <w:pPr>
              <w:spacing w:after="0" w:line="240" w:lineRule="auto"/>
              <w:jc w:val="left"/>
              <w:rPr>
                <w:rFonts w:ascii="Aptos" w:eastAsia="Times New Roman" w:hAnsi="Aptos" w:cs="Calibri"/>
              </w:rPr>
            </w:pPr>
            <w:r w:rsidRPr="003008EF">
              <w:rPr>
                <w:rFonts w:ascii="Aptos" w:eastAsia="Times New Roman" w:hAnsi="Aptos" w:cs="Calibri"/>
              </w:rPr>
              <w:t xml:space="preserve">Transmission </w:t>
            </w:r>
          </w:p>
        </w:tc>
        <w:tc>
          <w:tcPr>
            <w:tcW w:w="2863" w:type="dxa"/>
            <w:tcBorders>
              <w:top w:val="nil"/>
              <w:left w:val="nil"/>
              <w:bottom w:val="nil"/>
              <w:right w:val="nil"/>
            </w:tcBorders>
            <w:shd w:val="clear" w:color="auto" w:fill="EDEDED"/>
            <w:noWrap/>
            <w:vAlign w:val="center"/>
            <w:hideMark/>
          </w:tcPr>
          <w:p w14:paraId="49DA03B8"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$0</w:t>
            </w:r>
          </w:p>
        </w:tc>
        <w:tc>
          <w:tcPr>
            <w:tcW w:w="2863" w:type="dxa"/>
            <w:tcBorders>
              <w:top w:val="nil"/>
              <w:left w:val="nil"/>
              <w:bottom w:val="nil"/>
              <w:right w:val="nil"/>
            </w:tcBorders>
            <w:shd w:val="clear" w:color="auto" w:fill="EDEDED"/>
            <w:noWrap/>
            <w:vAlign w:val="center"/>
            <w:hideMark/>
          </w:tcPr>
          <w:p w14:paraId="4BCD8807" w14:textId="77777777" w:rsidR="00995D64" w:rsidRPr="003008EF" w:rsidRDefault="00995D64" w:rsidP="0048323A">
            <w:pPr>
              <w:spacing w:after="0"/>
              <w:jc w:val="center"/>
              <w:rPr>
                <w:rFonts w:ascii="Aptos" w:eastAsia="Times New Roman" w:hAnsi="Aptos" w:cs="Calibri"/>
              </w:rPr>
            </w:pPr>
            <w:r w:rsidRPr="003008EF">
              <w:rPr>
                <w:rFonts w:ascii="Aptos" w:eastAsia="Times New Roman" w:hAnsi="Aptos" w:cs="Calibri"/>
              </w:rPr>
              <w:t>$0</w:t>
            </w:r>
          </w:p>
        </w:tc>
      </w:tr>
      <w:tr w:rsidR="000A0D5C" w:rsidRPr="003008EF" w14:paraId="4E708A97" w14:textId="77777777" w:rsidTr="00F74C32">
        <w:trPr>
          <w:trHeight w:val="223"/>
        </w:trPr>
        <w:tc>
          <w:tcPr>
            <w:tcW w:w="3044" w:type="dxa"/>
            <w:tcBorders>
              <w:top w:val="nil"/>
              <w:left w:val="nil"/>
              <w:bottom w:val="nil"/>
              <w:right w:val="nil"/>
            </w:tcBorders>
            <w:shd w:val="clear" w:color="auto" w:fill="auto"/>
            <w:noWrap/>
            <w:vAlign w:val="center"/>
            <w:hideMark/>
          </w:tcPr>
          <w:p w14:paraId="3AEE21EF" w14:textId="17772DE4" w:rsidR="000A0D5C" w:rsidRPr="003008EF" w:rsidRDefault="000A0D5C" w:rsidP="000A0D5C">
            <w:pPr>
              <w:spacing w:after="0" w:line="240" w:lineRule="auto"/>
              <w:jc w:val="left"/>
              <w:rPr>
                <w:rFonts w:ascii="Aptos" w:eastAsia="Times New Roman" w:hAnsi="Aptos" w:cs="Calibri"/>
              </w:rPr>
            </w:pPr>
            <w:r w:rsidRPr="003008EF">
              <w:rPr>
                <w:rFonts w:ascii="Aptos" w:eastAsia="Times New Roman" w:hAnsi="Aptos" w:cs="Calibri"/>
              </w:rPr>
              <w:t>Term Equalization 111-MG0</w:t>
            </w:r>
          </w:p>
        </w:tc>
        <w:tc>
          <w:tcPr>
            <w:tcW w:w="2863" w:type="dxa"/>
            <w:tcBorders>
              <w:top w:val="nil"/>
              <w:left w:val="nil"/>
              <w:bottom w:val="nil"/>
              <w:right w:val="nil"/>
            </w:tcBorders>
            <w:shd w:val="clear" w:color="auto" w:fill="auto"/>
            <w:noWrap/>
            <w:hideMark/>
          </w:tcPr>
          <w:p w14:paraId="5C98B1C7" w14:textId="48E01A53" w:rsidR="000A0D5C" w:rsidRPr="003008EF" w:rsidRDefault="000A0D5C" w:rsidP="000A0D5C">
            <w:pPr>
              <w:spacing w:after="0"/>
              <w:jc w:val="center"/>
              <w:rPr>
                <w:rFonts w:ascii="Aptos" w:eastAsia="Times New Roman" w:hAnsi="Aptos" w:cs="Calibri"/>
                <w:highlight w:val="yellow"/>
              </w:rPr>
            </w:pPr>
            <w:r w:rsidRPr="00D14495">
              <w:rPr>
                <w:rFonts w:ascii="Aptos" w:eastAsia="Arial Narrow" w:hAnsi="Aptos" w:cs="Arial Narrow"/>
                <w:b/>
                <w:bCs/>
              </w:rPr>
              <w:t>REDACTED</w:t>
            </w:r>
          </w:p>
        </w:tc>
        <w:tc>
          <w:tcPr>
            <w:tcW w:w="2863" w:type="dxa"/>
            <w:tcBorders>
              <w:top w:val="nil"/>
              <w:left w:val="nil"/>
              <w:bottom w:val="nil"/>
              <w:right w:val="nil"/>
            </w:tcBorders>
            <w:shd w:val="clear" w:color="auto" w:fill="auto"/>
            <w:noWrap/>
            <w:hideMark/>
          </w:tcPr>
          <w:p w14:paraId="68E904F8" w14:textId="45805C77" w:rsidR="000A0D5C" w:rsidRPr="003008EF" w:rsidRDefault="000A0D5C" w:rsidP="000A0D5C">
            <w:pPr>
              <w:spacing w:after="0"/>
              <w:jc w:val="center"/>
              <w:rPr>
                <w:rFonts w:ascii="Aptos" w:eastAsia="Times New Roman" w:hAnsi="Aptos" w:cs="Calibri"/>
                <w:highlight w:val="yellow"/>
              </w:rPr>
            </w:pPr>
            <w:r w:rsidRPr="00D14495">
              <w:rPr>
                <w:rFonts w:ascii="Aptos" w:eastAsia="Arial Narrow" w:hAnsi="Aptos" w:cs="Arial Narrow"/>
                <w:b/>
                <w:bCs/>
              </w:rPr>
              <w:t>REDACTED</w:t>
            </w:r>
          </w:p>
        </w:tc>
      </w:tr>
      <w:tr w:rsidR="000A0D5C" w:rsidRPr="003008EF" w14:paraId="3A38DCB3" w14:textId="77777777" w:rsidTr="00F74C32">
        <w:trPr>
          <w:trHeight w:val="213"/>
        </w:trPr>
        <w:tc>
          <w:tcPr>
            <w:tcW w:w="3044" w:type="dxa"/>
            <w:tcBorders>
              <w:top w:val="single" w:sz="8" w:space="0" w:color="auto"/>
              <w:left w:val="nil"/>
              <w:bottom w:val="nil"/>
              <w:right w:val="nil"/>
            </w:tcBorders>
            <w:shd w:val="clear" w:color="auto" w:fill="EDEDED"/>
            <w:noWrap/>
            <w:vAlign w:val="center"/>
            <w:hideMark/>
          </w:tcPr>
          <w:p w14:paraId="4E819D4B" w14:textId="522834D5" w:rsidR="000A0D5C" w:rsidRPr="003008EF" w:rsidRDefault="000A0D5C" w:rsidP="000A0D5C">
            <w:pPr>
              <w:spacing w:after="0" w:line="240" w:lineRule="auto"/>
              <w:jc w:val="left"/>
              <w:rPr>
                <w:rFonts w:ascii="Aptos" w:eastAsia="Times New Roman" w:hAnsi="Aptos" w:cs="Calibri"/>
                <w:b/>
                <w:bCs/>
              </w:rPr>
            </w:pPr>
            <w:r w:rsidRPr="003008EF">
              <w:rPr>
                <w:rFonts w:ascii="Aptos" w:eastAsia="Times New Roman" w:hAnsi="Aptos" w:cs="Calibri"/>
                <w:b/>
                <w:bCs/>
              </w:rPr>
              <w:t>System Costs 111-MG0</w:t>
            </w:r>
          </w:p>
        </w:tc>
        <w:tc>
          <w:tcPr>
            <w:tcW w:w="2863" w:type="dxa"/>
            <w:tcBorders>
              <w:top w:val="single" w:sz="8" w:space="0" w:color="auto"/>
              <w:left w:val="nil"/>
              <w:bottom w:val="nil"/>
              <w:right w:val="nil"/>
            </w:tcBorders>
            <w:shd w:val="clear" w:color="auto" w:fill="EDEDED"/>
            <w:noWrap/>
            <w:hideMark/>
          </w:tcPr>
          <w:p w14:paraId="5D7C294D" w14:textId="4769F968" w:rsidR="000A0D5C" w:rsidRPr="003008EF" w:rsidRDefault="000A0D5C" w:rsidP="000A0D5C">
            <w:pPr>
              <w:spacing w:after="0"/>
              <w:jc w:val="center"/>
              <w:rPr>
                <w:rFonts w:ascii="Aptos" w:eastAsia="Times New Roman" w:hAnsi="Aptos" w:cs="Calibri"/>
                <w:b/>
                <w:bCs/>
                <w:highlight w:val="yellow"/>
              </w:rPr>
            </w:pPr>
            <w:r w:rsidRPr="00D14495">
              <w:rPr>
                <w:rFonts w:ascii="Aptos" w:eastAsia="Arial Narrow" w:hAnsi="Aptos" w:cs="Arial Narrow"/>
                <w:b/>
                <w:bCs/>
              </w:rPr>
              <w:t>REDACTED</w:t>
            </w:r>
          </w:p>
        </w:tc>
        <w:tc>
          <w:tcPr>
            <w:tcW w:w="2863" w:type="dxa"/>
            <w:tcBorders>
              <w:top w:val="single" w:sz="8" w:space="0" w:color="auto"/>
              <w:left w:val="nil"/>
              <w:bottom w:val="nil"/>
              <w:right w:val="nil"/>
            </w:tcBorders>
            <w:shd w:val="clear" w:color="auto" w:fill="EDEDED"/>
            <w:noWrap/>
            <w:hideMark/>
          </w:tcPr>
          <w:p w14:paraId="7F494DC1" w14:textId="7C76181F" w:rsidR="000A0D5C" w:rsidRPr="003008EF" w:rsidRDefault="000A0D5C" w:rsidP="000A0D5C">
            <w:pPr>
              <w:spacing w:after="0"/>
              <w:jc w:val="center"/>
              <w:rPr>
                <w:rFonts w:ascii="Aptos" w:eastAsia="Times New Roman" w:hAnsi="Aptos" w:cs="Calibri"/>
                <w:b/>
                <w:bCs/>
                <w:highlight w:val="yellow"/>
              </w:rPr>
            </w:pPr>
            <w:r w:rsidRPr="00D14495">
              <w:rPr>
                <w:rFonts w:ascii="Aptos" w:eastAsia="Arial Narrow" w:hAnsi="Aptos" w:cs="Arial Narrow"/>
                <w:b/>
                <w:bCs/>
              </w:rPr>
              <w:t>REDACTED</w:t>
            </w:r>
          </w:p>
        </w:tc>
      </w:tr>
      <w:tr w:rsidR="00995D64" w:rsidRPr="003008EF" w14:paraId="7D6A5D64" w14:textId="77777777" w:rsidTr="00B22412">
        <w:trPr>
          <w:trHeight w:val="213"/>
        </w:trPr>
        <w:tc>
          <w:tcPr>
            <w:tcW w:w="3044" w:type="dxa"/>
            <w:tcBorders>
              <w:top w:val="nil"/>
              <w:left w:val="nil"/>
              <w:bottom w:val="nil"/>
              <w:right w:val="nil"/>
            </w:tcBorders>
            <w:shd w:val="clear" w:color="auto" w:fill="FFFFFF" w:themeFill="background1"/>
            <w:noWrap/>
            <w:vAlign w:val="center"/>
          </w:tcPr>
          <w:p w14:paraId="327794F9" w14:textId="70F99D0E" w:rsidR="00995D64" w:rsidRPr="003008EF" w:rsidRDefault="00995D64">
            <w:pPr>
              <w:spacing w:after="0" w:line="240" w:lineRule="auto"/>
              <w:jc w:val="left"/>
              <w:rPr>
                <w:rFonts w:ascii="Aptos" w:eastAsia="Times New Roman" w:hAnsi="Aptos" w:cs="Calibri"/>
                <w:color w:val="FFFFFF"/>
              </w:rPr>
            </w:pPr>
          </w:p>
        </w:tc>
        <w:tc>
          <w:tcPr>
            <w:tcW w:w="2863" w:type="dxa"/>
            <w:tcBorders>
              <w:top w:val="nil"/>
              <w:left w:val="nil"/>
              <w:bottom w:val="nil"/>
              <w:right w:val="nil"/>
            </w:tcBorders>
            <w:shd w:val="clear" w:color="auto" w:fill="FFFFFF" w:themeFill="background1"/>
            <w:noWrap/>
            <w:vAlign w:val="center"/>
          </w:tcPr>
          <w:p w14:paraId="309AD50C" w14:textId="4E24B326" w:rsidR="00995D64" w:rsidRPr="003008EF" w:rsidRDefault="00995D64" w:rsidP="0048323A">
            <w:pPr>
              <w:spacing w:after="0"/>
              <w:jc w:val="center"/>
              <w:rPr>
                <w:rFonts w:ascii="Aptos" w:eastAsia="Times New Roman" w:hAnsi="Aptos" w:cs="Calibri"/>
                <w:color w:val="FFFFFF"/>
              </w:rPr>
            </w:pPr>
          </w:p>
        </w:tc>
        <w:tc>
          <w:tcPr>
            <w:tcW w:w="2863" w:type="dxa"/>
            <w:tcBorders>
              <w:top w:val="nil"/>
              <w:left w:val="nil"/>
              <w:bottom w:val="nil"/>
              <w:right w:val="nil"/>
            </w:tcBorders>
            <w:shd w:val="clear" w:color="auto" w:fill="FFFFFF" w:themeFill="background1"/>
            <w:noWrap/>
            <w:vAlign w:val="center"/>
          </w:tcPr>
          <w:p w14:paraId="3EEBF6DD" w14:textId="287C931E" w:rsidR="00995D64" w:rsidRPr="003008EF" w:rsidRDefault="00995D64" w:rsidP="0048323A">
            <w:pPr>
              <w:spacing w:after="0"/>
              <w:jc w:val="center"/>
              <w:rPr>
                <w:rFonts w:ascii="Aptos" w:eastAsia="Times New Roman" w:hAnsi="Aptos" w:cs="Calibri"/>
                <w:color w:val="FFFFFF"/>
              </w:rPr>
            </w:pPr>
          </w:p>
        </w:tc>
      </w:tr>
      <w:tr w:rsidR="000A0D5C" w:rsidRPr="003008EF" w14:paraId="12066374" w14:textId="77777777" w:rsidTr="0052666F">
        <w:trPr>
          <w:trHeight w:val="223"/>
        </w:trPr>
        <w:tc>
          <w:tcPr>
            <w:tcW w:w="3044" w:type="dxa"/>
            <w:tcBorders>
              <w:top w:val="nil"/>
              <w:left w:val="nil"/>
              <w:bottom w:val="nil"/>
              <w:right w:val="nil"/>
            </w:tcBorders>
            <w:shd w:val="clear" w:color="auto" w:fill="EDEDED"/>
            <w:noWrap/>
            <w:vAlign w:val="center"/>
            <w:hideMark/>
          </w:tcPr>
          <w:p w14:paraId="748DAEC0" w14:textId="6B7FA146" w:rsidR="000A0D5C" w:rsidRPr="003008EF" w:rsidRDefault="000A0D5C" w:rsidP="000A0D5C">
            <w:pPr>
              <w:spacing w:after="0" w:line="240" w:lineRule="auto"/>
              <w:jc w:val="left"/>
              <w:rPr>
                <w:rFonts w:ascii="Aptos" w:eastAsia="Times New Roman" w:hAnsi="Aptos" w:cs="Calibri"/>
              </w:rPr>
            </w:pPr>
            <w:r w:rsidRPr="003008EF">
              <w:rPr>
                <w:rFonts w:ascii="Aptos" w:eastAsia="Times New Roman" w:hAnsi="Aptos" w:cs="Calibri"/>
              </w:rPr>
              <w:t>Energy Benefit 111-MG0</w:t>
            </w:r>
          </w:p>
        </w:tc>
        <w:tc>
          <w:tcPr>
            <w:tcW w:w="2863" w:type="dxa"/>
            <w:tcBorders>
              <w:top w:val="nil"/>
              <w:left w:val="nil"/>
              <w:bottom w:val="nil"/>
              <w:right w:val="nil"/>
            </w:tcBorders>
            <w:shd w:val="clear" w:color="auto" w:fill="EDEDED"/>
            <w:noWrap/>
            <w:hideMark/>
          </w:tcPr>
          <w:p w14:paraId="7A75EB77" w14:textId="0C6613D2" w:rsidR="000A0D5C" w:rsidRPr="003008EF" w:rsidRDefault="000A0D5C" w:rsidP="000A0D5C">
            <w:pPr>
              <w:spacing w:after="0"/>
              <w:jc w:val="center"/>
              <w:rPr>
                <w:rFonts w:ascii="Aptos" w:eastAsia="Times New Roman" w:hAnsi="Aptos" w:cs="Calibri"/>
                <w:highlight w:val="yellow"/>
              </w:rPr>
            </w:pPr>
            <w:r w:rsidRPr="00CB0D22">
              <w:rPr>
                <w:rFonts w:ascii="Aptos" w:eastAsia="Arial Narrow" w:hAnsi="Aptos" w:cs="Arial Narrow"/>
                <w:b/>
                <w:bCs/>
              </w:rPr>
              <w:t>REDACTED</w:t>
            </w:r>
          </w:p>
        </w:tc>
        <w:tc>
          <w:tcPr>
            <w:tcW w:w="2863" w:type="dxa"/>
            <w:tcBorders>
              <w:top w:val="nil"/>
              <w:left w:val="nil"/>
              <w:bottom w:val="nil"/>
              <w:right w:val="nil"/>
            </w:tcBorders>
            <w:shd w:val="clear" w:color="auto" w:fill="EDEDED"/>
            <w:noWrap/>
            <w:hideMark/>
          </w:tcPr>
          <w:p w14:paraId="18D72DD8" w14:textId="79CFBE41" w:rsidR="000A0D5C" w:rsidRPr="003008EF" w:rsidRDefault="000A0D5C" w:rsidP="000A0D5C">
            <w:pPr>
              <w:spacing w:after="0"/>
              <w:jc w:val="center"/>
              <w:rPr>
                <w:rFonts w:ascii="Aptos" w:eastAsia="Times New Roman" w:hAnsi="Aptos" w:cs="Calibri"/>
                <w:highlight w:val="yellow"/>
              </w:rPr>
            </w:pPr>
            <w:r w:rsidRPr="00CB0D22">
              <w:rPr>
                <w:rFonts w:ascii="Aptos" w:eastAsia="Arial Narrow" w:hAnsi="Aptos" w:cs="Arial Narrow"/>
                <w:b/>
                <w:bCs/>
              </w:rPr>
              <w:t>REDACTED</w:t>
            </w:r>
          </w:p>
        </w:tc>
      </w:tr>
      <w:tr w:rsidR="000A0D5C" w:rsidRPr="003008EF" w14:paraId="5D04DB5E" w14:textId="77777777" w:rsidTr="0052666F">
        <w:trPr>
          <w:trHeight w:val="213"/>
        </w:trPr>
        <w:tc>
          <w:tcPr>
            <w:tcW w:w="3044" w:type="dxa"/>
            <w:tcBorders>
              <w:top w:val="single" w:sz="8" w:space="0" w:color="auto"/>
              <w:left w:val="nil"/>
              <w:bottom w:val="nil"/>
              <w:right w:val="nil"/>
            </w:tcBorders>
            <w:shd w:val="clear" w:color="auto" w:fill="auto"/>
            <w:noWrap/>
            <w:vAlign w:val="center"/>
            <w:hideMark/>
          </w:tcPr>
          <w:p w14:paraId="1A222485" w14:textId="1A5AE8BA" w:rsidR="000A0D5C" w:rsidRPr="003008EF" w:rsidRDefault="000A0D5C" w:rsidP="000A0D5C">
            <w:pPr>
              <w:spacing w:after="0" w:line="240" w:lineRule="auto"/>
              <w:jc w:val="left"/>
              <w:rPr>
                <w:rFonts w:ascii="Aptos" w:eastAsia="Times New Roman" w:hAnsi="Aptos" w:cs="Calibri"/>
                <w:b/>
                <w:bCs/>
              </w:rPr>
            </w:pPr>
            <w:r w:rsidRPr="003008EF">
              <w:rPr>
                <w:rFonts w:ascii="Aptos" w:eastAsia="Times New Roman" w:hAnsi="Aptos" w:cs="Calibri"/>
                <w:b/>
                <w:bCs/>
              </w:rPr>
              <w:t>Benefits 111-MG0</w:t>
            </w:r>
          </w:p>
        </w:tc>
        <w:tc>
          <w:tcPr>
            <w:tcW w:w="2863" w:type="dxa"/>
            <w:tcBorders>
              <w:top w:val="single" w:sz="8" w:space="0" w:color="auto"/>
              <w:left w:val="nil"/>
              <w:bottom w:val="nil"/>
              <w:right w:val="nil"/>
            </w:tcBorders>
            <w:shd w:val="clear" w:color="auto" w:fill="auto"/>
            <w:noWrap/>
            <w:hideMark/>
          </w:tcPr>
          <w:p w14:paraId="2ADFD1D1" w14:textId="4C428C34" w:rsidR="000A0D5C" w:rsidRPr="003008EF" w:rsidRDefault="000A0D5C" w:rsidP="000A0D5C">
            <w:pPr>
              <w:spacing w:after="0"/>
              <w:jc w:val="center"/>
              <w:rPr>
                <w:rFonts w:ascii="Aptos" w:eastAsia="Times New Roman" w:hAnsi="Aptos" w:cs="Calibri"/>
                <w:b/>
                <w:bCs/>
                <w:highlight w:val="yellow"/>
              </w:rPr>
            </w:pPr>
            <w:r w:rsidRPr="00CB0D22">
              <w:rPr>
                <w:rFonts w:ascii="Aptos" w:eastAsia="Arial Narrow" w:hAnsi="Aptos" w:cs="Arial Narrow"/>
                <w:b/>
                <w:bCs/>
              </w:rPr>
              <w:t>REDACTED</w:t>
            </w:r>
          </w:p>
        </w:tc>
        <w:tc>
          <w:tcPr>
            <w:tcW w:w="2863" w:type="dxa"/>
            <w:tcBorders>
              <w:top w:val="single" w:sz="8" w:space="0" w:color="auto"/>
              <w:left w:val="nil"/>
              <w:bottom w:val="nil"/>
              <w:right w:val="nil"/>
            </w:tcBorders>
            <w:shd w:val="clear" w:color="auto" w:fill="auto"/>
            <w:noWrap/>
            <w:hideMark/>
          </w:tcPr>
          <w:p w14:paraId="67810E0C" w14:textId="177D3F13" w:rsidR="000A0D5C" w:rsidRPr="003008EF" w:rsidRDefault="000A0D5C" w:rsidP="000A0D5C">
            <w:pPr>
              <w:spacing w:after="0"/>
              <w:jc w:val="center"/>
              <w:rPr>
                <w:rFonts w:ascii="Aptos" w:eastAsia="Times New Roman" w:hAnsi="Aptos" w:cs="Calibri"/>
                <w:b/>
                <w:bCs/>
                <w:highlight w:val="yellow"/>
              </w:rPr>
            </w:pPr>
            <w:r w:rsidRPr="00CB0D22">
              <w:rPr>
                <w:rFonts w:ascii="Aptos" w:eastAsia="Arial Narrow" w:hAnsi="Aptos" w:cs="Arial Narrow"/>
                <w:b/>
                <w:bCs/>
              </w:rPr>
              <w:t>REDACTED</w:t>
            </w:r>
          </w:p>
        </w:tc>
      </w:tr>
      <w:tr w:rsidR="00995D64" w:rsidRPr="003008EF" w14:paraId="262872D7" w14:textId="77777777" w:rsidTr="00B22412">
        <w:trPr>
          <w:trHeight w:val="213"/>
        </w:trPr>
        <w:tc>
          <w:tcPr>
            <w:tcW w:w="3044" w:type="dxa"/>
            <w:tcBorders>
              <w:top w:val="nil"/>
              <w:left w:val="nil"/>
              <w:bottom w:val="nil"/>
              <w:right w:val="nil"/>
            </w:tcBorders>
            <w:shd w:val="clear" w:color="auto" w:fill="FFFFFF" w:themeFill="background1"/>
            <w:noWrap/>
            <w:vAlign w:val="center"/>
          </w:tcPr>
          <w:p w14:paraId="1E608C67" w14:textId="6A0F6CE0" w:rsidR="00995D64" w:rsidRPr="003008EF" w:rsidRDefault="00995D64">
            <w:pPr>
              <w:spacing w:after="0" w:line="240" w:lineRule="auto"/>
              <w:jc w:val="left"/>
              <w:rPr>
                <w:rFonts w:ascii="Aptos" w:eastAsia="Times New Roman" w:hAnsi="Aptos" w:cs="Calibri"/>
                <w:b/>
                <w:bCs/>
                <w:color w:val="FFFFFF"/>
              </w:rPr>
            </w:pPr>
          </w:p>
        </w:tc>
        <w:tc>
          <w:tcPr>
            <w:tcW w:w="2863" w:type="dxa"/>
            <w:tcBorders>
              <w:top w:val="nil"/>
              <w:left w:val="nil"/>
              <w:bottom w:val="nil"/>
              <w:right w:val="nil"/>
            </w:tcBorders>
            <w:shd w:val="clear" w:color="auto" w:fill="FFFFFF" w:themeFill="background1"/>
            <w:noWrap/>
            <w:vAlign w:val="center"/>
          </w:tcPr>
          <w:p w14:paraId="78F70A6E" w14:textId="4D63004D" w:rsidR="00995D64" w:rsidRPr="003008EF" w:rsidRDefault="00995D64" w:rsidP="0048323A">
            <w:pPr>
              <w:spacing w:after="0"/>
              <w:jc w:val="center"/>
              <w:rPr>
                <w:rFonts w:ascii="Aptos" w:eastAsia="Times New Roman" w:hAnsi="Aptos" w:cs="Calibri"/>
                <w:b/>
                <w:bCs/>
                <w:color w:val="FFFFFF"/>
              </w:rPr>
            </w:pPr>
          </w:p>
        </w:tc>
        <w:tc>
          <w:tcPr>
            <w:tcW w:w="2863" w:type="dxa"/>
            <w:tcBorders>
              <w:top w:val="nil"/>
              <w:left w:val="nil"/>
              <w:bottom w:val="nil"/>
              <w:right w:val="nil"/>
            </w:tcBorders>
            <w:shd w:val="clear" w:color="auto" w:fill="FFFFFF" w:themeFill="background1"/>
            <w:noWrap/>
            <w:vAlign w:val="center"/>
          </w:tcPr>
          <w:p w14:paraId="385814F3" w14:textId="330B23A3" w:rsidR="00995D64" w:rsidRPr="003008EF" w:rsidRDefault="00995D64" w:rsidP="0048323A">
            <w:pPr>
              <w:spacing w:after="0"/>
              <w:jc w:val="center"/>
              <w:rPr>
                <w:rFonts w:ascii="Aptos" w:eastAsia="Times New Roman" w:hAnsi="Aptos" w:cs="Calibri"/>
                <w:b/>
                <w:bCs/>
                <w:color w:val="FFFFFF"/>
              </w:rPr>
            </w:pPr>
          </w:p>
        </w:tc>
      </w:tr>
      <w:tr w:rsidR="00995D64" w:rsidRPr="003008EF" w14:paraId="1E837445" w14:textId="77777777">
        <w:trPr>
          <w:trHeight w:val="213"/>
        </w:trPr>
        <w:tc>
          <w:tcPr>
            <w:tcW w:w="3044" w:type="dxa"/>
            <w:tcBorders>
              <w:top w:val="nil"/>
              <w:left w:val="nil"/>
              <w:bottom w:val="nil"/>
              <w:right w:val="nil"/>
            </w:tcBorders>
            <w:shd w:val="clear" w:color="auto" w:fill="auto"/>
            <w:noWrap/>
            <w:vAlign w:val="center"/>
            <w:hideMark/>
          </w:tcPr>
          <w:p w14:paraId="78CA5D4C" w14:textId="71471221" w:rsidR="00995D64" w:rsidRPr="003008EF" w:rsidRDefault="00995D64">
            <w:pPr>
              <w:spacing w:after="0" w:line="240" w:lineRule="auto"/>
              <w:jc w:val="left"/>
              <w:rPr>
                <w:rFonts w:ascii="Aptos" w:eastAsia="Times New Roman" w:hAnsi="Aptos" w:cs="Calibri"/>
                <w:b/>
                <w:bCs/>
              </w:rPr>
            </w:pPr>
            <w:r w:rsidRPr="003008EF">
              <w:rPr>
                <w:rFonts w:ascii="Aptos" w:eastAsia="Times New Roman" w:hAnsi="Aptos" w:cs="Calibri"/>
                <w:b/>
                <w:bCs/>
              </w:rPr>
              <w:t>Net Costs (</w:t>
            </w:r>
            <w:r w:rsidR="6B32EB4E" w:rsidRPr="003008EF">
              <w:rPr>
                <w:rFonts w:ascii="Aptos" w:eastAsia="Times New Roman" w:hAnsi="Aptos" w:cs="Calibri"/>
                <w:b/>
                <w:bCs/>
              </w:rPr>
              <w:t>M</w:t>
            </w:r>
            <w:r w:rsidRPr="003008EF">
              <w:rPr>
                <w:rFonts w:ascii="Aptos" w:eastAsia="Times New Roman" w:hAnsi="Aptos" w:cs="Calibri"/>
                <w:b/>
                <w:bCs/>
              </w:rPr>
              <w:t>$) 111-MG0</w:t>
            </w:r>
          </w:p>
        </w:tc>
        <w:tc>
          <w:tcPr>
            <w:tcW w:w="2863" w:type="dxa"/>
            <w:tcBorders>
              <w:top w:val="nil"/>
              <w:left w:val="nil"/>
              <w:bottom w:val="nil"/>
              <w:right w:val="nil"/>
            </w:tcBorders>
            <w:shd w:val="clear" w:color="auto" w:fill="auto"/>
            <w:noWrap/>
            <w:vAlign w:val="center"/>
            <w:hideMark/>
          </w:tcPr>
          <w:p w14:paraId="066A197C" w14:textId="1005C737" w:rsidR="00995D64" w:rsidRPr="003008EF" w:rsidRDefault="00995D64" w:rsidP="0048323A">
            <w:pPr>
              <w:spacing w:after="0"/>
              <w:jc w:val="center"/>
              <w:rPr>
                <w:rFonts w:ascii="Aptos" w:eastAsia="Times New Roman" w:hAnsi="Aptos" w:cs="Calibri"/>
                <w:b/>
                <w:bCs/>
              </w:rPr>
            </w:pPr>
            <w:r w:rsidRPr="003008EF">
              <w:rPr>
                <w:rFonts w:ascii="Aptos" w:eastAsia="Times New Roman" w:hAnsi="Aptos" w:cs="Calibri"/>
                <w:b/>
                <w:bCs/>
              </w:rPr>
              <w:t>$</w:t>
            </w:r>
            <w:r w:rsidR="34140D84" w:rsidRPr="003008EF">
              <w:rPr>
                <w:rFonts w:ascii="Aptos" w:eastAsia="Times New Roman" w:hAnsi="Aptos" w:cs="Calibri"/>
                <w:b/>
                <w:bCs/>
              </w:rPr>
              <w:t>84</w:t>
            </w:r>
          </w:p>
        </w:tc>
        <w:tc>
          <w:tcPr>
            <w:tcW w:w="2863" w:type="dxa"/>
            <w:tcBorders>
              <w:top w:val="nil"/>
              <w:left w:val="nil"/>
              <w:bottom w:val="nil"/>
              <w:right w:val="nil"/>
            </w:tcBorders>
            <w:shd w:val="clear" w:color="auto" w:fill="auto"/>
            <w:noWrap/>
            <w:vAlign w:val="center"/>
            <w:hideMark/>
          </w:tcPr>
          <w:p w14:paraId="2F605AAD" w14:textId="202423AC" w:rsidR="00995D64" w:rsidRPr="003008EF" w:rsidRDefault="00995D64" w:rsidP="0048323A">
            <w:pPr>
              <w:spacing w:after="0"/>
              <w:jc w:val="center"/>
              <w:rPr>
                <w:rFonts w:ascii="Aptos" w:eastAsia="Times New Roman" w:hAnsi="Aptos" w:cs="Calibri"/>
                <w:b/>
                <w:bCs/>
              </w:rPr>
            </w:pPr>
            <w:r w:rsidRPr="003008EF">
              <w:rPr>
                <w:rFonts w:ascii="Aptos" w:eastAsia="Times New Roman" w:hAnsi="Aptos" w:cs="Calibri"/>
                <w:b/>
                <w:bCs/>
              </w:rPr>
              <w:t>$1</w:t>
            </w:r>
            <w:r w:rsidR="767F03B2" w:rsidRPr="003008EF">
              <w:rPr>
                <w:rFonts w:ascii="Aptos" w:eastAsia="Times New Roman" w:hAnsi="Aptos" w:cs="Calibri"/>
                <w:b/>
                <w:bCs/>
              </w:rPr>
              <w:t>66</w:t>
            </w:r>
          </w:p>
        </w:tc>
      </w:tr>
      <w:tr w:rsidR="00995D64" w:rsidRPr="003008EF" w14:paraId="562703B0" w14:textId="77777777">
        <w:trPr>
          <w:trHeight w:val="213"/>
        </w:trPr>
        <w:tc>
          <w:tcPr>
            <w:tcW w:w="3044" w:type="dxa"/>
            <w:tcBorders>
              <w:top w:val="nil"/>
              <w:left w:val="nil"/>
              <w:bottom w:val="single" w:sz="4" w:space="0" w:color="A5A5A5"/>
              <w:right w:val="nil"/>
            </w:tcBorders>
            <w:shd w:val="clear" w:color="auto" w:fill="EDEDED"/>
            <w:noWrap/>
            <w:vAlign w:val="center"/>
            <w:hideMark/>
          </w:tcPr>
          <w:p w14:paraId="3410313E" w14:textId="676E1433" w:rsidR="00995D64" w:rsidRPr="003008EF" w:rsidRDefault="00995D64">
            <w:pPr>
              <w:spacing w:after="0" w:line="240" w:lineRule="auto"/>
              <w:jc w:val="left"/>
              <w:rPr>
                <w:rFonts w:ascii="Aptos" w:eastAsia="Times New Roman" w:hAnsi="Aptos" w:cs="Calibri"/>
                <w:b/>
                <w:bCs/>
              </w:rPr>
            </w:pPr>
            <w:r w:rsidRPr="003008EF">
              <w:rPr>
                <w:rFonts w:ascii="Aptos" w:eastAsia="Times New Roman" w:hAnsi="Aptos" w:cs="Calibri"/>
                <w:b/>
                <w:bCs/>
              </w:rPr>
              <w:t>Net Costs ($/kW) 111-MG0</w:t>
            </w:r>
          </w:p>
        </w:tc>
        <w:tc>
          <w:tcPr>
            <w:tcW w:w="2863" w:type="dxa"/>
            <w:tcBorders>
              <w:top w:val="nil"/>
              <w:left w:val="nil"/>
              <w:bottom w:val="single" w:sz="4" w:space="0" w:color="A5A5A5"/>
              <w:right w:val="nil"/>
            </w:tcBorders>
            <w:shd w:val="clear" w:color="auto" w:fill="EDEDED"/>
            <w:noWrap/>
            <w:vAlign w:val="center"/>
            <w:hideMark/>
          </w:tcPr>
          <w:p w14:paraId="6C3DD783" w14:textId="6EA40055" w:rsidR="00995D64" w:rsidRPr="003008EF" w:rsidRDefault="00995D64" w:rsidP="0048323A">
            <w:pPr>
              <w:spacing w:after="0"/>
              <w:jc w:val="center"/>
              <w:rPr>
                <w:rFonts w:ascii="Aptos" w:eastAsia="Times New Roman" w:hAnsi="Aptos" w:cs="Calibri"/>
                <w:b/>
                <w:bCs/>
              </w:rPr>
            </w:pPr>
            <w:r w:rsidRPr="003008EF">
              <w:rPr>
                <w:rFonts w:ascii="Aptos" w:eastAsia="Times New Roman" w:hAnsi="Aptos" w:cs="Calibri"/>
                <w:b/>
                <w:bCs/>
              </w:rPr>
              <w:t>$</w:t>
            </w:r>
            <w:r w:rsidR="31968279" w:rsidRPr="003008EF">
              <w:rPr>
                <w:rFonts w:ascii="Aptos" w:eastAsia="Times New Roman" w:hAnsi="Aptos" w:cs="Calibri"/>
                <w:b/>
                <w:bCs/>
              </w:rPr>
              <w:t>15</w:t>
            </w:r>
            <w:r w:rsidRPr="003008EF">
              <w:rPr>
                <w:rFonts w:ascii="Aptos" w:eastAsia="Times New Roman" w:hAnsi="Aptos" w:cs="Calibri"/>
                <w:b/>
                <w:bCs/>
              </w:rPr>
              <w:t>,</w:t>
            </w:r>
            <w:r w:rsidR="694A8D62" w:rsidRPr="003008EF">
              <w:rPr>
                <w:rFonts w:ascii="Aptos" w:eastAsia="Times New Roman" w:hAnsi="Aptos" w:cs="Calibri"/>
                <w:b/>
                <w:bCs/>
              </w:rPr>
              <w:t>002</w:t>
            </w:r>
          </w:p>
        </w:tc>
        <w:tc>
          <w:tcPr>
            <w:tcW w:w="2863" w:type="dxa"/>
            <w:tcBorders>
              <w:top w:val="nil"/>
              <w:left w:val="nil"/>
              <w:bottom w:val="single" w:sz="4" w:space="0" w:color="A5A5A5"/>
              <w:right w:val="nil"/>
            </w:tcBorders>
            <w:shd w:val="clear" w:color="auto" w:fill="EDEDED"/>
            <w:noWrap/>
            <w:vAlign w:val="center"/>
            <w:hideMark/>
          </w:tcPr>
          <w:p w14:paraId="1B819B14" w14:textId="64F342F9" w:rsidR="00995D64" w:rsidRPr="003008EF" w:rsidRDefault="00995D64" w:rsidP="0048323A">
            <w:pPr>
              <w:spacing w:after="0"/>
              <w:jc w:val="center"/>
              <w:rPr>
                <w:rFonts w:ascii="Aptos" w:eastAsia="Times New Roman" w:hAnsi="Aptos" w:cs="Calibri"/>
                <w:b/>
                <w:bCs/>
              </w:rPr>
            </w:pPr>
            <w:r w:rsidRPr="003008EF">
              <w:rPr>
                <w:rFonts w:ascii="Aptos" w:eastAsia="Times New Roman" w:hAnsi="Aptos" w:cs="Calibri"/>
                <w:b/>
                <w:bCs/>
              </w:rPr>
              <w:t>$2</w:t>
            </w:r>
            <w:r w:rsidR="4C1AB4B0" w:rsidRPr="003008EF">
              <w:rPr>
                <w:rFonts w:ascii="Aptos" w:eastAsia="Times New Roman" w:hAnsi="Aptos" w:cs="Calibri"/>
                <w:b/>
                <w:bCs/>
              </w:rPr>
              <w:t>9</w:t>
            </w:r>
            <w:r w:rsidRPr="003008EF">
              <w:rPr>
                <w:rFonts w:ascii="Aptos" w:eastAsia="Times New Roman" w:hAnsi="Aptos" w:cs="Calibri"/>
                <w:b/>
                <w:bCs/>
              </w:rPr>
              <w:t>,</w:t>
            </w:r>
            <w:r w:rsidR="5E80F91D" w:rsidRPr="003008EF">
              <w:rPr>
                <w:rFonts w:ascii="Aptos" w:eastAsia="Times New Roman" w:hAnsi="Aptos" w:cs="Calibri"/>
                <w:b/>
                <w:bCs/>
              </w:rPr>
              <w:t>609</w:t>
            </w:r>
          </w:p>
        </w:tc>
      </w:tr>
    </w:tbl>
    <w:p w14:paraId="5D7D4A4B" w14:textId="77777777" w:rsidR="00995D64" w:rsidRPr="003008EF" w:rsidRDefault="00995D64" w:rsidP="00C3166E">
      <w:pPr>
        <w:rPr>
          <w:rFonts w:ascii="Aptos" w:hAnsi="Aptos"/>
        </w:rPr>
      </w:pPr>
    </w:p>
    <w:p w14:paraId="7E35CE87" w14:textId="77777777" w:rsidR="00F15082" w:rsidRPr="003008EF" w:rsidRDefault="00F15082">
      <w:pPr>
        <w:spacing w:after="200" w:line="276" w:lineRule="auto"/>
        <w:jc w:val="left"/>
        <w:rPr>
          <w:rStyle w:val="IntenseEmphasis"/>
          <w:rFonts w:ascii="Aptos" w:eastAsiaTheme="minorEastAsia" w:hAnsi="Aptos"/>
          <w:spacing w:val="15"/>
        </w:rPr>
      </w:pPr>
      <w:r w:rsidRPr="003008EF">
        <w:rPr>
          <w:rStyle w:val="IntenseEmphasis"/>
          <w:rFonts w:ascii="Aptos" w:hAnsi="Aptos"/>
        </w:rPr>
        <w:br w:type="page"/>
      </w:r>
    </w:p>
    <w:p w14:paraId="1144962B" w14:textId="3132A021" w:rsidR="00F15082" w:rsidRPr="003008EF" w:rsidRDefault="00F15082" w:rsidP="00F15082">
      <w:pPr>
        <w:pStyle w:val="Subtitle"/>
        <w:rPr>
          <w:rStyle w:val="IntenseEmphasis"/>
          <w:rFonts w:ascii="Aptos" w:hAnsi="Aptos"/>
        </w:rPr>
      </w:pPr>
      <w:r w:rsidRPr="003008EF">
        <w:rPr>
          <w:rStyle w:val="IntenseEmphasis"/>
          <w:rFonts w:ascii="Aptos" w:hAnsi="Aptos"/>
        </w:rPr>
        <w:lastRenderedPageBreak/>
        <w:t>Plant Morgan Falls</w:t>
      </w:r>
    </w:p>
    <w:tbl>
      <w:tblPr>
        <w:tblW w:w="8720" w:type="dxa"/>
        <w:tblLook w:val="04A0" w:firstRow="1" w:lastRow="0" w:firstColumn="1" w:lastColumn="0" w:noHBand="0" w:noVBand="1"/>
      </w:tblPr>
      <w:tblGrid>
        <w:gridCol w:w="3026"/>
        <w:gridCol w:w="2847"/>
        <w:gridCol w:w="2847"/>
      </w:tblGrid>
      <w:tr w:rsidR="00F15082" w:rsidRPr="003008EF" w14:paraId="02DBBB2F" w14:textId="77777777">
        <w:trPr>
          <w:trHeight w:val="802"/>
        </w:trPr>
        <w:tc>
          <w:tcPr>
            <w:tcW w:w="3026" w:type="dxa"/>
            <w:tcBorders>
              <w:top w:val="single" w:sz="4" w:space="0" w:color="A5A5A5"/>
              <w:left w:val="nil"/>
              <w:bottom w:val="single" w:sz="4" w:space="0" w:color="A5A5A5"/>
              <w:right w:val="nil"/>
            </w:tcBorders>
            <w:shd w:val="clear" w:color="auto" w:fill="auto"/>
            <w:vAlign w:val="center"/>
            <w:hideMark/>
          </w:tcPr>
          <w:p w14:paraId="0F41A02E" w14:textId="0509D04F" w:rsidR="00F15082" w:rsidRPr="003008EF" w:rsidRDefault="00F15082">
            <w:pPr>
              <w:spacing w:after="0" w:line="240" w:lineRule="auto"/>
              <w:jc w:val="center"/>
              <w:rPr>
                <w:rFonts w:ascii="Aptos" w:eastAsia="Times New Roman" w:hAnsi="Aptos" w:cs="Calibri"/>
                <w:b/>
                <w:bCs/>
              </w:rPr>
            </w:pPr>
            <w:r w:rsidRPr="003008EF">
              <w:rPr>
                <w:rFonts w:ascii="Aptos" w:eastAsia="Times New Roman" w:hAnsi="Aptos" w:cs="Calibri"/>
                <w:b/>
                <w:bCs/>
              </w:rPr>
              <w:t xml:space="preserve">111-MG0 </w:t>
            </w:r>
            <w:r w:rsidRPr="003008EF">
              <w:rPr>
                <w:rFonts w:ascii="Aptos" w:hAnsi="Aptos"/>
              </w:rPr>
              <w:br/>
            </w:r>
            <w:r w:rsidRPr="003008EF">
              <w:rPr>
                <w:rFonts w:ascii="Aptos" w:eastAsia="Times New Roman" w:hAnsi="Aptos" w:cs="Calibri"/>
                <w:b/>
                <w:bCs/>
              </w:rPr>
              <w:t>2024 NPV (M$)</w:t>
            </w:r>
            <w:r w:rsidRPr="003008EF">
              <w:rPr>
                <w:rFonts w:ascii="Aptos" w:hAnsi="Aptos"/>
              </w:rPr>
              <w:br/>
            </w:r>
            <w:r w:rsidRPr="003008EF">
              <w:rPr>
                <w:rFonts w:ascii="Aptos" w:eastAsia="Times New Roman" w:hAnsi="Aptos" w:cs="Calibri"/>
                <w:b/>
                <w:bCs/>
              </w:rPr>
              <w:t>2025 - 2073</w:t>
            </w:r>
          </w:p>
        </w:tc>
        <w:tc>
          <w:tcPr>
            <w:tcW w:w="2847" w:type="dxa"/>
            <w:tcBorders>
              <w:top w:val="single" w:sz="4" w:space="0" w:color="A5A5A5"/>
              <w:left w:val="nil"/>
              <w:bottom w:val="single" w:sz="4" w:space="0" w:color="A5A5A5"/>
              <w:right w:val="nil"/>
            </w:tcBorders>
            <w:shd w:val="clear" w:color="auto" w:fill="auto"/>
            <w:vAlign w:val="center"/>
            <w:hideMark/>
          </w:tcPr>
          <w:p w14:paraId="63AAACCC" w14:textId="603BCF02" w:rsidR="00F15082" w:rsidRPr="003008EF" w:rsidRDefault="00F15082">
            <w:pPr>
              <w:spacing w:after="0" w:line="240" w:lineRule="auto"/>
              <w:jc w:val="center"/>
              <w:rPr>
                <w:rFonts w:ascii="Aptos" w:eastAsia="Times New Roman" w:hAnsi="Aptos" w:cs="Calibri"/>
                <w:b/>
                <w:bCs/>
              </w:rPr>
            </w:pPr>
            <w:r w:rsidRPr="003008EF">
              <w:rPr>
                <w:rFonts w:ascii="Aptos" w:eastAsia="Times New Roman" w:hAnsi="Aptos" w:cs="Calibri"/>
                <w:b/>
                <w:bCs/>
              </w:rPr>
              <w:t xml:space="preserve">Other: </w:t>
            </w:r>
            <w:r w:rsidRPr="003008EF">
              <w:rPr>
                <w:rFonts w:ascii="Aptos" w:eastAsia="Times New Roman" w:hAnsi="Aptos" w:cs="Calibri"/>
                <w:b/>
                <w:bCs/>
              </w:rPr>
              <w:br/>
              <w:t>Morgan Falls Modernization</w:t>
            </w:r>
          </w:p>
        </w:tc>
        <w:tc>
          <w:tcPr>
            <w:tcW w:w="2847" w:type="dxa"/>
            <w:tcBorders>
              <w:top w:val="single" w:sz="4" w:space="0" w:color="A5A5A5"/>
              <w:left w:val="nil"/>
              <w:bottom w:val="single" w:sz="4" w:space="0" w:color="A5A5A5"/>
              <w:right w:val="nil"/>
            </w:tcBorders>
            <w:shd w:val="clear" w:color="auto" w:fill="auto"/>
            <w:vAlign w:val="center"/>
            <w:hideMark/>
          </w:tcPr>
          <w:p w14:paraId="25B3EEC5" w14:textId="59293C76" w:rsidR="00F15082" w:rsidRPr="003008EF" w:rsidRDefault="00F15082">
            <w:pPr>
              <w:spacing w:after="0" w:line="240" w:lineRule="auto"/>
              <w:jc w:val="center"/>
              <w:rPr>
                <w:rFonts w:ascii="Aptos" w:eastAsia="Times New Roman" w:hAnsi="Aptos" w:cs="Calibri"/>
                <w:b/>
                <w:bCs/>
              </w:rPr>
            </w:pPr>
            <w:r w:rsidRPr="003008EF">
              <w:rPr>
                <w:rFonts w:ascii="Aptos" w:eastAsia="Times New Roman" w:hAnsi="Aptos" w:cs="Calibri"/>
                <w:b/>
                <w:bCs/>
              </w:rPr>
              <w:t xml:space="preserve">Other: </w:t>
            </w:r>
            <w:r w:rsidR="006725E7" w:rsidRPr="003008EF">
              <w:rPr>
                <w:rFonts w:ascii="Aptos" w:eastAsia="Times New Roman" w:hAnsi="Aptos" w:cs="Calibri"/>
                <w:b/>
                <w:bCs/>
              </w:rPr>
              <w:br/>
            </w:r>
            <w:r w:rsidRPr="003008EF">
              <w:rPr>
                <w:rFonts w:ascii="Aptos" w:eastAsia="Times New Roman" w:hAnsi="Aptos" w:cs="Calibri"/>
                <w:b/>
                <w:bCs/>
              </w:rPr>
              <w:t>Morgan Falls Dam Removal</w:t>
            </w:r>
          </w:p>
        </w:tc>
      </w:tr>
      <w:tr w:rsidR="00F15082" w:rsidRPr="003008EF" w14:paraId="7D3665C0" w14:textId="77777777">
        <w:trPr>
          <w:trHeight w:val="295"/>
        </w:trPr>
        <w:tc>
          <w:tcPr>
            <w:tcW w:w="3026" w:type="dxa"/>
            <w:tcBorders>
              <w:top w:val="nil"/>
              <w:left w:val="nil"/>
              <w:bottom w:val="nil"/>
              <w:right w:val="nil"/>
            </w:tcBorders>
            <w:shd w:val="clear" w:color="auto" w:fill="DBDBDB"/>
            <w:vAlign w:val="center"/>
            <w:hideMark/>
          </w:tcPr>
          <w:p w14:paraId="42A8B5B8" w14:textId="77777777" w:rsidR="00F15082" w:rsidRPr="003008EF" w:rsidRDefault="00F15082">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 xml:space="preserve">Winter Capacity Equivalent </w:t>
            </w:r>
          </w:p>
        </w:tc>
        <w:tc>
          <w:tcPr>
            <w:tcW w:w="2847" w:type="dxa"/>
            <w:tcBorders>
              <w:top w:val="nil"/>
              <w:left w:val="nil"/>
              <w:bottom w:val="nil"/>
              <w:right w:val="nil"/>
            </w:tcBorders>
            <w:shd w:val="clear" w:color="auto" w:fill="D9D9D9" w:themeFill="background1" w:themeFillShade="D9"/>
            <w:noWrap/>
            <w:vAlign w:val="center"/>
            <w:hideMark/>
          </w:tcPr>
          <w:p w14:paraId="5D501DCD" w14:textId="77777777" w:rsidR="00F15082" w:rsidRPr="003008EF" w:rsidRDefault="00F15082">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14.6 MW</w:t>
            </w:r>
          </w:p>
        </w:tc>
        <w:tc>
          <w:tcPr>
            <w:tcW w:w="2847" w:type="dxa"/>
            <w:tcBorders>
              <w:top w:val="nil"/>
              <w:left w:val="nil"/>
              <w:bottom w:val="nil"/>
              <w:right w:val="nil"/>
            </w:tcBorders>
            <w:shd w:val="clear" w:color="auto" w:fill="D9D9D9" w:themeFill="background1" w:themeFillShade="D9"/>
            <w:noWrap/>
            <w:vAlign w:val="center"/>
            <w:hideMark/>
          </w:tcPr>
          <w:p w14:paraId="659416AA" w14:textId="77777777" w:rsidR="00F15082" w:rsidRPr="003008EF" w:rsidRDefault="00F15082">
            <w:pPr>
              <w:spacing w:after="0" w:line="240" w:lineRule="auto"/>
              <w:jc w:val="center"/>
              <w:rPr>
                <w:rFonts w:ascii="Aptos" w:eastAsia="Times New Roman" w:hAnsi="Aptos" w:cs="Calibri"/>
                <w:i/>
                <w:iCs/>
                <w:color w:val="808080"/>
              </w:rPr>
            </w:pPr>
            <w:r w:rsidRPr="003008EF">
              <w:rPr>
                <w:rFonts w:ascii="Aptos" w:eastAsia="Times New Roman" w:hAnsi="Aptos" w:cs="Calibri"/>
                <w:i/>
                <w:iCs/>
                <w:color w:val="808080"/>
              </w:rPr>
              <w:t>14.6 MW</w:t>
            </w:r>
          </w:p>
        </w:tc>
      </w:tr>
      <w:tr w:rsidR="00F15082" w:rsidRPr="003008EF" w14:paraId="716A33E8" w14:textId="77777777" w:rsidTr="53752A76">
        <w:trPr>
          <w:trHeight w:val="232"/>
        </w:trPr>
        <w:tc>
          <w:tcPr>
            <w:tcW w:w="3026" w:type="dxa"/>
            <w:tcBorders>
              <w:top w:val="nil"/>
              <w:left w:val="nil"/>
              <w:bottom w:val="nil"/>
              <w:right w:val="nil"/>
            </w:tcBorders>
            <w:shd w:val="clear" w:color="auto" w:fill="auto"/>
            <w:noWrap/>
            <w:vAlign w:val="center"/>
            <w:hideMark/>
          </w:tcPr>
          <w:p w14:paraId="2AEA6978"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In-Service Capital</w:t>
            </w:r>
          </w:p>
        </w:tc>
        <w:tc>
          <w:tcPr>
            <w:tcW w:w="2847" w:type="dxa"/>
            <w:tcBorders>
              <w:top w:val="nil"/>
              <w:left w:val="nil"/>
              <w:bottom w:val="nil"/>
              <w:right w:val="nil"/>
            </w:tcBorders>
            <w:shd w:val="clear" w:color="auto" w:fill="auto"/>
            <w:noWrap/>
            <w:vAlign w:val="center"/>
            <w:hideMark/>
          </w:tcPr>
          <w:p w14:paraId="0679069A" w14:textId="4F1E0427" w:rsidR="53752A76" w:rsidRPr="003008EF" w:rsidRDefault="53752A76" w:rsidP="53752A76">
            <w:pPr>
              <w:spacing w:after="0"/>
              <w:jc w:val="center"/>
              <w:rPr>
                <w:rFonts w:ascii="Aptos" w:hAnsi="Aptos"/>
              </w:rPr>
            </w:pPr>
            <w:r w:rsidRPr="003008EF">
              <w:rPr>
                <w:rFonts w:ascii="Aptos" w:eastAsia="Arial Narrow" w:hAnsi="Aptos" w:cs="Arial Narrow"/>
              </w:rPr>
              <w:t>$114</w:t>
            </w:r>
          </w:p>
        </w:tc>
        <w:tc>
          <w:tcPr>
            <w:tcW w:w="2847" w:type="dxa"/>
            <w:tcBorders>
              <w:top w:val="nil"/>
              <w:left w:val="nil"/>
              <w:bottom w:val="nil"/>
              <w:right w:val="nil"/>
            </w:tcBorders>
            <w:shd w:val="clear" w:color="auto" w:fill="auto"/>
            <w:noWrap/>
            <w:vAlign w:val="center"/>
            <w:hideMark/>
          </w:tcPr>
          <w:p w14:paraId="1C4A8201" w14:textId="77777777"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65BEE7EF" w14:textId="77777777" w:rsidTr="53752A76">
        <w:trPr>
          <w:trHeight w:val="232"/>
        </w:trPr>
        <w:tc>
          <w:tcPr>
            <w:tcW w:w="3026" w:type="dxa"/>
            <w:tcBorders>
              <w:top w:val="nil"/>
              <w:left w:val="nil"/>
              <w:bottom w:val="nil"/>
              <w:right w:val="nil"/>
            </w:tcBorders>
            <w:shd w:val="clear" w:color="auto" w:fill="EDEDED"/>
            <w:noWrap/>
            <w:vAlign w:val="center"/>
            <w:hideMark/>
          </w:tcPr>
          <w:p w14:paraId="1256396E"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ITC (Federal)</w:t>
            </w:r>
          </w:p>
        </w:tc>
        <w:tc>
          <w:tcPr>
            <w:tcW w:w="2847" w:type="dxa"/>
            <w:tcBorders>
              <w:top w:val="nil"/>
              <w:left w:val="nil"/>
              <w:bottom w:val="nil"/>
              <w:right w:val="nil"/>
            </w:tcBorders>
            <w:shd w:val="clear" w:color="auto" w:fill="EDEDED"/>
            <w:noWrap/>
            <w:vAlign w:val="center"/>
            <w:hideMark/>
          </w:tcPr>
          <w:p w14:paraId="55E3C8B5" w14:textId="406C1EB1" w:rsidR="53752A76" w:rsidRPr="003008EF" w:rsidRDefault="53752A76" w:rsidP="53752A76">
            <w:pPr>
              <w:spacing w:after="0"/>
              <w:jc w:val="center"/>
              <w:rPr>
                <w:rFonts w:ascii="Aptos" w:hAnsi="Aptos"/>
              </w:rPr>
            </w:pPr>
            <w:r w:rsidRPr="003008EF">
              <w:rPr>
                <w:rFonts w:ascii="Aptos" w:eastAsia="Arial Narrow" w:hAnsi="Aptos" w:cs="Arial Narrow"/>
              </w:rPr>
              <w:t>-$10</w:t>
            </w:r>
          </w:p>
        </w:tc>
        <w:tc>
          <w:tcPr>
            <w:tcW w:w="2847" w:type="dxa"/>
            <w:tcBorders>
              <w:top w:val="nil"/>
              <w:left w:val="nil"/>
              <w:bottom w:val="nil"/>
              <w:right w:val="nil"/>
            </w:tcBorders>
            <w:shd w:val="clear" w:color="auto" w:fill="EDEDED"/>
            <w:noWrap/>
            <w:vAlign w:val="center"/>
            <w:hideMark/>
          </w:tcPr>
          <w:p w14:paraId="5E906D53" w14:textId="77777777"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62B7586B" w14:textId="77777777" w:rsidTr="53752A76">
        <w:trPr>
          <w:trHeight w:val="232"/>
        </w:trPr>
        <w:tc>
          <w:tcPr>
            <w:tcW w:w="3026" w:type="dxa"/>
            <w:tcBorders>
              <w:top w:val="nil"/>
              <w:left w:val="nil"/>
              <w:bottom w:val="nil"/>
              <w:right w:val="nil"/>
            </w:tcBorders>
            <w:shd w:val="clear" w:color="auto" w:fill="auto"/>
            <w:noWrap/>
            <w:vAlign w:val="center"/>
            <w:hideMark/>
          </w:tcPr>
          <w:p w14:paraId="67D4B368"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ITC (State)</w:t>
            </w:r>
          </w:p>
        </w:tc>
        <w:tc>
          <w:tcPr>
            <w:tcW w:w="2847" w:type="dxa"/>
            <w:tcBorders>
              <w:top w:val="nil"/>
              <w:left w:val="nil"/>
              <w:bottom w:val="nil"/>
              <w:right w:val="nil"/>
            </w:tcBorders>
            <w:shd w:val="clear" w:color="auto" w:fill="auto"/>
            <w:noWrap/>
            <w:vAlign w:val="center"/>
            <w:hideMark/>
          </w:tcPr>
          <w:p w14:paraId="4C0CA13F" w14:textId="59C5D3E9" w:rsidR="53752A76" w:rsidRPr="003008EF" w:rsidRDefault="53752A76" w:rsidP="53752A76">
            <w:pPr>
              <w:spacing w:after="0"/>
              <w:jc w:val="center"/>
              <w:rPr>
                <w:rFonts w:ascii="Aptos" w:hAnsi="Aptos"/>
              </w:rPr>
            </w:pPr>
            <w:r w:rsidRPr="003008EF">
              <w:rPr>
                <w:rFonts w:ascii="Aptos" w:eastAsia="Arial Narrow" w:hAnsi="Aptos" w:cs="Arial Narrow"/>
              </w:rPr>
              <w:t>-$2</w:t>
            </w:r>
          </w:p>
        </w:tc>
        <w:tc>
          <w:tcPr>
            <w:tcW w:w="2847" w:type="dxa"/>
            <w:tcBorders>
              <w:top w:val="nil"/>
              <w:left w:val="nil"/>
              <w:bottom w:val="nil"/>
              <w:right w:val="nil"/>
            </w:tcBorders>
            <w:shd w:val="clear" w:color="auto" w:fill="auto"/>
            <w:noWrap/>
            <w:vAlign w:val="center"/>
            <w:hideMark/>
          </w:tcPr>
          <w:p w14:paraId="4D44C7F1" w14:textId="77777777"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6EDF14D2" w14:textId="77777777" w:rsidTr="53752A76">
        <w:trPr>
          <w:trHeight w:val="232"/>
        </w:trPr>
        <w:tc>
          <w:tcPr>
            <w:tcW w:w="3026" w:type="dxa"/>
            <w:tcBorders>
              <w:top w:val="nil"/>
              <w:left w:val="nil"/>
              <w:bottom w:val="nil"/>
              <w:right w:val="nil"/>
            </w:tcBorders>
            <w:shd w:val="clear" w:color="auto" w:fill="EDEDED"/>
            <w:noWrap/>
            <w:vAlign w:val="center"/>
            <w:hideMark/>
          </w:tcPr>
          <w:p w14:paraId="2EC7E1FB"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DOE Loan Guarantee</w:t>
            </w:r>
          </w:p>
        </w:tc>
        <w:tc>
          <w:tcPr>
            <w:tcW w:w="2847" w:type="dxa"/>
            <w:tcBorders>
              <w:top w:val="nil"/>
              <w:left w:val="nil"/>
              <w:bottom w:val="nil"/>
              <w:right w:val="nil"/>
            </w:tcBorders>
            <w:shd w:val="clear" w:color="auto" w:fill="EDEDED"/>
            <w:noWrap/>
            <w:vAlign w:val="center"/>
            <w:hideMark/>
          </w:tcPr>
          <w:p w14:paraId="0CA0608E" w14:textId="43297611" w:rsidR="53752A76" w:rsidRPr="003008EF" w:rsidRDefault="53752A76" w:rsidP="53752A76">
            <w:pPr>
              <w:spacing w:after="0"/>
              <w:jc w:val="center"/>
              <w:rPr>
                <w:rFonts w:ascii="Aptos" w:hAnsi="Aptos"/>
              </w:rPr>
            </w:pPr>
            <w:r w:rsidRPr="003008EF">
              <w:rPr>
                <w:rFonts w:ascii="Aptos" w:eastAsia="Arial Narrow" w:hAnsi="Aptos" w:cs="Arial Narrow"/>
              </w:rPr>
              <w:t>-$7</w:t>
            </w:r>
          </w:p>
        </w:tc>
        <w:tc>
          <w:tcPr>
            <w:tcW w:w="2847" w:type="dxa"/>
            <w:tcBorders>
              <w:top w:val="nil"/>
              <w:left w:val="nil"/>
              <w:bottom w:val="nil"/>
              <w:right w:val="nil"/>
            </w:tcBorders>
            <w:shd w:val="clear" w:color="auto" w:fill="EDEDED"/>
            <w:noWrap/>
            <w:vAlign w:val="center"/>
            <w:hideMark/>
          </w:tcPr>
          <w:p w14:paraId="21AFC32B" w14:textId="77777777"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4EC6ADBF" w14:textId="77777777" w:rsidTr="4393C4ED">
        <w:trPr>
          <w:trHeight w:val="360"/>
        </w:trPr>
        <w:tc>
          <w:tcPr>
            <w:tcW w:w="3026" w:type="dxa"/>
            <w:tcBorders>
              <w:top w:val="nil"/>
              <w:left w:val="nil"/>
              <w:bottom w:val="nil"/>
              <w:right w:val="nil"/>
            </w:tcBorders>
            <w:shd w:val="clear" w:color="auto" w:fill="auto"/>
            <w:noWrap/>
            <w:vAlign w:val="center"/>
            <w:hideMark/>
          </w:tcPr>
          <w:p w14:paraId="7F2EB213"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p>
        </w:tc>
        <w:tc>
          <w:tcPr>
            <w:tcW w:w="2847" w:type="dxa"/>
            <w:tcBorders>
              <w:top w:val="nil"/>
              <w:left w:val="nil"/>
              <w:bottom w:val="nil"/>
              <w:right w:val="nil"/>
            </w:tcBorders>
            <w:shd w:val="clear" w:color="auto" w:fill="auto"/>
            <w:noWrap/>
            <w:vAlign w:val="center"/>
            <w:hideMark/>
          </w:tcPr>
          <w:p w14:paraId="51EE723F" w14:textId="0AE2794B" w:rsidR="53752A76" w:rsidRPr="003008EF" w:rsidRDefault="53752A76" w:rsidP="53752A76">
            <w:pPr>
              <w:spacing w:after="0"/>
              <w:jc w:val="center"/>
              <w:rPr>
                <w:rFonts w:ascii="Aptos" w:eastAsia="Arial Narrow" w:hAnsi="Aptos" w:cs="Arial Narrow"/>
              </w:rPr>
            </w:pPr>
            <w:r w:rsidRPr="003008EF">
              <w:rPr>
                <w:rFonts w:ascii="Aptos" w:eastAsia="Arial Narrow" w:hAnsi="Aptos" w:cs="Arial Narrow"/>
              </w:rPr>
              <w:t>$</w:t>
            </w:r>
            <w:r w:rsidR="5530BAAE" w:rsidRPr="003008EF">
              <w:rPr>
                <w:rFonts w:ascii="Aptos" w:eastAsia="Arial Narrow" w:hAnsi="Aptos" w:cs="Arial Narrow"/>
              </w:rPr>
              <w:t>24</w:t>
            </w:r>
          </w:p>
        </w:tc>
        <w:tc>
          <w:tcPr>
            <w:tcW w:w="2847" w:type="dxa"/>
            <w:tcBorders>
              <w:top w:val="nil"/>
              <w:left w:val="nil"/>
              <w:bottom w:val="nil"/>
              <w:right w:val="nil"/>
            </w:tcBorders>
            <w:shd w:val="clear" w:color="auto" w:fill="auto"/>
            <w:noWrap/>
            <w:vAlign w:val="center"/>
            <w:hideMark/>
          </w:tcPr>
          <w:p w14:paraId="6A761313" w14:textId="6ED82651"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w:t>
            </w:r>
            <w:r w:rsidR="7188A7D2" w:rsidRPr="003008EF">
              <w:rPr>
                <w:rFonts w:ascii="Aptos" w:eastAsia="Times New Roman" w:hAnsi="Aptos" w:cs="Calibri"/>
              </w:rPr>
              <w:t>10</w:t>
            </w:r>
          </w:p>
        </w:tc>
      </w:tr>
      <w:tr w:rsidR="00F15082" w:rsidRPr="003008EF" w14:paraId="28D3E457" w14:textId="77777777" w:rsidTr="53752A76">
        <w:trPr>
          <w:trHeight w:val="232"/>
        </w:trPr>
        <w:tc>
          <w:tcPr>
            <w:tcW w:w="3026" w:type="dxa"/>
            <w:tcBorders>
              <w:top w:val="nil"/>
              <w:left w:val="nil"/>
              <w:bottom w:val="nil"/>
              <w:right w:val="nil"/>
            </w:tcBorders>
            <w:shd w:val="clear" w:color="auto" w:fill="EDEDED"/>
            <w:noWrap/>
            <w:vAlign w:val="center"/>
            <w:hideMark/>
          </w:tcPr>
          <w:p w14:paraId="37045D2B" w14:textId="6F322BFA"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 xml:space="preserve">Maintenance Capital: </w:t>
            </w:r>
            <w:r w:rsidR="00D513AE" w:rsidRPr="003008EF">
              <w:rPr>
                <w:rFonts w:ascii="Aptos" w:eastAsia="Times New Roman" w:hAnsi="Aptos" w:cs="Calibri"/>
              </w:rPr>
              <w:br/>
            </w:r>
            <w:proofErr w:type="gramStart"/>
            <w:r w:rsidRPr="003008EF">
              <w:rPr>
                <w:rFonts w:ascii="Aptos" w:eastAsia="Times New Roman" w:hAnsi="Aptos" w:cs="Calibri"/>
              </w:rPr>
              <w:t>Non-generation</w:t>
            </w:r>
            <w:proofErr w:type="gramEnd"/>
          </w:p>
        </w:tc>
        <w:tc>
          <w:tcPr>
            <w:tcW w:w="2847" w:type="dxa"/>
            <w:tcBorders>
              <w:top w:val="nil"/>
              <w:left w:val="nil"/>
              <w:bottom w:val="nil"/>
              <w:right w:val="nil"/>
            </w:tcBorders>
            <w:shd w:val="clear" w:color="auto" w:fill="EDEDED"/>
            <w:noWrap/>
            <w:vAlign w:val="center"/>
            <w:hideMark/>
          </w:tcPr>
          <w:p w14:paraId="70955CDF" w14:textId="5FBD2FD6" w:rsidR="53752A76" w:rsidRPr="003008EF" w:rsidRDefault="53752A76" w:rsidP="53752A76">
            <w:pPr>
              <w:spacing w:after="0"/>
              <w:jc w:val="center"/>
              <w:rPr>
                <w:rFonts w:ascii="Aptos" w:hAnsi="Aptos"/>
              </w:rPr>
            </w:pPr>
            <w:r w:rsidRPr="003008EF">
              <w:rPr>
                <w:rFonts w:ascii="Aptos" w:eastAsia="Arial Narrow" w:hAnsi="Aptos" w:cs="Arial Narrow"/>
              </w:rPr>
              <w:t>$</w:t>
            </w:r>
            <w:r w:rsidR="59A30751" w:rsidRPr="003008EF">
              <w:rPr>
                <w:rFonts w:ascii="Aptos" w:eastAsia="Arial Narrow" w:hAnsi="Aptos" w:cs="Arial Narrow"/>
              </w:rPr>
              <w:t>1</w:t>
            </w:r>
          </w:p>
        </w:tc>
        <w:tc>
          <w:tcPr>
            <w:tcW w:w="2847" w:type="dxa"/>
            <w:tcBorders>
              <w:top w:val="nil"/>
              <w:left w:val="nil"/>
              <w:bottom w:val="nil"/>
              <w:right w:val="nil"/>
            </w:tcBorders>
            <w:shd w:val="clear" w:color="auto" w:fill="EDEDED"/>
            <w:noWrap/>
            <w:vAlign w:val="center"/>
            <w:hideMark/>
          </w:tcPr>
          <w:p w14:paraId="185C5274" w14:textId="77777777"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689B70EF" w14:textId="77777777" w:rsidTr="53752A76">
        <w:trPr>
          <w:trHeight w:val="232"/>
        </w:trPr>
        <w:tc>
          <w:tcPr>
            <w:tcW w:w="3026" w:type="dxa"/>
            <w:tcBorders>
              <w:top w:val="nil"/>
              <w:left w:val="nil"/>
              <w:bottom w:val="nil"/>
              <w:right w:val="nil"/>
            </w:tcBorders>
            <w:shd w:val="clear" w:color="auto" w:fill="auto"/>
            <w:noWrap/>
            <w:vAlign w:val="center"/>
            <w:hideMark/>
          </w:tcPr>
          <w:p w14:paraId="63EB99EC"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Maintenance Capital: Dam Safety</w:t>
            </w:r>
          </w:p>
        </w:tc>
        <w:tc>
          <w:tcPr>
            <w:tcW w:w="2847" w:type="dxa"/>
            <w:tcBorders>
              <w:top w:val="nil"/>
              <w:left w:val="nil"/>
              <w:bottom w:val="nil"/>
              <w:right w:val="nil"/>
            </w:tcBorders>
            <w:shd w:val="clear" w:color="auto" w:fill="auto"/>
            <w:noWrap/>
            <w:vAlign w:val="center"/>
            <w:hideMark/>
          </w:tcPr>
          <w:p w14:paraId="53D3F132" w14:textId="7441AF9C" w:rsidR="53752A76" w:rsidRPr="003008EF" w:rsidRDefault="53752A76" w:rsidP="53752A76">
            <w:pPr>
              <w:spacing w:after="0"/>
              <w:jc w:val="center"/>
              <w:rPr>
                <w:rFonts w:ascii="Aptos" w:hAnsi="Aptos"/>
              </w:rPr>
            </w:pPr>
            <w:r w:rsidRPr="003008EF">
              <w:rPr>
                <w:rFonts w:ascii="Aptos" w:eastAsia="Arial Narrow" w:hAnsi="Aptos" w:cs="Arial Narrow"/>
              </w:rPr>
              <w:t>$0</w:t>
            </w:r>
          </w:p>
        </w:tc>
        <w:tc>
          <w:tcPr>
            <w:tcW w:w="2847" w:type="dxa"/>
            <w:tcBorders>
              <w:top w:val="nil"/>
              <w:left w:val="nil"/>
              <w:bottom w:val="nil"/>
              <w:right w:val="nil"/>
            </w:tcBorders>
            <w:shd w:val="clear" w:color="auto" w:fill="auto"/>
            <w:noWrap/>
            <w:vAlign w:val="center"/>
            <w:hideMark/>
          </w:tcPr>
          <w:p w14:paraId="3005C676" w14:textId="77777777"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$0</w:t>
            </w:r>
          </w:p>
        </w:tc>
      </w:tr>
      <w:tr w:rsidR="00F15082" w:rsidRPr="003008EF" w14:paraId="3EC2440E" w14:textId="77777777" w:rsidTr="53752A76">
        <w:trPr>
          <w:trHeight w:val="232"/>
        </w:trPr>
        <w:tc>
          <w:tcPr>
            <w:tcW w:w="3026" w:type="dxa"/>
            <w:tcBorders>
              <w:top w:val="nil"/>
              <w:left w:val="nil"/>
              <w:bottom w:val="nil"/>
              <w:right w:val="nil"/>
            </w:tcBorders>
            <w:shd w:val="clear" w:color="auto" w:fill="EDEDED"/>
            <w:noWrap/>
            <w:vAlign w:val="center"/>
            <w:hideMark/>
          </w:tcPr>
          <w:p w14:paraId="2E487963"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Fixed O&amp;M</w:t>
            </w:r>
          </w:p>
        </w:tc>
        <w:tc>
          <w:tcPr>
            <w:tcW w:w="2847" w:type="dxa"/>
            <w:tcBorders>
              <w:top w:val="nil"/>
              <w:left w:val="nil"/>
              <w:bottom w:val="nil"/>
              <w:right w:val="nil"/>
            </w:tcBorders>
            <w:shd w:val="clear" w:color="auto" w:fill="EDEDED"/>
            <w:noWrap/>
            <w:vAlign w:val="center"/>
            <w:hideMark/>
          </w:tcPr>
          <w:p w14:paraId="068B5A73" w14:textId="54AE36A3" w:rsidR="53752A76" w:rsidRPr="003008EF" w:rsidRDefault="53752A76" w:rsidP="53752A76">
            <w:pPr>
              <w:spacing w:after="0"/>
              <w:jc w:val="center"/>
              <w:rPr>
                <w:rFonts w:ascii="Aptos" w:hAnsi="Aptos"/>
              </w:rPr>
            </w:pPr>
            <w:r w:rsidRPr="003008EF">
              <w:rPr>
                <w:rFonts w:ascii="Aptos" w:eastAsia="Arial Narrow" w:hAnsi="Aptos" w:cs="Arial Narrow"/>
              </w:rPr>
              <w:t>$32</w:t>
            </w:r>
          </w:p>
        </w:tc>
        <w:tc>
          <w:tcPr>
            <w:tcW w:w="2847" w:type="dxa"/>
            <w:tcBorders>
              <w:top w:val="nil"/>
              <w:left w:val="nil"/>
              <w:bottom w:val="nil"/>
              <w:right w:val="nil"/>
            </w:tcBorders>
            <w:shd w:val="clear" w:color="auto" w:fill="EDEDED"/>
            <w:noWrap/>
            <w:vAlign w:val="center"/>
            <w:hideMark/>
          </w:tcPr>
          <w:p w14:paraId="2B2ED586" w14:textId="77777777"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$22</w:t>
            </w:r>
          </w:p>
        </w:tc>
      </w:tr>
      <w:tr w:rsidR="00F15082" w:rsidRPr="003008EF" w14:paraId="3FF505D3" w14:textId="77777777" w:rsidTr="53752A76">
        <w:trPr>
          <w:trHeight w:val="242"/>
        </w:trPr>
        <w:tc>
          <w:tcPr>
            <w:tcW w:w="3026" w:type="dxa"/>
            <w:tcBorders>
              <w:top w:val="nil"/>
              <w:left w:val="nil"/>
              <w:bottom w:val="nil"/>
              <w:right w:val="nil"/>
            </w:tcBorders>
            <w:shd w:val="clear" w:color="auto" w:fill="auto"/>
            <w:noWrap/>
            <w:vAlign w:val="center"/>
            <w:hideMark/>
          </w:tcPr>
          <w:p w14:paraId="3DB9A6C7"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Dam Removal</w:t>
            </w:r>
          </w:p>
        </w:tc>
        <w:tc>
          <w:tcPr>
            <w:tcW w:w="2847" w:type="dxa"/>
            <w:tcBorders>
              <w:top w:val="nil"/>
              <w:left w:val="nil"/>
              <w:bottom w:val="nil"/>
              <w:right w:val="nil"/>
            </w:tcBorders>
            <w:shd w:val="clear" w:color="auto" w:fill="auto"/>
            <w:noWrap/>
            <w:vAlign w:val="center"/>
            <w:hideMark/>
          </w:tcPr>
          <w:p w14:paraId="6AAC4A89" w14:textId="438AB41F" w:rsidR="53752A76" w:rsidRPr="003008EF" w:rsidRDefault="53752A76" w:rsidP="53752A76">
            <w:pPr>
              <w:spacing w:after="0"/>
              <w:jc w:val="center"/>
              <w:rPr>
                <w:rFonts w:ascii="Aptos" w:hAnsi="Aptos"/>
              </w:rPr>
            </w:pPr>
            <w:r w:rsidRPr="003008EF">
              <w:rPr>
                <w:rFonts w:ascii="Aptos" w:eastAsia="Arial Narrow" w:hAnsi="Aptos" w:cs="Arial Narrow"/>
              </w:rPr>
              <w:t>$0</w:t>
            </w:r>
          </w:p>
        </w:tc>
        <w:tc>
          <w:tcPr>
            <w:tcW w:w="2847" w:type="dxa"/>
            <w:tcBorders>
              <w:top w:val="nil"/>
              <w:left w:val="nil"/>
              <w:bottom w:val="nil"/>
              <w:right w:val="nil"/>
            </w:tcBorders>
            <w:shd w:val="clear" w:color="auto" w:fill="auto"/>
            <w:noWrap/>
            <w:vAlign w:val="center"/>
            <w:hideMark/>
          </w:tcPr>
          <w:p w14:paraId="2C1BC22D" w14:textId="77777777"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$56</w:t>
            </w:r>
          </w:p>
        </w:tc>
      </w:tr>
      <w:tr w:rsidR="00F15082" w:rsidRPr="003008EF" w14:paraId="0A0EA801" w14:textId="77777777" w:rsidTr="53752A76">
        <w:trPr>
          <w:trHeight w:val="232"/>
        </w:trPr>
        <w:tc>
          <w:tcPr>
            <w:tcW w:w="3026" w:type="dxa"/>
            <w:tcBorders>
              <w:top w:val="single" w:sz="8" w:space="0" w:color="auto"/>
              <w:left w:val="nil"/>
              <w:bottom w:val="nil"/>
              <w:right w:val="nil"/>
            </w:tcBorders>
            <w:shd w:val="clear" w:color="auto" w:fill="EDEDED"/>
            <w:noWrap/>
            <w:vAlign w:val="center"/>
            <w:hideMark/>
          </w:tcPr>
          <w:p w14:paraId="35ED4273" w14:textId="77777777" w:rsidR="00F15082" w:rsidRPr="003008EF" w:rsidRDefault="00F15082">
            <w:pPr>
              <w:spacing w:after="0" w:line="240" w:lineRule="auto"/>
              <w:jc w:val="left"/>
              <w:rPr>
                <w:rFonts w:ascii="Aptos" w:eastAsia="Times New Roman" w:hAnsi="Aptos" w:cs="Calibri"/>
                <w:b/>
                <w:bCs/>
              </w:rPr>
            </w:pPr>
            <w:r w:rsidRPr="003008EF">
              <w:rPr>
                <w:rFonts w:ascii="Aptos" w:eastAsia="Times New Roman" w:hAnsi="Aptos" w:cs="Calibri"/>
                <w:b/>
                <w:bCs/>
              </w:rPr>
              <w:t>Revenue Requirement</w:t>
            </w:r>
          </w:p>
        </w:tc>
        <w:tc>
          <w:tcPr>
            <w:tcW w:w="2847" w:type="dxa"/>
            <w:tcBorders>
              <w:top w:val="single" w:sz="8" w:space="0" w:color="auto"/>
              <w:left w:val="nil"/>
              <w:bottom w:val="nil"/>
              <w:right w:val="nil"/>
            </w:tcBorders>
            <w:shd w:val="clear" w:color="auto" w:fill="EDEDED"/>
            <w:noWrap/>
            <w:vAlign w:val="center"/>
            <w:hideMark/>
          </w:tcPr>
          <w:p w14:paraId="1E21F941" w14:textId="1E52CDEC" w:rsidR="53752A76" w:rsidRPr="003008EF" w:rsidRDefault="53752A76" w:rsidP="53752A76">
            <w:pPr>
              <w:spacing w:after="0"/>
              <w:jc w:val="center"/>
              <w:rPr>
                <w:rFonts w:ascii="Aptos" w:eastAsia="Arial Narrow" w:hAnsi="Aptos" w:cs="Arial Narrow"/>
                <w:b/>
              </w:rPr>
            </w:pPr>
            <w:r w:rsidRPr="003008EF">
              <w:rPr>
                <w:rFonts w:ascii="Aptos" w:eastAsia="Arial Narrow" w:hAnsi="Aptos" w:cs="Arial Narrow"/>
                <w:b/>
                <w:bCs/>
              </w:rPr>
              <w:t>$</w:t>
            </w:r>
            <w:r w:rsidR="45FB78BA" w:rsidRPr="003008EF">
              <w:rPr>
                <w:rFonts w:ascii="Aptos" w:eastAsia="Arial Narrow" w:hAnsi="Aptos" w:cs="Arial Narrow"/>
                <w:b/>
                <w:bCs/>
              </w:rPr>
              <w:t>1</w:t>
            </w:r>
            <w:r w:rsidR="5243AA38" w:rsidRPr="003008EF">
              <w:rPr>
                <w:rFonts w:ascii="Aptos" w:eastAsia="Arial Narrow" w:hAnsi="Aptos" w:cs="Arial Narrow"/>
                <w:b/>
                <w:bCs/>
              </w:rPr>
              <w:t>51</w:t>
            </w:r>
          </w:p>
        </w:tc>
        <w:tc>
          <w:tcPr>
            <w:tcW w:w="2847" w:type="dxa"/>
            <w:tcBorders>
              <w:top w:val="single" w:sz="8" w:space="0" w:color="auto"/>
              <w:left w:val="nil"/>
              <w:bottom w:val="nil"/>
              <w:right w:val="nil"/>
            </w:tcBorders>
            <w:shd w:val="clear" w:color="auto" w:fill="EDEDED"/>
            <w:noWrap/>
            <w:vAlign w:val="center"/>
            <w:hideMark/>
          </w:tcPr>
          <w:p w14:paraId="298C6515" w14:textId="3FC3C11B" w:rsidR="00F15082" w:rsidRPr="003008EF" w:rsidRDefault="00F15082" w:rsidP="00FF7854">
            <w:pPr>
              <w:spacing w:after="0"/>
              <w:jc w:val="center"/>
              <w:rPr>
                <w:rFonts w:ascii="Aptos" w:eastAsia="Times New Roman" w:hAnsi="Aptos" w:cs="Calibri"/>
                <w:b/>
                <w:bCs/>
              </w:rPr>
            </w:pPr>
            <w:r w:rsidRPr="003008EF">
              <w:rPr>
                <w:rFonts w:ascii="Aptos" w:eastAsia="Times New Roman" w:hAnsi="Aptos" w:cs="Calibri"/>
                <w:b/>
                <w:bCs/>
              </w:rPr>
              <w:t>$</w:t>
            </w:r>
            <w:r w:rsidR="50938D07" w:rsidRPr="003008EF">
              <w:rPr>
                <w:rFonts w:ascii="Aptos" w:eastAsia="Times New Roman" w:hAnsi="Aptos" w:cs="Calibri"/>
                <w:b/>
                <w:bCs/>
              </w:rPr>
              <w:t>89</w:t>
            </w:r>
          </w:p>
        </w:tc>
      </w:tr>
      <w:tr w:rsidR="00F15082" w:rsidRPr="003008EF" w14:paraId="5D5397F8" w14:textId="77777777" w:rsidTr="00B22412">
        <w:trPr>
          <w:trHeight w:val="232"/>
        </w:trPr>
        <w:tc>
          <w:tcPr>
            <w:tcW w:w="3026" w:type="dxa"/>
            <w:tcBorders>
              <w:top w:val="nil"/>
              <w:left w:val="nil"/>
              <w:bottom w:val="nil"/>
              <w:right w:val="nil"/>
            </w:tcBorders>
            <w:shd w:val="clear" w:color="auto" w:fill="FFFFFF" w:themeFill="background1"/>
            <w:noWrap/>
            <w:vAlign w:val="center"/>
          </w:tcPr>
          <w:p w14:paraId="6F4FEBE0" w14:textId="6C14B985" w:rsidR="00F15082" w:rsidRPr="003008EF" w:rsidRDefault="00F15082">
            <w:pPr>
              <w:spacing w:after="0" w:line="240" w:lineRule="auto"/>
              <w:jc w:val="left"/>
              <w:rPr>
                <w:rFonts w:ascii="Aptos" w:eastAsia="Times New Roman" w:hAnsi="Aptos" w:cs="Calibri"/>
                <w:color w:val="FFFFFF"/>
              </w:rPr>
            </w:pPr>
          </w:p>
        </w:tc>
        <w:tc>
          <w:tcPr>
            <w:tcW w:w="2847" w:type="dxa"/>
            <w:tcBorders>
              <w:top w:val="nil"/>
              <w:left w:val="nil"/>
              <w:bottom w:val="nil"/>
              <w:right w:val="nil"/>
            </w:tcBorders>
            <w:shd w:val="clear" w:color="auto" w:fill="FFFFFF" w:themeFill="background1"/>
            <w:noWrap/>
            <w:vAlign w:val="center"/>
          </w:tcPr>
          <w:p w14:paraId="19F55A0B" w14:textId="7905BC46" w:rsidR="53752A76" w:rsidRPr="003008EF" w:rsidRDefault="53752A76" w:rsidP="53752A76">
            <w:pPr>
              <w:spacing w:after="0"/>
              <w:jc w:val="center"/>
              <w:rPr>
                <w:rFonts w:ascii="Aptos" w:hAnsi="Aptos"/>
              </w:rPr>
            </w:pPr>
          </w:p>
        </w:tc>
        <w:tc>
          <w:tcPr>
            <w:tcW w:w="2847" w:type="dxa"/>
            <w:tcBorders>
              <w:top w:val="nil"/>
              <w:left w:val="nil"/>
              <w:bottom w:val="nil"/>
              <w:right w:val="nil"/>
            </w:tcBorders>
            <w:shd w:val="clear" w:color="auto" w:fill="FFFFFF" w:themeFill="background1"/>
            <w:noWrap/>
            <w:vAlign w:val="center"/>
          </w:tcPr>
          <w:p w14:paraId="208D0709" w14:textId="0FBDA23D" w:rsidR="00F15082" w:rsidRPr="003008EF" w:rsidRDefault="00F15082" w:rsidP="00FF7854">
            <w:pPr>
              <w:spacing w:after="0"/>
              <w:jc w:val="center"/>
              <w:rPr>
                <w:rFonts w:ascii="Aptos" w:eastAsia="Times New Roman" w:hAnsi="Aptos" w:cs="Calibri"/>
                <w:color w:val="FFFFFF"/>
              </w:rPr>
            </w:pPr>
          </w:p>
        </w:tc>
      </w:tr>
      <w:tr w:rsidR="00F15082" w:rsidRPr="003008EF" w14:paraId="46E390BD" w14:textId="77777777" w:rsidTr="53752A76">
        <w:trPr>
          <w:trHeight w:val="232"/>
        </w:trPr>
        <w:tc>
          <w:tcPr>
            <w:tcW w:w="3026" w:type="dxa"/>
            <w:tcBorders>
              <w:top w:val="nil"/>
              <w:left w:val="nil"/>
              <w:bottom w:val="nil"/>
              <w:right w:val="nil"/>
            </w:tcBorders>
            <w:shd w:val="clear" w:color="auto" w:fill="EDEDED"/>
            <w:noWrap/>
            <w:vAlign w:val="center"/>
            <w:hideMark/>
          </w:tcPr>
          <w:p w14:paraId="6AF9EBAB" w14:textId="77777777" w:rsidR="00F15082" w:rsidRPr="003008EF" w:rsidRDefault="00F15082">
            <w:pPr>
              <w:spacing w:after="0" w:line="240" w:lineRule="auto"/>
              <w:jc w:val="left"/>
              <w:rPr>
                <w:rFonts w:ascii="Aptos" w:eastAsia="Times New Roman" w:hAnsi="Aptos" w:cs="Calibri"/>
              </w:rPr>
            </w:pPr>
            <w:r w:rsidRPr="003008EF">
              <w:rPr>
                <w:rFonts w:ascii="Aptos" w:eastAsia="Times New Roman" w:hAnsi="Aptos" w:cs="Calibri"/>
              </w:rPr>
              <w:t xml:space="preserve">Transmission </w:t>
            </w:r>
          </w:p>
        </w:tc>
        <w:tc>
          <w:tcPr>
            <w:tcW w:w="2847" w:type="dxa"/>
            <w:tcBorders>
              <w:top w:val="nil"/>
              <w:left w:val="nil"/>
              <w:bottom w:val="nil"/>
              <w:right w:val="nil"/>
            </w:tcBorders>
            <w:shd w:val="clear" w:color="auto" w:fill="EDEDED"/>
            <w:noWrap/>
            <w:vAlign w:val="center"/>
            <w:hideMark/>
          </w:tcPr>
          <w:p w14:paraId="01D0B54B" w14:textId="1DA947E3" w:rsidR="53752A76" w:rsidRPr="003008EF" w:rsidRDefault="53752A76" w:rsidP="53752A76">
            <w:pPr>
              <w:spacing w:after="0"/>
              <w:jc w:val="center"/>
              <w:rPr>
                <w:rFonts w:ascii="Aptos" w:hAnsi="Aptos"/>
              </w:rPr>
            </w:pPr>
            <w:r w:rsidRPr="003008EF">
              <w:rPr>
                <w:rFonts w:ascii="Aptos" w:eastAsia="Arial Narrow" w:hAnsi="Aptos" w:cs="Arial Narrow"/>
              </w:rPr>
              <w:t>$0</w:t>
            </w:r>
          </w:p>
        </w:tc>
        <w:tc>
          <w:tcPr>
            <w:tcW w:w="2847" w:type="dxa"/>
            <w:tcBorders>
              <w:top w:val="nil"/>
              <w:left w:val="nil"/>
              <w:bottom w:val="nil"/>
              <w:right w:val="nil"/>
            </w:tcBorders>
            <w:shd w:val="clear" w:color="auto" w:fill="EDEDED"/>
            <w:noWrap/>
            <w:vAlign w:val="center"/>
            <w:hideMark/>
          </w:tcPr>
          <w:p w14:paraId="07AE5AF1" w14:textId="77777777" w:rsidR="00F15082" w:rsidRPr="003008EF" w:rsidRDefault="00F15082" w:rsidP="00FF7854">
            <w:pPr>
              <w:spacing w:after="0"/>
              <w:jc w:val="center"/>
              <w:rPr>
                <w:rFonts w:ascii="Aptos" w:eastAsia="Times New Roman" w:hAnsi="Aptos" w:cs="Calibri"/>
              </w:rPr>
            </w:pPr>
            <w:r w:rsidRPr="003008EF">
              <w:rPr>
                <w:rFonts w:ascii="Aptos" w:eastAsia="Times New Roman" w:hAnsi="Aptos" w:cs="Calibri"/>
              </w:rPr>
              <w:t>$0</w:t>
            </w:r>
          </w:p>
        </w:tc>
      </w:tr>
      <w:tr w:rsidR="000A0D5C" w:rsidRPr="003008EF" w14:paraId="53240CF0" w14:textId="77777777" w:rsidTr="00523522">
        <w:trPr>
          <w:trHeight w:val="242"/>
        </w:trPr>
        <w:tc>
          <w:tcPr>
            <w:tcW w:w="3026" w:type="dxa"/>
            <w:tcBorders>
              <w:top w:val="nil"/>
              <w:left w:val="nil"/>
              <w:bottom w:val="nil"/>
              <w:right w:val="nil"/>
            </w:tcBorders>
            <w:shd w:val="clear" w:color="auto" w:fill="auto"/>
            <w:noWrap/>
            <w:vAlign w:val="center"/>
            <w:hideMark/>
          </w:tcPr>
          <w:p w14:paraId="23347D8D" w14:textId="648909C4" w:rsidR="000A0D5C" w:rsidRPr="003008EF" w:rsidRDefault="000A0D5C" w:rsidP="000A0D5C">
            <w:pPr>
              <w:spacing w:after="0" w:line="240" w:lineRule="auto"/>
              <w:jc w:val="left"/>
              <w:rPr>
                <w:rFonts w:ascii="Aptos" w:eastAsia="Times New Roman" w:hAnsi="Aptos" w:cs="Calibri"/>
              </w:rPr>
            </w:pPr>
            <w:r w:rsidRPr="003008EF">
              <w:rPr>
                <w:rFonts w:ascii="Aptos" w:eastAsia="Times New Roman" w:hAnsi="Aptos" w:cs="Calibri"/>
              </w:rPr>
              <w:t>Term Equalization 111-MG0</w:t>
            </w:r>
          </w:p>
        </w:tc>
        <w:tc>
          <w:tcPr>
            <w:tcW w:w="2847" w:type="dxa"/>
            <w:tcBorders>
              <w:top w:val="nil"/>
              <w:left w:val="nil"/>
              <w:bottom w:val="nil"/>
              <w:right w:val="nil"/>
            </w:tcBorders>
            <w:shd w:val="clear" w:color="auto" w:fill="auto"/>
            <w:noWrap/>
            <w:hideMark/>
          </w:tcPr>
          <w:p w14:paraId="2E828620" w14:textId="317B94DA" w:rsidR="000A0D5C" w:rsidRPr="003008EF" w:rsidRDefault="000A0D5C" w:rsidP="000A0D5C">
            <w:pPr>
              <w:spacing w:after="0"/>
              <w:jc w:val="center"/>
              <w:rPr>
                <w:rFonts w:ascii="Aptos" w:hAnsi="Aptos"/>
                <w:highlight w:val="yellow"/>
              </w:rPr>
            </w:pPr>
            <w:r w:rsidRPr="0077276C">
              <w:rPr>
                <w:rFonts w:ascii="Aptos" w:eastAsia="Arial Narrow" w:hAnsi="Aptos" w:cs="Arial Narrow"/>
                <w:b/>
                <w:bCs/>
              </w:rPr>
              <w:t>REDACTED</w:t>
            </w:r>
          </w:p>
        </w:tc>
        <w:tc>
          <w:tcPr>
            <w:tcW w:w="2847" w:type="dxa"/>
            <w:tcBorders>
              <w:top w:val="nil"/>
              <w:left w:val="nil"/>
              <w:bottom w:val="nil"/>
              <w:right w:val="nil"/>
            </w:tcBorders>
            <w:shd w:val="clear" w:color="auto" w:fill="auto"/>
            <w:noWrap/>
            <w:hideMark/>
          </w:tcPr>
          <w:p w14:paraId="254E97D8" w14:textId="250131CF" w:rsidR="000A0D5C" w:rsidRPr="003008EF" w:rsidRDefault="000A0D5C" w:rsidP="000A0D5C">
            <w:pPr>
              <w:spacing w:after="0"/>
              <w:jc w:val="center"/>
              <w:rPr>
                <w:rFonts w:ascii="Aptos" w:eastAsia="Times New Roman" w:hAnsi="Aptos" w:cs="Calibri"/>
                <w:highlight w:val="yellow"/>
              </w:rPr>
            </w:pPr>
            <w:r w:rsidRPr="0077276C">
              <w:rPr>
                <w:rFonts w:ascii="Aptos" w:eastAsia="Arial Narrow" w:hAnsi="Aptos" w:cs="Arial Narrow"/>
                <w:b/>
                <w:bCs/>
              </w:rPr>
              <w:t>REDACTED</w:t>
            </w:r>
          </w:p>
        </w:tc>
      </w:tr>
      <w:tr w:rsidR="000A0D5C" w:rsidRPr="003008EF" w14:paraId="4A8558D4" w14:textId="77777777" w:rsidTr="00523522">
        <w:trPr>
          <w:trHeight w:val="232"/>
        </w:trPr>
        <w:tc>
          <w:tcPr>
            <w:tcW w:w="3026" w:type="dxa"/>
            <w:tcBorders>
              <w:top w:val="single" w:sz="8" w:space="0" w:color="auto"/>
              <w:left w:val="nil"/>
              <w:bottom w:val="nil"/>
              <w:right w:val="nil"/>
            </w:tcBorders>
            <w:shd w:val="clear" w:color="auto" w:fill="EDEDED"/>
            <w:noWrap/>
            <w:vAlign w:val="center"/>
            <w:hideMark/>
          </w:tcPr>
          <w:p w14:paraId="29113A5E" w14:textId="78487E57" w:rsidR="000A0D5C" w:rsidRPr="003008EF" w:rsidRDefault="000A0D5C" w:rsidP="000A0D5C">
            <w:pPr>
              <w:spacing w:after="0" w:line="240" w:lineRule="auto"/>
              <w:jc w:val="left"/>
              <w:rPr>
                <w:rFonts w:ascii="Aptos" w:eastAsia="Times New Roman" w:hAnsi="Aptos" w:cs="Calibri"/>
                <w:b/>
                <w:bCs/>
              </w:rPr>
            </w:pPr>
            <w:r w:rsidRPr="003008EF">
              <w:rPr>
                <w:rFonts w:ascii="Aptos" w:eastAsia="Times New Roman" w:hAnsi="Aptos" w:cs="Calibri"/>
                <w:b/>
                <w:bCs/>
              </w:rPr>
              <w:t>System Costs 111-MG0</w:t>
            </w:r>
          </w:p>
        </w:tc>
        <w:tc>
          <w:tcPr>
            <w:tcW w:w="2847" w:type="dxa"/>
            <w:tcBorders>
              <w:top w:val="single" w:sz="8" w:space="0" w:color="auto"/>
              <w:left w:val="nil"/>
              <w:bottom w:val="nil"/>
              <w:right w:val="nil"/>
            </w:tcBorders>
            <w:shd w:val="clear" w:color="auto" w:fill="EDEDED"/>
            <w:noWrap/>
            <w:hideMark/>
          </w:tcPr>
          <w:p w14:paraId="69E3B42A" w14:textId="3C08ADD1" w:rsidR="000A0D5C" w:rsidRPr="003008EF" w:rsidRDefault="000A0D5C" w:rsidP="000A0D5C">
            <w:pPr>
              <w:spacing w:after="0"/>
              <w:jc w:val="center"/>
              <w:rPr>
                <w:rFonts w:ascii="Aptos" w:hAnsi="Aptos"/>
                <w:highlight w:val="yellow"/>
              </w:rPr>
            </w:pPr>
            <w:r w:rsidRPr="0077276C">
              <w:rPr>
                <w:rFonts w:ascii="Aptos" w:eastAsia="Arial Narrow" w:hAnsi="Aptos" w:cs="Arial Narrow"/>
                <w:b/>
                <w:bCs/>
              </w:rPr>
              <w:t>REDACTED</w:t>
            </w:r>
          </w:p>
        </w:tc>
        <w:tc>
          <w:tcPr>
            <w:tcW w:w="2847" w:type="dxa"/>
            <w:tcBorders>
              <w:top w:val="single" w:sz="8" w:space="0" w:color="auto"/>
              <w:left w:val="nil"/>
              <w:bottom w:val="nil"/>
              <w:right w:val="nil"/>
            </w:tcBorders>
            <w:shd w:val="clear" w:color="auto" w:fill="EDEDED"/>
            <w:noWrap/>
            <w:hideMark/>
          </w:tcPr>
          <w:p w14:paraId="2ABDB2E9" w14:textId="79A81F26" w:rsidR="000A0D5C" w:rsidRPr="003008EF" w:rsidRDefault="000A0D5C" w:rsidP="000A0D5C">
            <w:pPr>
              <w:spacing w:after="0"/>
              <w:jc w:val="center"/>
              <w:rPr>
                <w:rFonts w:ascii="Aptos" w:eastAsia="Times New Roman" w:hAnsi="Aptos" w:cs="Calibri"/>
                <w:b/>
                <w:bCs/>
                <w:highlight w:val="yellow"/>
              </w:rPr>
            </w:pPr>
            <w:r w:rsidRPr="0077276C">
              <w:rPr>
                <w:rFonts w:ascii="Aptos" w:eastAsia="Arial Narrow" w:hAnsi="Aptos" w:cs="Arial Narrow"/>
                <w:b/>
                <w:bCs/>
              </w:rPr>
              <w:t>REDACTED</w:t>
            </w:r>
          </w:p>
        </w:tc>
      </w:tr>
      <w:tr w:rsidR="00F15082" w:rsidRPr="003008EF" w14:paraId="58A4444B" w14:textId="77777777" w:rsidTr="00B22412">
        <w:trPr>
          <w:trHeight w:val="232"/>
        </w:trPr>
        <w:tc>
          <w:tcPr>
            <w:tcW w:w="3026" w:type="dxa"/>
            <w:tcBorders>
              <w:top w:val="nil"/>
              <w:left w:val="nil"/>
              <w:bottom w:val="nil"/>
              <w:right w:val="nil"/>
            </w:tcBorders>
            <w:shd w:val="clear" w:color="auto" w:fill="FFFFFF" w:themeFill="background1"/>
            <w:noWrap/>
            <w:vAlign w:val="center"/>
          </w:tcPr>
          <w:p w14:paraId="78ADA217" w14:textId="338D401E" w:rsidR="00F15082" w:rsidRPr="003008EF" w:rsidRDefault="00F15082">
            <w:pPr>
              <w:spacing w:after="0" w:line="240" w:lineRule="auto"/>
              <w:jc w:val="left"/>
              <w:rPr>
                <w:rFonts w:ascii="Aptos" w:eastAsia="Times New Roman" w:hAnsi="Aptos" w:cs="Calibri"/>
                <w:color w:val="FFFFFF"/>
              </w:rPr>
            </w:pPr>
          </w:p>
        </w:tc>
        <w:tc>
          <w:tcPr>
            <w:tcW w:w="2847" w:type="dxa"/>
            <w:tcBorders>
              <w:top w:val="nil"/>
              <w:left w:val="nil"/>
              <w:bottom w:val="nil"/>
              <w:right w:val="nil"/>
            </w:tcBorders>
            <w:shd w:val="clear" w:color="auto" w:fill="FFFFFF" w:themeFill="background1"/>
            <w:noWrap/>
            <w:vAlign w:val="center"/>
          </w:tcPr>
          <w:p w14:paraId="16E57CC8" w14:textId="07BE88A8" w:rsidR="53752A76" w:rsidRPr="003008EF" w:rsidRDefault="53752A76" w:rsidP="53752A76">
            <w:pPr>
              <w:spacing w:after="0"/>
              <w:jc w:val="center"/>
              <w:rPr>
                <w:rFonts w:ascii="Aptos" w:hAnsi="Aptos"/>
              </w:rPr>
            </w:pPr>
          </w:p>
        </w:tc>
        <w:tc>
          <w:tcPr>
            <w:tcW w:w="2847" w:type="dxa"/>
            <w:tcBorders>
              <w:top w:val="nil"/>
              <w:left w:val="nil"/>
              <w:bottom w:val="nil"/>
              <w:right w:val="nil"/>
            </w:tcBorders>
            <w:shd w:val="clear" w:color="auto" w:fill="FFFFFF" w:themeFill="background1"/>
            <w:noWrap/>
            <w:vAlign w:val="center"/>
          </w:tcPr>
          <w:p w14:paraId="3026B96C" w14:textId="721E1953" w:rsidR="00F15082" w:rsidRPr="003008EF" w:rsidRDefault="00F15082" w:rsidP="00FF7854">
            <w:pPr>
              <w:spacing w:after="0"/>
              <w:jc w:val="center"/>
              <w:rPr>
                <w:rFonts w:ascii="Aptos" w:eastAsia="Times New Roman" w:hAnsi="Aptos" w:cs="Calibri"/>
                <w:color w:val="FFFFFF"/>
              </w:rPr>
            </w:pPr>
          </w:p>
        </w:tc>
      </w:tr>
      <w:tr w:rsidR="000A0D5C" w:rsidRPr="003008EF" w14:paraId="4D6A74D6" w14:textId="77777777" w:rsidTr="00A611C4">
        <w:trPr>
          <w:trHeight w:val="242"/>
        </w:trPr>
        <w:tc>
          <w:tcPr>
            <w:tcW w:w="3026" w:type="dxa"/>
            <w:tcBorders>
              <w:top w:val="nil"/>
              <w:left w:val="nil"/>
              <w:bottom w:val="nil"/>
              <w:right w:val="nil"/>
            </w:tcBorders>
            <w:shd w:val="clear" w:color="auto" w:fill="EDEDED"/>
            <w:noWrap/>
            <w:vAlign w:val="center"/>
            <w:hideMark/>
          </w:tcPr>
          <w:p w14:paraId="30DCC5D7" w14:textId="1C5322D1" w:rsidR="000A0D5C" w:rsidRPr="003008EF" w:rsidRDefault="000A0D5C" w:rsidP="000A0D5C">
            <w:pPr>
              <w:spacing w:after="0" w:line="240" w:lineRule="auto"/>
              <w:jc w:val="left"/>
              <w:rPr>
                <w:rFonts w:ascii="Aptos" w:eastAsia="Times New Roman" w:hAnsi="Aptos" w:cs="Calibri"/>
              </w:rPr>
            </w:pPr>
            <w:r w:rsidRPr="003008EF">
              <w:rPr>
                <w:rFonts w:ascii="Aptos" w:eastAsia="Times New Roman" w:hAnsi="Aptos" w:cs="Calibri"/>
              </w:rPr>
              <w:t>Energy Benefit 111-MG0</w:t>
            </w:r>
          </w:p>
        </w:tc>
        <w:tc>
          <w:tcPr>
            <w:tcW w:w="2847" w:type="dxa"/>
            <w:tcBorders>
              <w:top w:val="nil"/>
              <w:left w:val="nil"/>
              <w:bottom w:val="nil"/>
              <w:right w:val="nil"/>
            </w:tcBorders>
            <w:shd w:val="clear" w:color="auto" w:fill="EDEDED"/>
            <w:noWrap/>
            <w:hideMark/>
          </w:tcPr>
          <w:p w14:paraId="23DAFCC4" w14:textId="0728EA9D" w:rsidR="000A0D5C" w:rsidRPr="003008EF" w:rsidRDefault="000A0D5C" w:rsidP="000A0D5C">
            <w:pPr>
              <w:spacing w:after="0"/>
              <w:jc w:val="center"/>
              <w:rPr>
                <w:rFonts w:ascii="Aptos" w:hAnsi="Aptos"/>
                <w:highlight w:val="yellow"/>
              </w:rPr>
            </w:pPr>
            <w:r w:rsidRPr="00803520">
              <w:rPr>
                <w:rFonts w:ascii="Aptos" w:eastAsia="Arial Narrow" w:hAnsi="Aptos" w:cs="Arial Narrow"/>
                <w:b/>
                <w:bCs/>
              </w:rPr>
              <w:t>REDACTED</w:t>
            </w:r>
          </w:p>
        </w:tc>
        <w:tc>
          <w:tcPr>
            <w:tcW w:w="2847" w:type="dxa"/>
            <w:tcBorders>
              <w:top w:val="nil"/>
              <w:left w:val="nil"/>
              <w:bottom w:val="nil"/>
              <w:right w:val="nil"/>
            </w:tcBorders>
            <w:shd w:val="clear" w:color="auto" w:fill="EDEDED"/>
            <w:noWrap/>
            <w:hideMark/>
          </w:tcPr>
          <w:p w14:paraId="01484ACE" w14:textId="16B319AF" w:rsidR="000A0D5C" w:rsidRPr="003008EF" w:rsidRDefault="000A0D5C" w:rsidP="000A0D5C">
            <w:pPr>
              <w:spacing w:after="0"/>
              <w:jc w:val="center"/>
              <w:rPr>
                <w:rFonts w:ascii="Aptos" w:eastAsia="Times New Roman" w:hAnsi="Aptos" w:cs="Calibri"/>
                <w:highlight w:val="yellow"/>
              </w:rPr>
            </w:pPr>
            <w:r w:rsidRPr="00803520">
              <w:rPr>
                <w:rFonts w:ascii="Aptos" w:eastAsia="Arial Narrow" w:hAnsi="Aptos" w:cs="Arial Narrow"/>
                <w:b/>
                <w:bCs/>
              </w:rPr>
              <w:t>REDACTED</w:t>
            </w:r>
          </w:p>
        </w:tc>
      </w:tr>
      <w:tr w:rsidR="000A0D5C" w:rsidRPr="003008EF" w14:paraId="7184A0DD" w14:textId="77777777" w:rsidTr="00A611C4">
        <w:trPr>
          <w:trHeight w:val="232"/>
        </w:trPr>
        <w:tc>
          <w:tcPr>
            <w:tcW w:w="3026" w:type="dxa"/>
            <w:tcBorders>
              <w:top w:val="single" w:sz="8" w:space="0" w:color="auto"/>
              <w:left w:val="nil"/>
              <w:bottom w:val="nil"/>
              <w:right w:val="nil"/>
            </w:tcBorders>
            <w:shd w:val="clear" w:color="auto" w:fill="auto"/>
            <w:noWrap/>
            <w:vAlign w:val="center"/>
            <w:hideMark/>
          </w:tcPr>
          <w:p w14:paraId="081111D5" w14:textId="0F4E4524" w:rsidR="000A0D5C" w:rsidRPr="003008EF" w:rsidRDefault="000A0D5C" w:rsidP="000A0D5C">
            <w:pPr>
              <w:spacing w:after="0" w:line="240" w:lineRule="auto"/>
              <w:jc w:val="left"/>
              <w:rPr>
                <w:rFonts w:ascii="Aptos" w:eastAsia="Times New Roman" w:hAnsi="Aptos" w:cs="Calibri"/>
                <w:b/>
                <w:bCs/>
              </w:rPr>
            </w:pPr>
            <w:r w:rsidRPr="003008EF">
              <w:rPr>
                <w:rFonts w:ascii="Aptos" w:eastAsia="Times New Roman" w:hAnsi="Aptos" w:cs="Calibri"/>
                <w:b/>
                <w:bCs/>
              </w:rPr>
              <w:t>Benefits 111-MG0</w:t>
            </w:r>
          </w:p>
        </w:tc>
        <w:tc>
          <w:tcPr>
            <w:tcW w:w="2847" w:type="dxa"/>
            <w:tcBorders>
              <w:top w:val="single" w:sz="8" w:space="0" w:color="auto"/>
              <w:left w:val="nil"/>
              <w:bottom w:val="nil"/>
              <w:right w:val="nil"/>
            </w:tcBorders>
            <w:shd w:val="clear" w:color="auto" w:fill="auto"/>
            <w:noWrap/>
            <w:hideMark/>
          </w:tcPr>
          <w:p w14:paraId="543A592E" w14:textId="4314B043" w:rsidR="000A0D5C" w:rsidRPr="003008EF" w:rsidRDefault="000A0D5C" w:rsidP="000A0D5C">
            <w:pPr>
              <w:spacing w:after="0"/>
              <w:jc w:val="center"/>
              <w:rPr>
                <w:rFonts w:ascii="Aptos" w:hAnsi="Aptos"/>
                <w:highlight w:val="yellow"/>
              </w:rPr>
            </w:pPr>
            <w:r w:rsidRPr="00803520">
              <w:rPr>
                <w:rFonts w:ascii="Aptos" w:eastAsia="Arial Narrow" w:hAnsi="Aptos" w:cs="Arial Narrow"/>
                <w:b/>
                <w:bCs/>
              </w:rPr>
              <w:t>REDACTED</w:t>
            </w:r>
          </w:p>
        </w:tc>
        <w:tc>
          <w:tcPr>
            <w:tcW w:w="2847" w:type="dxa"/>
            <w:tcBorders>
              <w:top w:val="single" w:sz="8" w:space="0" w:color="auto"/>
              <w:left w:val="nil"/>
              <w:bottom w:val="nil"/>
              <w:right w:val="nil"/>
            </w:tcBorders>
            <w:shd w:val="clear" w:color="auto" w:fill="auto"/>
            <w:noWrap/>
            <w:hideMark/>
          </w:tcPr>
          <w:p w14:paraId="3ADDFECC" w14:textId="725D7F6D" w:rsidR="000A0D5C" w:rsidRPr="003008EF" w:rsidRDefault="000A0D5C" w:rsidP="000A0D5C">
            <w:pPr>
              <w:spacing w:after="0"/>
              <w:jc w:val="center"/>
              <w:rPr>
                <w:rFonts w:ascii="Aptos" w:eastAsia="Times New Roman" w:hAnsi="Aptos" w:cs="Calibri"/>
                <w:b/>
                <w:bCs/>
                <w:highlight w:val="yellow"/>
              </w:rPr>
            </w:pPr>
            <w:r w:rsidRPr="00803520">
              <w:rPr>
                <w:rFonts w:ascii="Aptos" w:eastAsia="Arial Narrow" w:hAnsi="Aptos" w:cs="Arial Narrow"/>
                <w:b/>
                <w:bCs/>
              </w:rPr>
              <w:t>REDACTED</w:t>
            </w:r>
          </w:p>
        </w:tc>
      </w:tr>
      <w:tr w:rsidR="00F15082" w:rsidRPr="003008EF" w14:paraId="266F5EBD" w14:textId="77777777" w:rsidTr="00B22412">
        <w:trPr>
          <w:trHeight w:val="232"/>
        </w:trPr>
        <w:tc>
          <w:tcPr>
            <w:tcW w:w="3026" w:type="dxa"/>
            <w:tcBorders>
              <w:top w:val="nil"/>
              <w:left w:val="nil"/>
              <w:bottom w:val="nil"/>
              <w:right w:val="nil"/>
            </w:tcBorders>
            <w:shd w:val="clear" w:color="auto" w:fill="FFFFFF" w:themeFill="background1"/>
            <w:noWrap/>
            <w:vAlign w:val="center"/>
          </w:tcPr>
          <w:p w14:paraId="081C2670" w14:textId="22581F6E" w:rsidR="00F15082" w:rsidRPr="003008EF" w:rsidRDefault="00F15082">
            <w:pPr>
              <w:spacing w:after="0" w:line="240" w:lineRule="auto"/>
              <w:jc w:val="left"/>
              <w:rPr>
                <w:rFonts w:ascii="Aptos" w:eastAsia="Times New Roman" w:hAnsi="Aptos" w:cs="Calibri"/>
                <w:b/>
                <w:bCs/>
                <w:color w:val="FFFFFF"/>
              </w:rPr>
            </w:pPr>
          </w:p>
        </w:tc>
        <w:tc>
          <w:tcPr>
            <w:tcW w:w="2847" w:type="dxa"/>
            <w:tcBorders>
              <w:top w:val="nil"/>
              <w:left w:val="nil"/>
              <w:bottom w:val="nil"/>
              <w:right w:val="nil"/>
            </w:tcBorders>
            <w:shd w:val="clear" w:color="auto" w:fill="FFFFFF" w:themeFill="background1"/>
            <w:noWrap/>
            <w:vAlign w:val="center"/>
          </w:tcPr>
          <w:p w14:paraId="677BF964" w14:textId="027A2132" w:rsidR="53752A76" w:rsidRPr="003008EF" w:rsidRDefault="53752A76" w:rsidP="53752A76">
            <w:pPr>
              <w:spacing w:after="0"/>
              <w:jc w:val="center"/>
              <w:rPr>
                <w:rFonts w:ascii="Aptos" w:hAnsi="Aptos"/>
              </w:rPr>
            </w:pPr>
          </w:p>
        </w:tc>
        <w:tc>
          <w:tcPr>
            <w:tcW w:w="2847" w:type="dxa"/>
            <w:tcBorders>
              <w:top w:val="nil"/>
              <w:left w:val="nil"/>
              <w:bottom w:val="nil"/>
              <w:right w:val="nil"/>
            </w:tcBorders>
            <w:shd w:val="clear" w:color="auto" w:fill="FFFFFF" w:themeFill="background1"/>
            <w:noWrap/>
            <w:vAlign w:val="center"/>
          </w:tcPr>
          <w:p w14:paraId="5821DEDB" w14:textId="4CE18362" w:rsidR="00F15082" w:rsidRPr="003008EF" w:rsidRDefault="00F15082" w:rsidP="00FF7854">
            <w:pPr>
              <w:spacing w:after="0"/>
              <w:jc w:val="center"/>
              <w:rPr>
                <w:rFonts w:ascii="Aptos" w:eastAsia="Times New Roman" w:hAnsi="Aptos" w:cs="Calibri"/>
                <w:b/>
                <w:bCs/>
                <w:color w:val="FFFFFF"/>
              </w:rPr>
            </w:pPr>
          </w:p>
        </w:tc>
      </w:tr>
      <w:tr w:rsidR="00F15082" w:rsidRPr="003008EF" w14:paraId="568B8CA7" w14:textId="77777777" w:rsidTr="53752A76">
        <w:trPr>
          <w:trHeight w:val="232"/>
        </w:trPr>
        <w:tc>
          <w:tcPr>
            <w:tcW w:w="3026" w:type="dxa"/>
            <w:tcBorders>
              <w:top w:val="nil"/>
              <w:left w:val="nil"/>
              <w:bottom w:val="nil"/>
              <w:right w:val="nil"/>
            </w:tcBorders>
            <w:shd w:val="clear" w:color="auto" w:fill="auto"/>
            <w:noWrap/>
            <w:vAlign w:val="center"/>
            <w:hideMark/>
          </w:tcPr>
          <w:p w14:paraId="199230B6" w14:textId="1F536526" w:rsidR="00F15082" w:rsidRPr="003008EF" w:rsidRDefault="00F15082">
            <w:pPr>
              <w:spacing w:after="0" w:line="240" w:lineRule="auto"/>
              <w:jc w:val="left"/>
              <w:rPr>
                <w:rFonts w:ascii="Aptos" w:eastAsia="Times New Roman" w:hAnsi="Aptos" w:cs="Calibri"/>
                <w:b/>
                <w:bCs/>
              </w:rPr>
            </w:pPr>
            <w:r w:rsidRPr="003008EF">
              <w:rPr>
                <w:rFonts w:ascii="Aptos" w:eastAsia="Times New Roman" w:hAnsi="Aptos" w:cs="Calibri"/>
                <w:b/>
                <w:bCs/>
              </w:rPr>
              <w:t>Net Costs (</w:t>
            </w:r>
            <w:r w:rsidR="5BFA9FD7" w:rsidRPr="003008EF">
              <w:rPr>
                <w:rFonts w:ascii="Aptos" w:eastAsia="Times New Roman" w:hAnsi="Aptos" w:cs="Calibri"/>
                <w:b/>
                <w:bCs/>
              </w:rPr>
              <w:t>M</w:t>
            </w:r>
            <w:r w:rsidRPr="003008EF">
              <w:rPr>
                <w:rFonts w:ascii="Aptos" w:eastAsia="Times New Roman" w:hAnsi="Aptos" w:cs="Calibri"/>
                <w:b/>
                <w:bCs/>
              </w:rPr>
              <w:t>$) 111-MG0</w:t>
            </w:r>
          </w:p>
        </w:tc>
        <w:tc>
          <w:tcPr>
            <w:tcW w:w="2847" w:type="dxa"/>
            <w:tcBorders>
              <w:top w:val="nil"/>
              <w:left w:val="nil"/>
              <w:bottom w:val="nil"/>
              <w:right w:val="nil"/>
            </w:tcBorders>
            <w:shd w:val="clear" w:color="auto" w:fill="auto"/>
            <w:noWrap/>
            <w:vAlign w:val="center"/>
            <w:hideMark/>
          </w:tcPr>
          <w:p w14:paraId="300EB41B" w14:textId="64F690C0" w:rsidR="53752A76" w:rsidRPr="003008EF" w:rsidRDefault="53752A76" w:rsidP="53752A76">
            <w:pPr>
              <w:spacing w:after="0"/>
              <w:jc w:val="center"/>
              <w:rPr>
                <w:rFonts w:ascii="Aptos" w:eastAsia="Arial Narrow" w:hAnsi="Aptos" w:cs="Arial Narrow"/>
                <w:b/>
              </w:rPr>
            </w:pPr>
            <w:r w:rsidRPr="003008EF">
              <w:rPr>
                <w:rFonts w:ascii="Aptos" w:eastAsia="Arial Narrow" w:hAnsi="Aptos" w:cs="Arial Narrow"/>
                <w:b/>
                <w:bCs/>
              </w:rPr>
              <w:t>$</w:t>
            </w:r>
            <w:r w:rsidR="45FB78BA" w:rsidRPr="003008EF">
              <w:rPr>
                <w:rFonts w:ascii="Aptos" w:eastAsia="Arial Narrow" w:hAnsi="Aptos" w:cs="Arial Narrow"/>
                <w:b/>
                <w:bCs/>
              </w:rPr>
              <w:t>1</w:t>
            </w:r>
            <w:r w:rsidR="2FA9B9AD" w:rsidRPr="003008EF">
              <w:rPr>
                <w:rFonts w:ascii="Aptos" w:eastAsia="Arial Narrow" w:hAnsi="Aptos" w:cs="Arial Narrow"/>
                <w:b/>
                <w:bCs/>
              </w:rPr>
              <w:t>48</w:t>
            </w:r>
          </w:p>
        </w:tc>
        <w:tc>
          <w:tcPr>
            <w:tcW w:w="2847" w:type="dxa"/>
            <w:tcBorders>
              <w:top w:val="nil"/>
              <w:left w:val="nil"/>
              <w:bottom w:val="nil"/>
              <w:right w:val="nil"/>
            </w:tcBorders>
            <w:shd w:val="clear" w:color="auto" w:fill="auto"/>
            <w:noWrap/>
            <w:vAlign w:val="center"/>
            <w:hideMark/>
          </w:tcPr>
          <w:p w14:paraId="381346B0" w14:textId="2E93C741" w:rsidR="00F15082" w:rsidRPr="003008EF" w:rsidRDefault="00F15082" w:rsidP="00FF7854">
            <w:pPr>
              <w:spacing w:after="0"/>
              <w:jc w:val="center"/>
              <w:rPr>
                <w:rFonts w:ascii="Aptos" w:eastAsia="Times New Roman" w:hAnsi="Aptos" w:cs="Calibri"/>
                <w:b/>
                <w:bCs/>
              </w:rPr>
            </w:pPr>
            <w:r w:rsidRPr="003008EF">
              <w:rPr>
                <w:rFonts w:ascii="Aptos" w:eastAsia="Times New Roman" w:hAnsi="Aptos" w:cs="Calibri"/>
                <w:b/>
                <w:bCs/>
              </w:rPr>
              <w:t>$1</w:t>
            </w:r>
            <w:r w:rsidR="4A4F914C" w:rsidRPr="003008EF">
              <w:rPr>
                <w:rFonts w:ascii="Aptos" w:eastAsia="Times New Roman" w:hAnsi="Aptos" w:cs="Calibri"/>
                <w:b/>
                <w:bCs/>
              </w:rPr>
              <w:t>13</w:t>
            </w:r>
          </w:p>
        </w:tc>
      </w:tr>
      <w:tr w:rsidR="00F15082" w:rsidRPr="003008EF" w14:paraId="1DC8CD97" w14:textId="77777777" w:rsidTr="53752A76">
        <w:trPr>
          <w:trHeight w:val="232"/>
        </w:trPr>
        <w:tc>
          <w:tcPr>
            <w:tcW w:w="3026" w:type="dxa"/>
            <w:tcBorders>
              <w:top w:val="nil"/>
              <w:left w:val="nil"/>
              <w:bottom w:val="single" w:sz="4" w:space="0" w:color="A5A5A5"/>
              <w:right w:val="nil"/>
            </w:tcBorders>
            <w:shd w:val="clear" w:color="auto" w:fill="EDEDED"/>
            <w:noWrap/>
            <w:vAlign w:val="center"/>
            <w:hideMark/>
          </w:tcPr>
          <w:p w14:paraId="429FBDC8" w14:textId="67CF8816" w:rsidR="00F15082" w:rsidRPr="003008EF" w:rsidRDefault="00F15082">
            <w:pPr>
              <w:spacing w:after="0" w:line="240" w:lineRule="auto"/>
              <w:jc w:val="left"/>
              <w:rPr>
                <w:rFonts w:ascii="Aptos" w:eastAsia="Times New Roman" w:hAnsi="Aptos" w:cs="Calibri"/>
                <w:b/>
                <w:bCs/>
              </w:rPr>
            </w:pPr>
            <w:r w:rsidRPr="003008EF">
              <w:rPr>
                <w:rFonts w:ascii="Aptos" w:eastAsia="Times New Roman" w:hAnsi="Aptos" w:cs="Calibri"/>
                <w:b/>
                <w:bCs/>
              </w:rPr>
              <w:t>Net Costs ($/kW) 111-MG0</w:t>
            </w:r>
          </w:p>
        </w:tc>
        <w:tc>
          <w:tcPr>
            <w:tcW w:w="2847" w:type="dxa"/>
            <w:tcBorders>
              <w:top w:val="nil"/>
              <w:left w:val="nil"/>
              <w:bottom w:val="single" w:sz="4" w:space="0" w:color="A5A5A5"/>
              <w:right w:val="nil"/>
            </w:tcBorders>
            <w:shd w:val="clear" w:color="auto" w:fill="EDEDED"/>
            <w:noWrap/>
            <w:vAlign w:val="center"/>
            <w:hideMark/>
          </w:tcPr>
          <w:p w14:paraId="514FE4D9" w14:textId="093A4F67" w:rsidR="53752A76" w:rsidRPr="003008EF" w:rsidRDefault="45FB78BA" w:rsidP="53752A76">
            <w:pPr>
              <w:spacing w:after="0"/>
              <w:jc w:val="center"/>
              <w:rPr>
                <w:rFonts w:ascii="Aptos" w:eastAsia="Arial Narrow" w:hAnsi="Aptos" w:cs="Arial Narrow"/>
                <w:b/>
              </w:rPr>
            </w:pPr>
            <w:r w:rsidRPr="003008EF">
              <w:rPr>
                <w:rFonts w:ascii="Aptos" w:eastAsia="Arial Narrow" w:hAnsi="Aptos" w:cs="Arial Narrow"/>
                <w:b/>
                <w:bCs/>
              </w:rPr>
              <w:t>$</w:t>
            </w:r>
            <w:r w:rsidR="3739CB00" w:rsidRPr="003008EF">
              <w:rPr>
                <w:rFonts w:ascii="Aptos" w:eastAsia="Arial Narrow" w:hAnsi="Aptos" w:cs="Arial Narrow"/>
                <w:b/>
                <w:bCs/>
              </w:rPr>
              <w:t>10</w:t>
            </w:r>
            <w:r w:rsidRPr="003008EF">
              <w:rPr>
                <w:rFonts w:ascii="Aptos" w:eastAsia="Arial Narrow" w:hAnsi="Aptos" w:cs="Arial Narrow"/>
                <w:b/>
                <w:bCs/>
              </w:rPr>
              <w:t>,</w:t>
            </w:r>
            <w:r w:rsidR="00EB269E" w:rsidRPr="003008EF">
              <w:rPr>
                <w:rFonts w:ascii="Aptos" w:eastAsia="Arial Narrow" w:hAnsi="Aptos" w:cs="Arial Narrow"/>
                <w:b/>
                <w:bCs/>
              </w:rPr>
              <w:t>131</w:t>
            </w:r>
          </w:p>
        </w:tc>
        <w:tc>
          <w:tcPr>
            <w:tcW w:w="2847" w:type="dxa"/>
            <w:tcBorders>
              <w:top w:val="nil"/>
              <w:left w:val="nil"/>
              <w:bottom w:val="single" w:sz="4" w:space="0" w:color="A5A5A5"/>
              <w:right w:val="nil"/>
            </w:tcBorders>
            <w:shd w:val="clear" w:color="auto" w:fill="EDEDED"/>
            <w:noWrap/>
            <w:vAlign w:val="center"/>
            <w:hideMark/>
          </w:tcPr>
          <w:p w14:paraId="15169117" w14:textId="5845DEC3" w:rsidR="00F15082" w:rsidRPr="003008EF" w:rsidRDefault="00F15082" w:rsidP="00FF7854">
            <w:pPr>
              <w:spacing w:after="0"/>
              <w:jc w:val="center"/>
              <w:rPr>
                <w:rFonts w:ascii="Aptos" w:eastAsia="Times New Roman" w:hAnsi="Aptos" w:cs="Calibri"/>
                <w:b/>
                <w:bCs/>
              </w:rPr>
            </w:pPr>
            <w:r w:rsidRPr="003008EF">
              <w:rPr>
                <w:rFonts w:ascii="Aptos" w:eastAsia="Times New Roman" w:hAnsi="Aptos" w:cs="Calibri"/>
                <w:b/>
                <w:bCs/>
              </w:rPr>
              <w:t>$</w:t>
            </w:r>
            <w:r w:rsidR="65B9368F" w:rsidRPr="003008EF">
              <w:rPr>
                <w:rFonts w:ascii="Aptos" w:eastAsia="Times New Roman" w:hAnsi="Aptos" w:cs="Calibri"/>
                <w:b/>
                <w:bCs/>
              </w:rPr>
              <w:t>7,714</w:t>
            </w:r>
          </w:p>
        </w:tc>
      </w:tr>
    </w:tbl>
    <w:p w14:paraId="7F50C9D4" w14:textId="3C196079" w:rsidR="00C41CD0" w:rsidRPr="003008EF" w:rsidRDefault="00C41CD0" w:rsidP="00613E0A">
      <w:pPr>
        <w:pStyle w:val="BodyText"/>
        <w:spacing w:before="120" w:after="0"/>
        <w:jc w:val="left"/>
        <w:rPr>
          <w:rFonts w:ascii="Aptos" w:hAnsi="Aptos" w:cs="Arial"/>
          <w:sz w:val="24"/>
          <w:szCs w:val="24"/>
        </w:rPr>
      </w:pPr>
    </w:p>
    <w:p w14:paraId="10D29EB7" w14:textId="77777777" w:rsidR="004735B1" w:rsidRPr="003008EF" w:rsidRDefault="00C41CD0">
      <w:pPr>
        <w:spacing w:after="200" w:line="276" w:lineRule="auto"/>
        <w:jc w:val="left"/>
        <w:rPr>
          <w:rFonts w:ascii="Aptos" w:hAnsi="Aptos" w:cs="Arial"/>
          <w:sz w:val="24"/>
          <w:szCs w:val="24"/>
        </w:rPr>
        <w:sectPr w:rsidR="004735B1" w:rsidRPr="003008EF" w:rsidSect="00CE6BAC">
          <w:footerReference w:type="default" r:id="rId9"/>
          <w:pgSz w:w="12240" w:h="15840"/>
          <w:pgMar w:top="1440" w:right="1440" w:bottom="1440" w:left="1440" w:header="720" w:footer="720" w:gutter="0"/>
          <w:pgNumType w:start="1"/>
          <w:cols w:space="720"/>
          <w:docGrid w:linePitch="360"/>
        </w:sectPr>
      </w:pPr>
      <w:r w:rsidRPr="003008EF">
        <w:rPr>
          <w:rFonts w:ascii="Aptos" w:hAnsi="Aptos" w:cs="Arial"/>
          <w:sz w:val="24"/>
          <w:szCs w:val="24"/>
        </w:rPr>
        <w:br w:type="page"/>
      </w:r>
    </w:p>
    <w:p w14:paraId="5AC1C489" w14:textId="77777777" w:rsidR="00C41CD0" w:rsidRPr="003008EF" w:rsidRDefault="00C41CD0" w:rsidP="00C41CD0">
      <w:pPr>
        <w:jc w:val="center"/>
        <w:rPr>
          <w:rFonts w:ascii="Aptos" w:hAnsi="Aptos" w:cstheme="minorHAnsi"/>
        </w:rPr>
      </w:pPr>
    </w:p>
    <w:p w14:paraId="766494A2" w14:textId="77777777" w:rsidR="00C41CD0" w:rsidRPr="003008EF" w:rsidRDefault="00C41CD0" w:rsidP="00C41CD0">
      <w:pPr>
        <w:jc w:val="center"/>
        <w:rPr>
          <w:rFonts w:ascii="Aptos" w:hAnsi="Aptos" w:cstheme="minorHAnsi"/>
        </w:rPr>
      </w:pPr>
    </w:p>
    <w:p w14:paraId="22BBE5B2" w14:textId="77777777" w:rsidR="00C41CD0" w:rsidRPr="003008EF" w:rsidRDefault="00C41CD0" w:rsidP="00C41CD0">
      <w:pPr>
        <w:jc w:val="center"/>
        <w:rPr>
          <w:rFonts w:ascii="Aptos" w:hAnsi="Aptos" w:cstheme="minorHAnsi"/>
        </w:rPr>
      </w:pPr>
    </w:p>
    <w:p w14:paraId="2D6DD341" w14:textId="77777777" w:rsidR="00C41CD0" w:rsidRPr="003008EF" w:rsidRDefault="00C41CD0" w:rsidP="00C41CD0">
      <w:pPr>
        <w:jc w:val="center"/>
        <w:rPr>
          <w:rFonts w:ascii="Aptos" w:hAnsi="Aptos" w:cstheme="minorHAnsi"/>
        </w:rPr>
      </w:pPr>
    </w:p>
    <w:p w14:paraId="780CAD56" w14:textId="77777777" w:rsidR="00C41CD0" w:rsidRPr="003008EF" w:rsidRDefault="00C41CD0" w:rsidP="00C41CD0">
      <w:pPr>
        <w:jc w:val="center"/>
        <w:rPr>
          <w:rFonts w:ascii="Aptos" w:hAnsi="Aptos" w:cstheme="minorHAnsi"/>
        </w:rPr>
      </w:pPr>
    </w:p>
    <w:p w14:paraId="7D17C565" w14:textId="77777777" w:rsidR="00C41CD0" w:rsidRPr="003008EF" w:rsidRDefault="00C41CD0" w:rsidP="00C41CD0">
      <w:pPr>
        <w:jc w:val="center"/>
        <w:rPr>
          <w:rFonts w:ascii="Aptos" w:hAnsi="Aptos" w:cstheme="minorHAnsi"/>
        </w:rPr>
      </w:pPr>
    </w:p>
    <w:p w14:paraId="5FBC5374" w14:textId="77777777" w:rsidR="00C41CD0" w:rsidRPr="003008EF" w:rsidRDefault="00C41CD0" w:rsidP="00C41CD0">
      <w:pPr>
        <w:jc w:val="center"/>
        <w:rPr>
          <w:rFonts w:ascii="Aptos" w:hAnsi="Aptos" w:cstheme="minorHAnsi"/>
        </w:rPr>
      </w:pPr>
    </w:p>
    <w:p w14:paraId="14309C0E" w14:textId="77777777" w:rsidR="00C41CD0" w:rsidRPr="003008EF" w:rsidRDefault="00C41CD0" w:rsidP="00C41CD0">
      <w:pPr>
        <w:jc w:val="center"/>
        <w:rPr>
          <w:rFonts w:ascii="Aptos" w:hAnsi="Aptos" w:cstheme="minorHAnsi"/>
        </w:rPr>
      </w:pPr>
    </w:p>
    <w:p w14:paraId="45294694" w14:textId="77777777" w:rsidR="00C41CD0" w:rsidRPr="003008EF" w:rsidRDefault="00C41CD0" w:rsidP="00C41CD0">
      <w:pPr>
        <w:jc w:val="center"/>
        <w:rPr>
          <w:rFonts w:ascii="Aptos" w:hAnsi="Aptos" w:cstheme="minorHAnsi"/>
        </w:rPr>
      </w:pPr>
    </w:p>
    <w:p w14:paraId="1C0A80CF" w14:textId="27DF8620" w:rsidR="00C41CD0" w:rsidRPr="003008EF" w:rsidRDefault="00C41CD0" w:rsidP="00C41CD0">
      <w:pPr>
        <w:jc w:val="center"/>
        <w:rPr>
          <w:rFonts w:ascii="Aptos" w:hAnsi="Aptos" w:cstheme="minorHAnsi"/>
        </w:rPr>
      </w:pPr>
      <w:r w:rsidRPr="003008EF">
        <w:rPr>
          <w:rFonts w:ascii="Aptos" w:hAnsi="Aptos" w:cstheme="minorHAnsi"/>
        </w:rPr>
        <w:t>[This page is intentionally left blank.]</w:t>
      </w:r>
    </w:p>
    <w:p w14:paraId="5C3A1A8C" w14:textId="77777777" w:rsidR="00E115C3" w:rsidRPr="003008EF" w:rsidRDefault="00E115C3" w:rsidP="00613E0A">
      <w:pPr>
        <w:pStyle w:val="BodyText"/>
        <w:spacing w:before="120" w:after="0"/>
        <w:jc w:val="left"/>
        <w:rPr>
          <w:rFonts w:ascii="Aptos" w:hAnsi="Aptos" w:cs="Arial"/>
          <w:sz w:val="24"/>
          <w:szCs w:val="24"/>
        </w:rPr>
      </w:pPr>
    </w:p>
    <w:sectPr w:rsidR="00E115C3" w:rsidRPr="003008EF" w:rsidSect="00CE6BAC">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C2AD1" w14:textId="77777777" w:rsidR="00A67940" w:rsidRDefault="00A67940" w:rsidP="00567D07">
      <w:pPr>
        <w:spacing w:after="0" w:line="240" w:lineRule="auto"/>
      </w:pPr>
      <w:r>
        <w:separator/>
      </w:r>
    </w:p>
  </w:endnote>
  <w:endnote w:type="continuationSeparator" w:id="0">
    <w:p w14:paraId="787BFCAE" w14:textId="77777777" w:rsidR="00A67940" w:rsidRDefault="00A67940" w:rsidP="00567D07">
      <w:pPr>
        <w:spacing w:after="0" w:line="240" w:lineRule="auto"/>
      </w:pPr>
      <w:r>
        <w:continuationSeparator/>
      </w:r>
    </w:p>
  </w:endnote>
  <w:endnote w:type="continuationNotice" w:id="1">
    <w:p w14:paraId="6BB3752F" w14:textId="77777777" w:rsidR="00A67940" w:rsidRDefault="00A679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ptos" w:hAnsi="Aptos"/>
      </w:rPr>
      <w:id w:val="-1862652142"/>
      <w:docPartObj>
        <w:docPartGallery w:val="Page Numbers (Bottom of Page)"/>
        <w:docPartUnique/>
      </w:docPartObj>
    </w:sdtPr>
    <w:sdtEndPr>
      <w:rPr>
        <w:color w:val="7F7F7F" w:themeColor="background1" w:themeShade="7F"/>
        <w:spacing w:val="60"/>
      </w:rPr>
    </w:sdtEndPr>
    <w:sdtContent>
      <w:p w14:paraId="09EBC378" w14:textId="21D6CCDB" w:rsidR="001C6F39" w:rsidRPr="003008EF" w:rsidRDefault="001C6F39">
        <w:pPr>
          <w:pStyle w:val="Footer"/>
          <w:pBdr>
            <w:top w:val="single" w:sz="4" w:space="1" w:color="D9D9D9" w:themeColor="background1" w:themeShade="D9"/>
          </w:pBdr>
          <w:jc w:val="right"/>
          <w:rPr>
            <w:rFonts w:ascii="Aptos" w:hAnsi="Aptos"/>
          </w:rPr>
        </w:pPr>
        <w:r w:rsidRPr="003008EF">
          <w:rPr>
            <w:rFonts w:ascii="Aptos" w:hAnsi="Aptos"/>
          </w:rPr>
          <w:fldChar w:fldCharType="begin"/>
        </w:r>
        <w:r w:rsidRPr="003008EF">
          <w:rPr>
            <w:rFonts w:ascii="Aptos" w:hAnsi="Aptos"/>
          </w:rPr>
          <w:instrText xml:space="preserve"> PAGE   \* MERGEFORMAT </w:instrText>
        </w:r>
        <w:r w:rsidRPr="003008EF">
          <w:rPr>
            <w:rFonts w:ascii="Aptos" w:hAnsi="Aptos"/>
          </w:rPr>
          <w:fldChar w:fldCharType="separate"/>
        </w:r>
        <w:r w:rsidRPr="003008EF">
          <w:rPr>
            <w:rFonts w:ascii="Aptos" w:hAnsi="Aptos"/>
            <w:noProof/>
          </w:rPr>
          <w:t>2</w:t>
        </w:r>
        <w:r w:rsidRPr="003008EF">
          <w:rPr>
            <w:rFonts w:ascii="Aptos" w:hAnsi="Aptos"/>
            <w:noProof/>
          </w:rPr>
          <w:fldChar w:fldCharType="end"/>
        </w:r>
        <w:r w:rsidRPr="003008EF">
          <w:rPr>
            <w:rFonts w:ascii="Aptos" w:hAnsi="Aptos"/>
          </w:rPr>
          <w:t xml:space="preserve"> | </w:t>
        </w:r>
        <w:r w:rsidRPr="003008EF">
          <w:rPr>
            <w:rFonts w:ascii="Aptos" w:hAnsi="Aptos"/>
            <w:color w:val="7F7F7F" w:themeColor="background1" w:themeShade="7F"/>
            <w:spacing w:val="60"/>
          </w:rPr>
          <w:t>Page</w:t>
        </w:r>
      </w:p>
    </w:sdtContent>
  </w:sdt>
  <w:p w14:paraId="18A8D9D5" w14:textId="77777777" w:rsidR="001C6F39" w:rsidRPr="003008EF" w:rsidRDefault="001C6F39">
    <w:pPr>
      <w:pStyle w:val="Footer"/>
      <w:rPr>
        <w:rFonts w:ascii="Aptos" w:hAnsi="Apto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754CA" w14:textId="77777777" w:rsidR="004735B1" w:rsidRPr="003008EF" w:rsidRDefault="004735B1">
    <w:pPr>
      <w:pStyle w:val="Footer"/>
      <w:rPr>
        <w:rFonts w:ascii="Aptos" w:hAnsi="Apt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1DABE" w14:textId="77777777" w:rsidR="00A67940" w:rsidRDefault="00A67940" w:rsidP="00567D07">
      <w:pPr>
        <w:spacing w:after="0" w:line="240" w:lineRule="auto"/>
      </w:pPr>
      <w:r>
        <w:separator/>
      </w:r>
    </w:p>
  </w:footnote>
  <w:footnote w:type="continuationSeparator" w:id="0">
    <w:p w14:paraId="50F1FBC1" w14:textId="77777777" w:rsidR="00A67940" w:rsidRDefault="00A67940" w:rsidP="00567D07">
      <w:pPr>
        <w:spacing w:after="0" w:line="240" w:lineRule="auto"/>
      </w:pPr>
      <w:r>
        <w:continuationSeparator/>
      </w:r>
    </w:p>
  </w:footnote>
  <w:footnote w:type="continuationNotice" w:id="1">
    <w:p w14:paraId="247ED69C" w14:textId="77777777" w:rsidR="00A67940" w:rsidRDefault="00A679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478F5" w14:textId="6A40F00F" w:rsidR="00F94085" w:rsidRPr="006D5BFA" w:rsidRDefault="006D5BFA" w:rsidP="00F94085">
    <w:pPr>
      <w:spacing w:after="0" w:line="240" w:lineRule="auto"/>
      <w:jc w:val="center"/>
      <w:rPr>
        <w:rFonts w:ascii="Aptos" w:hAnsi="Aptos" w:cs="Arial"/>
        <w:b/>
        <w:sz w:val="24"/>
        <w:szCs w:val="24"/>
      </w:rPr>
    </w:pPr>
    <w:r w:rsidRPr="006D5BFA">
      <w:rPr>
        <w:rFonts w:ascii="Aptos" w:hAnsi="Aptos" w:cs="Arial"/>
        <w:b/>
      </w:rPr>
      <w:t>PUBLIC DISCLOSURE</w:t>
    </w:r>
  </w:p>
  <w:p w14:paraId="5D411C41" w14:textId="77777777" w:rsidR="00F94085" w:rsidRDefault="00F940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25540"/>
    <w:multiLevelType w:val="hybridMultilevel"/>
    <w:tmpl w:val="0BA63C1E"/>
    <w:lvl w:ilvl="0" w:tplc="AF90D124">
      <w:start w:val="1"/>
      <w:numFmt w:val="upperLetter"/>
      <w:lvlText w:val="Appendix %1"/>
      <w:lvlJc w:val="left"/>
      <w:pPr>
        <w:ind w:left="117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2CC49B1"/>
    <w:multiLevelType w:val="hybridMultilevel"/>
    <w:tmpl w:val="FD040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866B1"/>
    <w:multiLevelType w:val="hybridMultilevel"/>
    <w:tmpl w:val="4D30A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E94F30"/>
    <w:multiLevelType w:val="hybridMultilevel"/>
    <w:tmpl w:val="64A4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3B4913"/>
    <w:multiLevelType w:val="hybridMultilevel"/>
    <w:tmpl w:val="391441A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 w15:restartNumberingAfterBreak="0">
    <w:nsid w:val="25AE47FD"/>
    <w:multiLevelType w:val="hybridMultilevel"/>
    <w:tmpl w:val="E4FA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426AB"/>
    <w:multiLevelType w:val="hybridMultilevel"/>
    <w:tmpl w:val="710677BA"/>
    <w:lvl w:ilvl="0" w:tplc="AD4849A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833531"/>
    <w:multiLevelType w:val="hybridMultilevel"/>
    <w:tmpl w:val="BFC8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A9708D"/>
    <w:multiLevelType w:val="multilevel"/>
    <w:tmpl w:val="45181E2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050F91"/>
    <w:multiLevelType w:val="hybridMultilevel"/>
    <w:tmpl w:val="1BFE6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6225933"/>
    <w:multiLevelType w:val="hybridMultilevel"/>
    <w:tmpl w:val="7166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C110B6"/>
    <w:multiLevelType w:val="multilevel"/>
    <w:tmpl w:val="95B26B3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691DAD"/>
    <w:multiLevelType w:val="hybridMultilevel"/>
    <w:tmpl w:val="5DAC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71516"/>
    <w:multiLevelType w:val="multilevel"/>
    <w:tmpl w:val="63C03D56"/>
    <w:lvl w:ilvl="0">
      <w:start w:val="1"/>
      <w:numFmt w:val="decimal"/>
      <w:lvlRestart w:val="0"/>
      <w:pStyle w:val="Heading1"/>
      <w:lvlText w:val="%1."/>
      <w:lvlJc w:val="left"/>
      <w:pPr>
        <w:tabs>
          <w:tab w:val="num" w:pos="72"/>
        </w:tabs>
        <w:ind w:left="648" w:hanging="648"/>
      </w:pPr>
      <w:rPr>
        <w:rFonts w:ascii="Arial" w:hAnsi="Arial" w:cs="Arial" w:hint="default"/>
        <w:b/>
        <w:i w:val="0"/>
        <w:caps w:val="0"/>
        <w:smallCaps w:val="0"/>
        <w:strike w:val="0"/>
        <w:dstrike w:val="0"/>
        <w:vanish w:val="0"/>
        <w:color w:val="4F81BD" w:themeColor="accent1"/>
        <w:spacing w:val="0"/>
        <w:w w:val="100"/>
        <w:kern w:val="0"/>
        <w:position w:val="0"/>
        <w:sz w:val="24"/>
        <w:szCs w:val="28"/>
        <w:u w:val="none"/>
        <w:effect w:val="none"/>
        <w:vertAlign w:val="baseline"/>
      </w:rPr>
    </w:lvl>
    <w:lvl w:ilvl="1">
      <w:start w:val="1"/>
      <w:numFmt w:val="decimal"/>
      <w:pStyle w:val="Heading2"/>
      <w:lvlText w:val="%1.%2."/>
      <w:lvlJc w:val="left"/>
      <w:pPr>
        <w:tabs>
          <w:tab w:val="num" w:pos="1710"/>
        </w:tabs>
        <w:ind w:left="720" w:hanging="720"/>
      </w:pPr>
      <w:rPr>
        <w:rFonts w:ascii="Arial" w:hAnsi="Arial" w:hint="default"/>
        <w:b w:val="0"/>
        <w:bCs/>
        <w:i w:val="0"/>
        <w:caps w:val="0"/>
        <w:smallCaps w:val="0"/>
        <w:strike w:val="0"/>
        <w:dstrike w:val="0"/>
        <w:vanish w:val="0"/>
        <w:color w:val="4F81BD" w:themeColor="accent1"/>
        <w:spacing w:val="0"/>
        <w:w w:val="100"/>
        <w:kern w:val="0"/>
        <w:position w:val="0"/>
        <w:sz w:val="24"/>
        <w:szCs w:val="28"/>
        <w:u w:val="none"/>
        <w:effect w:val="none"/>
        <w:vertAlign w:val="baseline"/>
      </w:rPr>
    </w:lvl>
    <w:lvl w:ilvl="2">
      <w:start w:val="1"/>
      <w:numFmt w:val="decimal"/>
      <w:pStyle w:val="Heading3"/>
      <w:isLgl/>
      <w:lvlText w:val="%1.%2.%3."/>
      <w:lvlJc w:val="left"/>
      <w:pPr>
        <w:tabs>
          <w:tab w:val="num" w:pos="702"/>
        </w:tabs>
        <w:ind w:left="4878" w:hanging="2448"/>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3">
      <w:start w:val="1"/>
      <w:numFmt w:val="decimal"/>
      <w:pStyle w:val="Heading4"/>
      <w:isLgl/>
      <w:suff w:val="nothing"/>
      <w:lvlText w:val="%1.%2.%3.%4"/>
      <w:lvlJc w:val="left"/>
      <w:pPr>
        <w:ind w:left="4914" w:hanging="3024"/>
      </w:pPr>
      <w:rPr>
        <w:rFonts w:cs="Times New Roman" w:hint="default"/>
        <w:b/>
        <w:bCs w:val="0"/>
        <w:i w:val="0"/>
        <w:iCs w:val="0"/>
        <w:caps w:val="0"/>
        <w:smallCaps w:val="0"/>
        <w:strike w:val="0"/>
        <w:dstrike w:val="0"/>
        <w:noProof w:val="0"/>
        <w:vanish w:val="0"/>
        <w:spacing w:val="0"/>
        <w:kern w:val="0"/>
        <w:position w:val="0"/>
        <w:sz w:val="28"/>
        <w:szCs w:val="28"/>
        <w:u w:val="none"/>
        <w:vertAlign w:val="baseline"/>
        <w:em w:val="none"/>
      </w:rPr>
    </w:lvl>
    <w:lvl w:ilvl="4">
      <w:start w:val="1"/>
      <w:numFmt w:val="none"/>
      <w:pStyle w:val="Heading5"/>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Heading6"/>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pStyle w:val="Heading7"/>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7">
      <w:start w:val="1"/>
      <w:numFmt w:val="none"/>
      <w:pStyle w:val="Heading8"/>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pStyle w:val="Heading9"/>
      <w:suff w:val="nothing"/>
      <w:lvlText w:val=""/>
      <w:lvlJc w:val="left"/>
      <w:pPr>
        <w:ind w:left="-504"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14" w15:restartNumberingAfterBreak="0">
    <w:nsid w:val="5BDC4BB4"/>
    <w:multiLevelType w:val="hybridMultilevel"/>
    <w:tmpl w:val="AB3CABF0"/>
    <w:lvl w:ilvl="0" w:tplc="94145934">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2B1590"/>
    <w:multiLevelType w:val="hybridMultilevel"/>
    <w:tmpl w:val="B3DA4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C5AE0"/>
    <w:multiLevelType w:val="hybridMultilevel"/>
    <w:tmpl w:val="AD5AF756"/>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15551C"/>
    <w:multiLevelType w:val="hybridMultilevel"/>
    <w:tmpl w:val="AF909500"/>
    <w:lvl w:ilvl="0" w:tplc="AC22157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B09D3"/>
    <w:multiLevelType w:val="hybridMultilevel"/>
    <w:tmpl w:val="D710FE78"/>
    <w:lvl w:ilvl="0" w:tplc="A886A3F8">
      <w:start w:val="1"/>
      <w:numFmt w:val="decimal"/>
      <w:pStyle w:val="FERCparanumber"/>
      <w:lvlText w:val="%1."/>
      <w:lvlJc w:val="left"/>
      <w:pPr>
        <w:tabs>
          <w:tab w:val="num" w:pos="72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4E4DD3"/>
    <w:multiLevelType w:val="hybridMultilevel"/>
    <w:tmpl w:val="F83E232A"/>
    <w:lvl w:ilvl="0" w:tplc="FFFFFFFF">
      <w:start w:val="1"/>
      <w:numFmt w:val="decimal"/>
      <w:lvlText w:val="%1."/>
      <w:lvlJc w:val="left"/>
      <w:pPr>
        <w:tabs>
          <w:tab w:val="num" w:pos="720"/>
        </w:tabs>
        <w:ind w:left="0" w:firstLine="0"/>
      </w:pPr>
      <w:rPr>
        <w:rFonts w:hint="default"/>
        <w:b w:val="0"/>
        <w:i w:val="0"/>
      </w:rPr>
    </w:lvl>
    <w:lvl w:ilvl="1" w:tplc="FFFFFFFF">
      <w:start w:val="1"/>
      <w:numFmt w:val="upperLetter"/>
      <w:lvlText w:val="%2."/>
      <w:lvlJc w:val="left"/>
      <w:pPr>
        <w:tabs>
          <w:tab w:val="num" w:pos="1400"/>
        </w:tabs>
        <w:ind w:left="140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F5527CF"/>
    <w:multiLevelType w:val="hybridMultilevel"/>
    <w:tmpl w:val="BC021696"/>
    <w:lvl w:ilvl="0" w:tplc="38B0415C">
      <w:start w:val="1"/>
      <w:numFmt w:val="bullet"/>
      <w:lvlText w:val=""/>
      <w:lvlJc w:val="left"/>
      <w:pPr>
        <w:ind w:left="720" w:hanging="360"/>
      </w:pPr>
      <w:rPr>
        <w:rFonts w:ascii="Symbol" w:hAnsi="Symbol" w:hint="default"/>
      </w:rPr>
    </w:lvl>
    <w:lvl w:ilvl="1" w:tplc="E546435E">
      <w:start w:val="1"/>
      <w:numFmt w:val="bullet"/>
      <w:lvlText w:val="o"/>
      <w:lvlJc w:val="left"/>
      <w:pPr>
        <w:ind w:left="1440" w:hanging="360"/>
      </w:pPr>
      <w:rPr>
        <w:rFonts w:ascii="Courier New" w:hAnsi="Courier New" w:cs="Courier New" w:hint="default"/>
      </w:rPr>
    </w:lvl>
    <w:lvl w:ilvl="2" w:tplc="D40A25C8" w:tentative="1">
      <w:start w:val="1"/>
      <w:numFmt w:val="bullet"/>
      <w:lvlText w:val=""/>
      <w:lvlJc w:val="left"/>
      <w:pPr>
        <w:ind w:left="2160" w:hanging="360"/>
      </w:pPr>
      <w:rPr>
        <w:rFonts w:ascii="Wingdings" w:hAnsi="Wingdings" w:hint="default"/>
      </w:rPr>
    </w:lvl>
    <w:lvl w:ilvl="3" w:tplc="CD22107A" w:tentative="1">
      <w:start w:val="1"/>
      <w:numFmt w:val="bullet"/>
      <w:lvlText w:val=""/>
      <w:lvlJc w:val="left"/>
      <w:pPr>
        <w:ind w:left="2880" w:hanging="360"/>
      </w:pPr>
      <w:rPr>
        <w:rFonts w:ascii="Symbol" w:hAnsi="Symbol" w:hint="default"/>
      </w:rPr>
    </w:lvl>
    <w:lvl w:ilvl="4" w:tplc="6C4ABDBC" w:tentative="1">
      <w:start w:val="1"/>
      <w:numFmt w:val="bullet"/>
      <w:lvlText w:val="o"/>
      <w:lvlJc w:val="left"/>
      <w:pPr>
        <w:ind w:left="3600" w:hanging="360"/>
      </w:pPr>
      <w:rPr>
        <w:rFonts w:ascii="Courier New" w:hAnsi="Courier New" w:cs="Courier New" w:hint="default"/>
      </w:rPr>
    </w:lvl>
    <w:lvl w:ilvl="5" w:tplc="8D8241D4" w:tentative="1">
      <w:start w:val="1"/>
      <w:numFmt w:val="bullet"/>
      <w:lvlText w:val=""/>
      <w:lvlJc w:val="left"/>
      <w:pPr>
        <w:ind w:left="4320" w:hanging="360"/>
      </w:pPr>
      <w:rPr>
        <w:rFonts w:ascii="Wingdings" w:hAnsi="Wingdings" w:hint="default"/>
      </w:rPr>
    </w:lvl>
    <w:lvl w:ilvl="6" w:tplc="B838B50A" w:tentative="1">
      <w:start w:val="1"/>
      <w:numFmt w:val="bullet"/>
      <w:lvlText w:val=""/>
      <w:lvlJc w:val="left"/>
      <w:pPr>
        <w:ind w:left="5040" w:hanging="360"/>
      </w:pPr>
      <w:rPr>
        <w:rFonts w:ascii="Symbol" w:hAnsi="Symbol" w:hint="default"/>
      </w:rPr>
    </w:lvl>
    <w:lvl w:ilvl="7" w:tplc="D6A036D8" w:tentative="1">
      <w:start w:val="1"/>
      <w:numFmt w:val="bullet"/>
      <w:lvlText w:val="o"/>
      <w:lvlJc w:val="left"/>
      <w:pPr>
        <w:ind w:left="5760" w:hanging="360"/>
      </w:pPr>
      <w:rPr>
        <w:rFonts w:ascii="Courier New" w:hAnsi="Courier New" w:cs="Courier New" w:hint="default"/>
      </w:rPr>
    </w:lvl>
    <w:lvl w:ilvl="8" w:tplc="87EE46FC" w:tentative="1">
      <w:start w:val="1"/>
      <w:numFmt w:val="bullet"/>
      <w:lvlText w:val=""/>
      <w:lvlJc w:val="left"/>
      <w:pPr>
        <w:ind w:left="6480" w:hanging="360"/>
      </w:pPr>
      <w:rPr>
        <w:rFonts w:ascii="Wingdings" w:hAnsi="Wingdings" w:hint="default"/>
      </w:rPr>
    </w:lvl>
  </w:abstractNum>
  <w:num w:numId="1" w16cid:durableId="2124107934">
    <w:abstractNumId w:val="13"/>
  </w:num>
  <w:num w:numId="2" w16cid:durableId="1235893855">
    <w:abstractNumId w:val="20"/>
  </w:num>
  <w:num w:numId="3" w16cid:durableId="161430359">
    <w:abstractNumId w:val="13"/>
  </w:num>
  <w:num w:numId="4" w16cid:durableId="1846819416">
    <w:abstractNumId w:val="6"/>
  </w:num>
  <w:num w:numId="5" w16cid:durableId="817649284">
    <w:abstractNumId w:val="13"/>
  </w:num>
  <w:num w:numId="6" w16cid:durableId="1503423620">
    <w:abstractNumId w:val="13"/>
  </w:num>
  <w:num w:numId="7" w16cid:durableId="1084717374">
    <w:abstractNumId w:val="13"/>
  </w:num>
  <w:num w:numId="8" w16cid:durableId="1030371899">
    <w:abstractNumId w:val="13"/>
  </w:num>
  <w:num w:numId="9" w16cid:durableId="1962151385">
    <w:abstractNumId w:val="16"/>
  </w:num>
  <w:num w:numId="10" w16cid:durableId="1565288080">
    <w:abstractNumId w:val="17"/>
  </w:num>
  <w:num w:numId="11" w16cid:durableId="1152404360">
    <w:abstractNumId w:val="12"/>
  </w:num>
  <w:num w:numId="12" w16cid:durableId="1471898750">
    <w:abstractNumId w:val="13"/>
  </w:num>
  <w:num w:numId="13" w16cid:durableId="1570652832">
    <w:abstractNumId w:val="13"/>
  </w:num>
  <w:num w:numId="14" w16cid:durableId="745300211">
    <w:abstractNumId w:val="13"/>
  </w:num>
  <w:num w:numId="15" w16cid:durableId="563223495">
    <w:abstractNumId w:val="13"/>
  </w:num>
  <w:num w:numId="16" w16cid:durableId="489561919">
    <w:abstractNumId w:val="8"/>
  </w:num>
  <w:num w:numId="17" w16cid:durableId="349335717">
    <w:abstractNumId w:val="11"/>
  </w:num>
  <w:num w:numId="18" w16cid:durableId="700859052">
    <w:abstractNumId w:val="13"/>
  </w:num>
  <w:num w:numId="19" w16cid:durableId="1111440049">
    <w:abstractNumId w:val="13"/>
  </w:num>
  <w:num w:numId="20" w16cid:durableId="996886537">
    <w:abstractNumId w:val="13"/>
  </w:num>
  <w:num w:numId="21" w16cid:durableId="330526708">
    <w:abstractNumId w:val="13"/>
  </w:num>
  <w:num w:numId="22" w16cid:durableId="2032029638">
    <w:abstractNumId w:val="13"/>
  </w:num>
  <w:num w:numId="23" w16cid:durableId="1847285696">
    <w:abstractNumId w:val="13"/>
  </w:num>
  <w:num w:numId="24" w16cid:durableId="231624804">
    <w:abstractNumId w:val="13"/>
  </w:num>
  <w:num w:numId="25" w16cid:durableId="1445811661">
    <w:abstractNumId w:val="13"/>
  </w:num>
  <w:num w:numId="26" w16cid:durableId="2069570341">
    <w:abstractNumId w:val="13"/>
  </w:num>
  <w:num w:numId="27" w16cid:durableId="128285864">
    <w:abstractNumId w:val="13"/>
  </w:num>
  <w:num w:numId="28" w16cid:durableId="1053046014">
    <w:abstractNumId w:val="13"/>
  </w:num>
  <w:num w:numId="29" w16cid:durableId="112941817">
    <w:abstractNumId w:val="13"/>
  </w:num>
  <w:num w:numId="30" w16cid:durableId="902565312">
    <w:abstractNumId w:val="0"/>
  </w:num>
  <w:num w:numId="31" w16cid:durableId="1708333886">
    <w:abstractNumId w:val="7"/>
  </w:num>
  <w:num w:numId="32" w16cid:durableId="1577780036">
    <w:abstractNumId w:val="3"/>
  </w:num>
  <w:num w:numId="33" w16cid:durableId="149948224">
    <w:abstractNumId w:val="14"/>
  </w:num>
  <w:num w:numId="34" w16cid:durableId="1510679902">
    <w:abstractNumId w:val="15"/>
  </w:num>
  <w:num w:numId="35" w16cid:durableId="973875356">
    <w:abstractNumId w:val="1"/>
  </w:num>
  <w:num w:numId="36" w16cid:durableId="974800484">
    <w:abstractNumId w:val="5"/>
  </w:num>
  <w:num w:numId="37" w16cid:durableId="646859825">
    <w:abstractNumId w:val="10"/>
  </w:num>
  <w:num w:numId="38" w16cid:durableId="756177467">
    <w:abstractNumId w:val="18"/>
  </w:num>
  <w:num w:numId="39" w16cid:durableId="1031224391">
    <w:abstractNumId w:val="4"/>
  </w:num>
  <w:num w:numId="40" w16cid:durableId="2019111125">
    <w:abstractNumId w:val="2"/>
  </w:num>
  <w:num w:numId="41" w16cid:durableId="1898035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575907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122587125"/>
    <w:docVar w:name="MPDocIDTemplate" w:val="%l| %n|v%v| %c|.%m"/>
    <w:docVar w:name="MPDocIDTemplateDefault" w:val="%l| %n|v%v| %c|.%m"/>
    <w:docVar w:name="NewDocStampType" w:val="7"/>
    <w:docVar w:name="zzmpLegacyTrailerRemovedNew" w:val="True"/>
    <w:docVar w:name="zzmpTrailerDateFormat" w:val="0"/>
  </w:docVars>
  <w:rsids>
    <w:rsidRoot w:val="005F47F6"/>
    <w:rsid w:val="00000338"/>
    <w:rsid w:val="0000072A"/>
    <w:rsid w:val="00001227"/>
    <w:rsid w:val="00001693"/>
    <w:rsid w:val="00001E08"/>
    <w:rsid w:val="00002641"/>
    <w:rsid w:val="00002921"/>
    <w:rsid w:val="00003A37"/>
    <w:rsid w:val="00003D98"/>
    <w:rsid w:val="0000484C"/>
    <w:rsid w:val="000054E1"/>
    <w:rsid w:val="00005606"/>
    <w:rsid w:val="00005926"/>
    <w:rsid w:val="00005BE5"/>
    <w:rsid w:val="00005C9B"/>
    <w:rsid w:val="00005EAA"/>
    <w:rsid w:val="00006255"/>
    <w:rsid w:val="00006E01"/>
    <w:rsid w:val="0000738E"/>
    <w:rsid w:val="000074CB"/>
    <w:rsid w:val="00007A0C"/>
    <w:rsid w:val="00007B3D"/>
    <w:rsid w:val="00007C67"/>
    <w:rsid w:val="00007F2A"/>
    <w:rsid w:val="00007F3A"/>
    <w:rsid w:val="00010635"/>
    <w:rsid w:val="00010E10"/>
    <w:rsid w:val="000110B0"/>
    <w:rsid w:val="000115C6"/>
    <w:rsid w:val="00012388"/>
    <w:rsid w:val="00012907"/>
    <w:rsid w:val="00013D96"/>
    <w:rsid w:val="00013FF4"/>
    <w:rsid w:val="00014E44"/>
    <w:rsid w:val="00015697"/>
    <w:rsid w:val="000156AD"/>
    <w:rsid w:val="0001590B"/>
    <w:rsid w:val="00015A5D"/>
    <w:rsid w:val="00015AD5"/>
    <w:rsid w:val="0001613D"/>
    <w:rsid w:val="00016603"/>
    <w:rsid w:val="00016AD3"/>
    <w:rsid w:val="00016E84"/>
    <w:rsid w:val="00016EC9"/>
    <w:rsid w:val="00017BB0"/>
    <w:rsid w:val="000203D8"/>
    <w:rsid w:val="00020681"/>
    <w:rsid w:val="00020E63"/>
    <w:rsid w:val="00020F7E"/>
    <w:rsid w:val="000219E1"/>
    <w:rsid w:val="00021A6C"/>
    <w:rsid w:val="000229A9"/>
    <w:rsid w:val="0002306F"/>
    <w:rsid w:val="00023079"/>
    <w:rsid w:val="000230E7"/>
    <w:rsid w:val="00024665"/>
    <w:rsid w:val="00024D28"/>
    <w:rsid w:val="000253C4"/>
    <w:rsid w:val="000258DD"/>
    <w:rsid w:val="0002591B"/>
    <w:rsid w:val="00026DE9"/>
    <w:rsid w:val="0002759F"/>
    <w:rsid w:val="0003024E"/>
    <w:rsid w:val="00031E20"/>
    <w:rsid w:val="0003237F"/>
    <w:rsid w:val="000324D9"/>
    <w:rsid w:val="00033C7C"/>
    <w:rsid w:val="000349D0"/>
    <w:rsid w:val="00034F68"/>
    <w:rsid w:val="00035AE2"/>
    <w:rsid w:val="00036BD6"/>
    <w:rsid w:val="00037493"/>
    <w:rsid w:val="000374BF"/>
    <w:rsid w:val="00037AE6"/>
    <w:rsid w:val="00037C92"/>
    <w:rsid w:val="00037F33"/>
    <w:rsid w:val="0004103F"/>
    <w:rsid w:val="000413B8"/>
    <w:rsid w:val="0004171F"/>
    <w:rsid w:val="000420C3"/>
    <w:rsid w:val="000425A0"/>
    <w:rsid w:val="0004281D"/>
    <w:rsid w:val="00042B9C"/>
    <w:rsid w:val="00043C24"/>
    <w:rsid w:val="00043DC2"/>
    <w:rsid w:val="00043EF7"/>
    <w:rsid w:val="00043F90"/>
    <w:rsid w:val="00044160"/>
    <w:rsid w:val="00045282"/>
    <w:rsid w:val="00045AD2"/>
    <w:rsid w:val="0004797C"/>
    <w:rsid w:val="00050C32"/>
    <w:rsid w:val="000519E1"/>
    <w:rsid w:val="00051B8B"/>
    <w:rsid w:val="00051EA6"/>
    <w:rsid w:val="00051F3A"/>
    <w:rsid w:val="00051F89"/>
    <w:rsid w:val="000527BC"/>
    <w:rsid w:val="00053710"/>
    <w:rsid w:val="00053B55"/>
    <w:rsid w:val="00053D11"/>
    <w:rsid w:val="00054250"/>
    <w:rsid w:val="00054568"/>
    <w:rsid w:val="0005470C"/>
    <w:rsid w:val="00054B8A"/>
    <w:rsid w:val="00054EE8"/>
    <w:rsid w:val="00056A3C"/>
    <w:rsid w:val="00056B51"/>
    <w:rsid w:val="00057077"/>
    <w:rsid w:val="000571A2"/>
    <w:rsid w:val="0005748C"/>
    <w:rsid w:val="00057CBA"/>
    <w:rsid w:val="00060528"/>
    <w:rsid w:val="00061A3E"/>
    <w:rsid w:val="00061B7B"/>
    <w:rsid w:val="00061E12"/>
    <w:rsid w:val="00061F24"/>
    <w:rsid w:val="00062472"/>
    <w:rsid w:val="00062597"/>
    <w:rsid w:val="0006343C"/>
    <w:rsid w:val="000635A1"/>
    <w:rsid w:val="00063703"/>
    <w:rsid w:val="000638E3"/>
    <w:rsid w:val="00064B1C"/>
    <w:rsid w:val="00064D5C"/>
    <w:rsid w:val="00064E8A"/>
    <w:rsid w:val="00065720"/>
    <w:rsid w:val="00065F9F"/>
    <w:rsid w:val="0006609F"/>
    <w:rsid w:val="000665BC"/>
    <w:rsid w:val="00067E02"/>
    <w:rsid w:val="00067FB9"/>
    <w:rsid w:val="000703F6"/>
    <w:rsid w:val="000704CA"/>
    <w:rsid w:val="00070F2C"/>
    <w:rsid w:val="00071077"/>
    <w:rsid w:val="00071198"/>
    <w:rsid w:val="00071470"/>
    <w:rsid w:val="00071A4C"/>
    <w:rsid w:val="00072451"/>
    <w:rsid w:val="000725DD"/>
    <w:rsid w:val="0007260D"/>
    <w:rsid w:val="000729BA"/>
    <w:rsid w:val="00072E72"/>
    <w:rsid w:val="00073008"/>
    <w:rsid w:val="00073052"/>
    <w:rsid w:val="000731FB"/>
    <w:rsid w:val="0007377C"/>
    <w:rsid w:val="00073C66"/>
    <w:rsid w:val="00074439"/>
    <w:rsid w:val="000745AA"/>
    <w:rsid w:val="00074C05"/>
    <w:rsid w:val="00075119"/>
    <w:rsid w:val="00075C8D"/>
    <w:rsid w:val="00077134"/>
    <w:rsid w:val="000774B2"/>
    <w:rsid w:val="00077538"/>
    <w:rsid w:val="0007769C"/>
    <w:rsid w:val="00077CCB"/>
    <w:rsid w:val="00080119"/>
    <w:rsid w:val="00080120"/>
    <w:rsid w:val="00080A10"/>
    <w:rsid w:val="000810A5"/>
    <w:rsid w:val="00081633"/>
    <w:rsid w:val="00081A3F"/>
    <w:rsid w:val="00081D1F"/>
    <w:rsid w:val="00081D5C"/>
    <w:rsid w:val="000821B6"/>
    <w:rsid w:val="00082223"/>
    <w:rsid w:val="00082EF7"/>
    <w:rsid w:val="00083CD2"/>
    <w:rsid w:val="00084097"/>
    <w:rsid w:val="00084157"/>
    <w:rsid w:val="00084292"/>
    <w:rsid w:val="000848CC"/>
    <w:rsid w:val="0008517B"/>
    <w:rsid w:val="000854AD"/>
    <w:rsid w:val="00085FA0"/>
    <w:rsid w:val="00086188"/>
    <w:rsid w:val="000865FD"/>
    <w:rsid w:val="000867F0"/>
    <w:rsid w:val="00087FAF"/>
    <w:rsid w:val="00090077"/>
    <w:rsid w:val="00090A01"/>
    <w:rsid w:val="00090D70"/>
    <w:rsid w:val="0009189E"/>
    <w:rsid w:val="00091F86"/>
    <w:rsid w:val="000924BF"/>
    <w:rsid w:val="00093121"/>
    <w:rsid w:val="00093909"/>
    <w:rsid w:val="00094060"/>
    <w:rsid w:val="00094355"/>
    <w:rsid w:val="00094499"/>
    <w:rsid w:val="00094722"/>
    <w:rsid w:val="00094C38"/>
    <w:rsid w:val="00094F13"/>
    <w:rsid w:val="00095B3E"/>
    <w:rsid w:val="00095BEE"/>
    <w:rsid w:val="00095DD8"/>
    <w:rsid w:val="0009603E"/>
    <w:rsid w:val="00096509"/>
    <w:rsid w:val="00096B8F"/>
    <w:rsid w:val="0009762E"/>
    <w:rsid w:val="00097DE2"/>
    <w:rsid w:val="00097E71"/>
    <w:rsid w:val="000A01FD"/>
    <w:rsid w:val="000A0AE7"/>
    <w:rsid w:val="000A0B44"/>
    <w:rsid w:val="000A0D5C"/>
    <w:rsid w:val="000A1141"/>
    <w:rsid w:val="000A17F2"/>
    <w:rsid w:val="000A1A4B"/>
    <w:rsid w:val="000A2004"/>
    <w:rsid w:val="000A2431"/>
    <w:rsid w:val="000A2F5C"/>
    <w:rsid w:val="000A30BF"/>
    <w:rsid w:val="000A3713"/>
    <w:rsid w:val="000A3C64"/>
    <w:rsid w:val="000A4225"/>
    <w:rsid w:val="000A474C"/>
    <w:rsid w:val="000A48D0"/>
    <w:rsid w:val="000A4909"/>
    <w:rsid w:val="000A5233"/>
    <w:rsid w:val="000A5556"/>
    <w:rsid w:val="000A5655"/>
    <w:rsid w:val="000A5A66"/>
    <w:rsid w:val="000A5FEF"/>
    <w:rsid w:val="000A626A"/>
    <w:rsid w:val="000A63C7"/>
    <w:rsid w:val="000A6C75"/>
    <w:rsid w:val="000A6D9A"/>
    <w:rsid w:val="000A73A0"/>
    <w:rsid w:val="000A743E"/>
    <w:rsid w:val="000B0A51"/>
    <w:rsid w:val="000B0D80"/>
    <w:rsid w:val="000B16A2"/>
    <w:rsid w:val="000B1E1B"/>
    <w:rsid w:val="000B2827"/>
    <w:rsid w:val="000B2CEA"/>
    <w:rsid w:val="000B3788"/>
    <w:rsid w:val="000B38F4"/>
    <w:rsid w:val="000B39FB"/>
    <w:rsid w:val="000B4376"/>
    <w:rsid w:val="000B439C"/>
    <w:rsid w:val="000B476D"/>
    <w:rsid w:val="000B499E"/>
    <w:rsid w:val="000B4E02"/>
    <w:rsid w:val="000B60E0"/>
    <w:rsid w:val="000B63D2"/>
    <w:rsid w:val="000B6581"/>
    <w:rsid w:val="000B6E50"/>
    <w:rsid w:val="000B6F79"/>
    <w:rsid w:val="000B720F"/>
    <w:rsid w:val="000B7303"/>
    <w:rsid w:val="000B75BE"/>
    <w:rsid w:val="000C059C"/>
    <w:rsid w:val="000C0728"/>
    <w:rsid w:val="000C0957"/>
    <w:rsid w:val="000C09CE"/>
    <w:rsid w:val="000C0FD7"/>
    <w:rsid w:val="000C1234"/>
    <w:rsid w:val="000C3B9A"/>
    <w:rsid w:val="000C3E13"/>
    <w:rsid w:val="000C4224"/>
    <w:rsid w:val="000C42DE"/>
    <w:rsid w:val="000C4926"/>
    <w:rsid w:val="000C4EE9"/>
    <w:rsid w:val="000C5EDF"/>
    <w:rsid w:val="000C6290"/>
    <w:rsid w:val="000C697F"/>
    <w:rsid w:val="000C6FD5"/>
    <w:rsid w:val="000C73C7"/>
    <w:rsid w:val="000C7AC8"/>
    <w:rsid w:val="000D0065"/>
    <w:rsid w:val="000D016E"/>
    <w:rsid w:val="000D0274"/>
    <w:rsid w:val="000D1154"/>
    <w:rsid w:val="000D1707"/>
    <w:rsid w:val="000D1E8C"/>
    <w:rsid w:val="000D2092"/>
    <w:rsid w:val="000D22DE"/>
    <w:rsid w:val="000D2833"/>
    <w:rsid w:val="000D295E"/>
    <w:rsid w:val="000D2C24"/>
    <w:rsid w:val="000D307D"/>
    <w:rsid w:val="000D35AA"/>
    <w:rsid w:val="000D35DC"/>
    <w:rsid w:val="000D36AF"/>
    <w:rsid w:val="000D4367"/>
    <w:rsid w:val="000D5760"/>
    <w:rsid w:val="000D68C4"/>
    <w:rsid w:val="000D6906"/>
    <w:rsid w:val="000D71E9"/>
    <w:rsid w:val="000D7BF7"/>
    <w:rsid w:val="000D7FC6"/>
    <w:rsid w:val="000E0154"/>
    <w:rsid w:val="000E0ADB"/>
    <w:rsid w:val="000E110B"/>
    <w:rsid w:val="000E1251"/>
    <w:rsid w:val="000E16CE"/>
    <w:rsid w:val="000E1CAB"/>
    <w:rsid w:val="000E2A1D"/>
    <w:rsid w:val="000E2A42"/>
    <w:rsid w:val="000E30E6"/>
    <w:rsid w:val="000E3778"/>
    <w:rsid w:val="000E3972"/>
    <w:rsid w:val="000E434C"/>
    <w:rsid w:val="000E4A00"/>
    <w:rsid w:val="000E57EF"/>
    <w:rsid w:val="000E583C"/>
    <w:rsid w:val="000E5D92"/>
    <w:rsid w:val="000E704B"/>
    <w:rsid w:val="000E7219"/>
    <w:rsid w:val="000E7D8C"/>
    <w:rsid w:val="000F08FC"/>
    <w:rsid w:val="000F0E2F"/>
    <w:rsid w:val="000F1BC6"/>
    <w:rsid w:val="000F2205"/>
    <w:rsid w:val="000F236C"/>
    <w:rsid w:val="000F292C"/>
    <w:rsid w:val="000F3226"/>
    <w:rsid w:val="000F3262"/>
    <w:rsid w:val="000F3640"/>
    <w:rsid w:val="000F400A"/>
    <w:rsid w:val="000F416C"/>
    <w:rsid w:val="000F42A4"/>
    <w:rsid w:val="000F45C7"/>
    <w:rsid w:val="000F4AA4"/>
    <w:rsid w:val="000F4ADE"/>
    <w:rsid w:val="000F4AE7"/>
    <w:rsid w:val="000F5D5F"/>
    <w:rsid w:val="000F5EAB"/>
    <w:rsid w:val="000F6434"/>
    <w:rsid w:val="000F67E5"/>
    <w:rsid w:val="000F6C20"/>
    <w:rsid w:val="000F6D81"/>
    <w:rsid w:val="000F6E13"/>
    <w:rsid w:val="000F6F42"/>
    <w:rsid w:val="000F7BC6"/>
    <w:rsid w:val="000F7C4E"/>
    <w:rsid w:val="000F7ED4"/>
    <w:rsid w:val="00100249"/>
    <w:rsid w:val="00101882"/>
    <w:rsid w:val="001018D2"/>
    <w:rsid w:val="00101B2E"/>
    <w:rsid w:val="00101BB4"/>
    <w:rsid w:val="001026B0"/>
    <w:rsid w:val="001026E5"/>
    <w:rsid w:val="00102C04"/>
    <w:rsid w:val="00102EB7"/>
    <w:rsid w:val="00104551"/>
    <w:rsid w:val="00104B82"/>
    <w:rsid w:val="001052F8"/>
    <w:rsid w:val="00105697"/>
    <w:rsid w:val="001058A8"/>
    <w:rsid w:val="00105E77"/>
    <w:rsid w:val="001069FA"/>
    <w:rsid w:val="00106C8C"/>
    <w:rsid w:val="00107352"/>
    <w:rsid w:val="001073C2"/>
    <w:rsid w:val="00107595"/>
    <w:rsid w:val="001075DE"/>
    <w:rsid w:val="0011002A"/>
    <w:rsid w:val="001100B4"/>
    <w:rsid w:val="0011038F"/>
    <w:rsid w:val="001105EC"/>
    <w:rsid w:val="0011076A"/>
    <w:rsid w:val="00110C87"/>
    <w:rsid w:val="00110E2F"/>
    <w:rsid w:val="00111CC5"/>
    <w:rsid w:val="00112683"/>
    <w:rsid w:val="00113389"/>
    <w:rsid w:val="0011353C"/>
    <w:rsid w:val="0011360D"/>
    <w:rsid w:val="001139AC"/>
    <w:rsid w:val="00114439"/>
    <w:rsid w:val="001148B3"/>
    <w:rsid w:val="0011513D"/>
    <w:rsid w:val="00115D8E"/>
    <w:rsid w:val="00115F24"/>
    <w:rsid w:val="00116546"/>
    <w:rsid w:val="00116A87"/>
    <w:rsid w:val="0011725B"/>
    <w:rsid w:val="00117321"/>
    <w:rsid w:val="00117475"/>
    <w:rsid w:val="00117941"/>
    <w:rsid w:val="0012140A"/>
    <w:rsid w:val="001214FA"/>
    <w:rsid w:val="001219BE"/>
    <w:rsid w:val="00122EAD"/>
    <w:rsid w:val="001233E5"/>
    <w:rsid w:val="001236BC"/>
    <w:rsid w:val="00123A08"/>
    <w:rsid w:val="00123C45"/>
    <w:rsid w:val="00124386"/>
    <w:rsid w:val="0012452E"/>
    <w:rsid w:val="0012473F"/>
    <w:rsid w:val="0012515A"/>
    <w:rsid w:val="0012531D"/>
    <w:rsid w:val="0012687D"/>
    <w:rsid w:val="001269F5"/>
    <w:rsid w:val="00127488"/>
    <w:rsid w:val="00127771"/>
    <w:rsid w:val="00127E97"/>
    <w:rsid w:val="00127EEA"/>
    <w:rsid w:val="00130037"/>
    <w:rsid w:val="001303E3"/>
    <w:rsid w:val="00131318"/>
    <w:rsid w:val="00131ECC"/>
    <w:rsid w:val="00131F2C"/>
    <w:rsid w:val="00132990"/>
    <w:rsid w:val="00132C2C"/>
    <w:rsid w:val="00132F73"/>
    <w:rsid w:val="00133428"/>
    <w:rsid w:val="00133445"/>
    <w:rsid w:val="0013398F"/>
    <w:rsid w:val="00134BCB"/>
    <w:rsid w:val="00134EDF"/>
    <w:rsid w:val="00135954"/>
    <w:rsid w:val="00136E24"/>
    <w:rsid w:val="001375EA"/>
    <w:rsid w:val="001377D3"/>
    <w:rsid w:val="001405F1"/>
    <w:rsid w:val="00140A01"/>
    <w:rsid w:val="00141BB7"/>
    <w:rsid w:val="00141CBE"/>
    <w:rsid w:val="00141E86"/>
    <w:rsid w:val="00142A04"/>
    <w:rsid w:val="00144132"/>
    <w:rsid w:val="00144856"/>
    <w:rsid w:val="00144ACA"/>
    <w:rsid w:val="00144D5F"/>
    <w:rsid w:val="001459BA"/>
    <w:rsid w:val="00145DBB"/>
    <w:rsid w:val="00145DC6"/>
    <w:rsid w:val="0014651E"/>
    <w:rsid w:val="00146D6E"/>
    <w:rsid w:val="00147D15"/>
    <w:rsid w:val="0015000D"/>
    <w:rsid w:val="00150248"/>
    <w:rsid w:val="00150B86"/>
    <w:rsid w:val="00150CE9"/>
    <w:rsid w:val="001517BE"/>
    <w:rsid w:val="00151B73"/>
    <w:rsid w:val="00151C25"/>
    <w:rsid w:val="001526ED"/>
    <w:rsid w:val="00152A38"/>
    <w:rsid w:val="00152D65"/>
    <w:rsid w:val="00152FEC"/>
    <w:rsid w:val="001533D7"/>
    <w:rsid w:val="001535CD"/>
    <w:rsid w:val="0015391B"/>
    <w:rsid w:val="00153C9C"/>
    <w:rsid w:val="00154CD5"/>
    <w:rsid w:val="00155170"/>
    <w:rsid w:val="00155301"/>
    <w:rsid w:val="00155854"/>
    <w:rsid w:val="001562E9"/>
    <w:rsid w:val="0015695E"/>
    <w:rsid w:val="001569A3"/>
    <w:rsid w:val="00156D7C"/>
    <w:rsid w:val="00160321"/>
    <w:rsid w:val="00160713"/>
    <w:rsid w:val="00160D5A"/>
    <w:rsid w:val="00160FCB"/>
    <w:rsid w:val="0016176F"/>
    <w:rsid w:val="00161AD9"/>
    <w:rsid w:val="00161F06"/>
    <w:rsid w:val="00161FD2"/>
    <w:rsid w:val="00162259"/>
    <w:rsid w:val="00162514"/>
    <w:rsid w:val="00162AF8"/>
    <w:rsid w:val="00162B68"/>
    <w:rsid w:val="00162BC5"/>
    <w:rsid w:val="001642BB"/>
    <w:rsid w:val="00164770"/>
    <w:rsid w:val="00165992"/>
    <w:rsid w:val="00165EF5"/>
    <w:rsid w:val="001669AB"/>
    <w:rsid w:val="00167D0A"/>
    <w:rsid w:val="00170341"/>
    <w:rsid w:val="00171270"/>
    <w:rsid w:val="00172824"/>
    <w:rsid w:val="0017297C"/>
    <w:rsid w:val="001730D8"/>
    <w:rsid w:val="001733DA"/>
    <w:rsid w:val="00174FAF"/>
    <w:rsid w:val="001753FD"/>
    <w:rsid w:val="001756ED"/>
    <w:rsid w:val="0017581D"/>
    <w:rsid w:val="00176B60"/>
    <w:rsid w:val="0017726E"/>
    <w:rsid w:val="001779E2"/>
    <w:rsid w:val="00180131"/>
    <w:rsid w:val="00180651"/>
    <w:rsid w:val="00181084"/>
    <w:rsid w:val="001817F4"/>
    <w:rsid w:val="00181923"/>
    <w:rsid w:val="00181951"/>
    <w:rsid w:val="001821D0"/>
    <w:rsid w:val="00182309"/>
    <w:rsid w:val="00182807"/>
    <w:rsid w:val="00183700"/>
    <w:rsid w:val="00183A7E"/>
    <w:rsid w:val="0018412D"/>
    <w:rsid w:val="00184652"/>
    <w:rsid w:val="0018499A"/>
    <w:rsid w:val="00184DC2"/>
    <w:rsid w:val="0018597C"/>
    <w:rsid w:val="00186409"/>
    <w:rsid w:val="001866AC"/>
    <w:rsid w:val="00187599"/>
    <w:rsid w:val="001876C9"/>
    <w:rsid w:val="00187D3F"/>
    <w:rsid w:val="00190FB1"/>
    <w:rsid w:val="001911E5"/>
    <w:rsid w:val="001921DB"/>
    <w:rsid w:val="001922F9"/>
    <w:rsid w:val="00192EBE"/>
    <w:rsid w:val="0019337A"/>
    <w:rsid w:val="00193A55"/>
    <w:rsid w:val="00193B94"/>
    <w:rsid w:val="001942AD"/>
    <w:rsid w:val="00194647"/>
    <w:rsid w:val="0019596E"/>
    <w:rsid w:val="00195FAB"/>
    <w:rsid w:val="00196005"/>
    <w:rsid w:val="0019623E"/>
    <w:rsid w:val="001964CE"/>
    <w:rsid w:val="00196823"/>
    <w:rsid w:val="00197250"/>
    <w:rsid w:val="00197286"/>
    <w:rsid w:val="00197978"/>
    <w:rsid w:val="001A0860"/>
    <w:rsid w:val="001A0FAD"/>
    <w:rsid w:val="001A1396"/>
    <w:rsid w:val="001A14D4"/>
    <w:rsid w:val="001A169C"/>
    <w:rsid w:val="001A20DF"/>
    <w:rsid w:val="001A3890"/>
    <w:rsid w:val="001A3C40"/>
    <w:rsid w:val="001A4367"/>
    <w:rsid w:val="001A437A"/>
    <w:rsid w:val="001A4D6B"/>
    <w:rsid w:val="001A541C"/>
    <w:rsid w:val="001A6287"/>
    <w:rsid w:val="001A6F81"/>
    <w:rsid w:val="001A7111"/>
    <w:rsid w:val="001B016A"/>
    <w:rsid w:val="001B1E82"/>
    <w:rsid w:val="001B2248"/>
    <w:rsid w:val="001B2B2C"/>
    <w:rsid w:val="001B2CD0"/>
    <w:rsid w:val="001B3302"/>
    <w:rsid w:val="001B47C4"/>
    <w:rsid w:val="001B4A3D"/>
    <w:rsid w:val="001B4C22"/>
    <w:rsid w:val="001B51C7"/>
    <w:rsid w:val="001B54F1"/>
    <w:rsid w:val="001B561B"/>
    <w:rsid w:val="001B5EEC"/>
    <w:rsid w:val="001B6DB2"/>
    <w:rsid w:val="001B759E"/>
    <w:rsid w:val="001B765B"/>
    <w:rsid w:val="001B77CD"/>
    <w:rsid w:val="001C00E7"/>
    <w:rsid w:val="001C0BD1"/>
    <w:rsid w:val="001C1C8A"/>
    <w:rsid w:val="001C1FD2"/>
    <w:rsid w:val="001C21DB"/>
    <w:rsid w:val="001C2314"/>
    <w:rsid w:val="001C2E62"/>
    <w:rsid w:val="001C34F2"/>
    <w:rsid w:val="001C3940"/>
    <w:rsid w:val="001C3D8F"/>
    <w:rsid w:val="001C3EFA"/>
    <w:rsid w:val="001C3F21"/>
    <w:rsid w:val="001C4F81"/>
    <w:rsid w:val="001C65EE"/>
    <w:rsid w:val="001C6A89"/>
    <w:rsid w:val="001C6F39"/>
    <w:rsid w:val="001C729C"/>
    <w:rsid w:val="001C7D14"/>
    <w:rsid w:val="001C7F16"/>
    <w:rsid w:val="001D0FD1"/>
    <w:rsid w:val="001D13C3"/>
    <w:rsid w:val="001D16C0"/>
    <w:rsid w:val="001D1B9D"/>
    <w:rsid w:val="001D24F5"/>
    <w:rsid w:val="001D301A"/>
    <w:rsid w:val="001D3B5B"/>
    <w:rsid w:val="001D5952"/>
    <w:rsid w:val="001D5FC8"/>
    <w:rsid w:val="001D6599"/>
    <w:rsid w:val="001D66C2"/>
    <w:rsid w:val="001D709B"/>
    <w:rsid w:val="001D71F1"/>
    <w:rsid w:val="001D798D"/>
    <w:rsid w:val="001E06C2"/>
    <w:rsid w:val="001E0F09"/>
    <w:rsid w:val="001E1126"/>
    <w:rsid w:val="001E1258"/>
    <w:rsid w:val="001E14A9"/>
    <w:rsid w:val="001E1521"/>
    <w:rsid w:val="001E183E"/>
    <w:rsid w:val="001E1F94"/>
    <w:rsid w:val="001E2058"/>
    <w:rsid w:val="001E2422"/>
    <w:rsid w:val="001E309D"/>
    <w:rsid w:val="001E353E"/>
    <w:rsid w:val="001E3561"/>
    <w:rsid w:val="001E362F"/>
    <w:rsid w:val="001E3DC5"/>
    <w:rsid w:val="001E42F8"/>
    <w:rsid w:val="001E4839"/>
    <w:rsid w:val="001E4860"/>
    <w:rsid w:val="001E4986"/>
    <w:rsid w:val="001E4AEA"/>
    <w:rsid w:val="001E4E5A"/>
    <w:rsid w:val="001E5983"/>
    <w:rsid w:val="001E70ED"/>
    <w:rsid w:val="001E7190"/>
    <w:rsid w:val="001E7CDA"/>
    <w:rsid w:val="001E7D34"/>
    <w:rsid w:val="001E7F63"/>
    <w:rsid w:val="001F0712"/>
    <w:rsid w:val="001F2114"/>
    <w:rsid w:val="001F247C"/>
    <w:rsid w:val="001F3919"/>
    <w:rsid w:val="001F3FCF"/>
    <w:rsid w:val="001F4375"/>
    <w:rsid w:val="001F4CD7"/>
    <w:rsid w:val="001F534A"/>
    <w:rsid w:val="001F57FD"/>
    <w:rsid w:val="001F58F7"/>
    <w:rsid w:val="001F6242"/>
    <w:rsid w:val="001F67DA"/>
    <w:rsid w:val="001F6D42"/>
    <w:rsid w:val="001F6F29"/>
    <w:rsid w:val="00200108"/>
    <w:rsid w:val="00200B4C"/>
    <w:rsid w:val="00200D32"/>
    <w:rsid w:val="00201073"/>
    <w:rsid w:val="0020139A"/>
    <w:rsid w:val="0020189E"/>
    <w:rsid w:val="00201AEF"/>
    <w:rsid w:val="00201BAA"/>
    <w:rsid w:val="00201ED7"/>
    <w:rsid w:val="002024B4"/>
    <w:rsid w:val="00202798"/>
    <w:rsid w:val="00203274"/>
    <w:rsid w:val="00204056"/>
    <w:rsid w:val="002042E2"/>
    <w:rsid w:val="002047A8"/>
    <w:rsid w:val="00204E76"/>
    <w:rsid w:val="002055B3"/>
    <w:rsid w:val="00205DAB"/>
    <w:rsid w:val="00205EB9"/>
    <w:rsid w:val="00205EC1"/>
    <w:rsid w:val="002062D2"/>
    <w:rsid w:val="002068A6"/>
    <w:rsid w:val="00206917"/>
    <w:rsid w:val="00206992"/>
    <w:rsid w:val="00206CFC"/>
    <w:rsid w:val="00206DE4"/>
    <w:rsid w:val="002107D2"/>
    <w:rsid w:val="00210A61"/>
    <w:rsid w:val="00211066"/>
    <w:rsid w:val="0021107F"/>
    <w:rsid w:val="002110D8"/>
    <w:rsid w:val="00211C7A"/>
    <w:rsid w:val="00211F23"/>
    <w:rsid w:val="002126FB"/>
    <w:rsid w:val="002127B1"/>
    <w:rsid w:val="00213D95"/>
    <w:rsid w:val="00214079"/>
    <w:rsid w:val="002141CB"/>
    <w:rsid w:val="002159AF"/>
    <w:rsid w:val="00216126"/>
    <w:rsid w:val="002203CB"/>
    <w:rsid w:val="00220590"/>
    <w:rsid w:val="00221EB5"/>
    <w:rsid w:val="00222001"/>
    <w:rsid w:val="00222191"/>
    <w:rsid w:val="00222C25"/>
    <w:rsid w:val="002231E3"/>
    <w:rsid w:val="00223E7F"/>
    <w:rsid w:val="00223FBE"/>
    <w:rsid w:val="00224C44"/>
    <w:rsid w:val="00225896"/>
    <w:rsid w:val="00226233"/>
    <w:rsid w:val="002263E8"/>
    <w:rsid w:val="00226450"/>
    <w:rsid w:val="002269C9"/>
    <w:rsid w:val="0022728C"/>
    <w:rsid w:val="00227426"/>
    <w:rsid w:val="00227784"/>
    <w:rsid w:val="00227DAF"/>
    <w:rsid w:val="00230EDA"/>
    <w:rsid w:val="00231706"/>
    <w:rsid w:val="00231F6D"/>
    <w:rsid w:val="00231FD3"/>
    <w:rsid w:val="0023297E"/>
    <w:rsid w:val="00232983"/>
    <w:rsid w:val="00232A0E"/>
    <w:rsid w:val="002330F5"/>
    <w:rsid w:val="002340BC"/>
    <w:rsid w:val="002340E2"/>
    <w:rsid w:val="00234204"/>
    <w:rsid w:val="00234ED6"/>
    <w:rsid w:val="00236548"/>
    <w:rsid w:val="00236B7A"/>
    <w:rsid w:val="00236F5A"/>
    <w:rsid w:val="00237173"/>
    <w:rsid w:val="0023782D"/>
    <w:rsid w:val="00237D71"/>
    <w:rsid w:val="00241A09"/>
    <w:rsid w:val="00241E3D"/>
    <w:rsid w:val="002426B7"/>
    <w:rsid w:val="00242DEF"/>
    <w:rsid w:val="00243B97"/>
    <w:rsid w:val="00243F94"/>
    <w:rsid w:val="00244946"/>
    <w:rsid w:val="00245731"/>
    <w:rsid w:val="002466B3"/>
    <w:rsid w:val="00246BD1"/>
    <w:rsid w:val="00247581"/>
    <w:rsid w:val="002475C7"/>
    <w:rsid w:val="00247E2C"/>
    <w:rsid w:val="0025054D"/>
    <w:rsid w:val="00250809"/>
    <w:rsid w:val="00250B4C"/>
    <w:rsid w:val="00251084"/>
    <w:rsid w:val="00251CDC"/>
    <w:rsid w:val="002523E0"/>
    <w:rsid w:val="00253284"/>
    <w:rsid w:val="002539BB"/>
    <w:rsid w:val="002543D6"/>
    <w:rsid w:val="002546D9"/>
    <w:rsid w:val="00254DE1"/>
    <w:rsid w:val="002551C0"/>
    <w:rsid w:val="0025521A"/>
    <w:rsid w:val="00255321"/>
    <w:rsid w:val="0025556B"/>
    <w:rsid w:val="00255BC2"/>
    <w:rsid w:val="00256104"/>
    <w:rsid w:val="00256392"/>
    <w:rsid w:val="002574E8"/>
    <w:rsid w:val="002575DC"/>
    <w:rsid w:val="00257C4E"/>
    <w:rsid w:val="00260870"/>
    <w:rsid w:val="00260BAD"/>
    <w:rsid w:val="00260BC8"/>
    <w:rsid w:val="002624C2"/>
    <w:rsid w:val="00262F0F"/>
    <w:rsid w:val="00263780"/>
    <w:rsid w:val="00264201"/>
    <w:rsid w:val="0026424E"/>
    <w:rsid w:val="00264AFF"/>
    <w:rsid w:val="00264BB1"/>
    <w:rsid w:val="00264F0F"/>
    <w:rsid w:val="0026517E"/>
    <w:rsid w:val="00265424"/>
    <w:rsid w:val="00265BAC"/>
    <w:rsid w:val="00265D60"/>
    <w:rsid w:val="00265E1A"/>
    <w:rsid w:val="00266159"/>
    <w:rsid w:val="00266695"/>
    <w:rsid w:val="00266AAE"/>
    <w:rsid w:val="00266F8D"/>
    <w:rsid w:val="002671C8"/>
    <w:rsid w:val="00270A4B"/>
    <w:rsid w:val="002717D2"/>
    <w:rsid w:val="00272D01"/>
    <w:rsid w:val="002738D5"/>
    <w:rsid w:val="00273D88"/>
    <w:rsid w:val="002745FD"/>
    <w:rsid w:val="00274B9E"/>
    <w:rsid w:val="002757DC"/>
    <w:rsid w:val="00275C47"/>
    <w:rsid w:val="00275FB7"/>
    <w:rsid w:val="002803E5"/>
    <w:rsid w:val="00280573"/>
    <w:rsid w:val="00280A81"/>
    <w:rsid w:val="0028269D"/>
    <w:rsid w:val="00282738"/>
    <w:rsid w:val="00282959"/>
    <w:rsid w:val="002830A3"/>
    <w:rsid w:val="0028392D"/>
    <w:rsid w:val="002847A4"/>
    <w:rsid w:val="00284EE6"/>
    <w:rsid w:val="00285105"/>
    <w:rsid w:val="002855A2"/>
    <w:rsid w:val="00285C8F"/>
    <w:rsid w:val="00285EA2"/>
    <w:rsid w:val="0028622A"/>
    <w:rsid w:val="002864B3"/>
    <w:rsid w:val="002867C0"/>
    <w:rsid w:val="00286CB4"/>
    <w:rsid w:val="00287BB2"/>
    <w:rsid w:val="00290195"/>
    <w:rsid w:val="002901FE"/>
    <w:rsid w:val="00291F6C"/>
    <w:rsid w:val="00292A55"/>
    <w:rsid w:val="00293049"/>
    <w:rsid w:val="0029326B"/>
    <w:rsid w:val="002932CF"/>
    <w:rsid w:val="00293908"/>
    <w:rsid w:val="00293B2E"/>
    <w:rsid w:val="00294110"/>
    <w:rsid w:val="002945BD"/>
    <w:rsid w:val="002949D7"/>
    <w:rsid w:val="00296DDA"/>
    <w:rsid w:val="002970D0"/>
    <w:rsid w:val="00297334"/>
    <w:rsid w:val="002975AE"/>
    <w:rsid w:val="002977BE"/>
    <w:rsid w:val="00297E49"/>
    <w:rsid w:val="002A002A"/>
    <w:rsid w:val="002A0B74"/>
    <w:rsid w:val="002A124E"/>
    <w:rsid w:val="002A1731"/>
    <w:rsid w:val="002A1922"/>
    <w:rsid w:val="002A1A88"/>
    <w:rsid w:val="002A1C88"/>
    <w:rsid w:val="002A24FC"/>
    <w:rsid w:val="002A2DDE"/>
    <w:rsid w:val="002A2E8C"/>
    <w:rsid w:val="002A342D"/>
    <w:rsid w:val="002A346A"/>
    <w:rsid w:val="002A356D"/>
    <w:rsid w:val="002A3B1C"/>
    <w:rsid w:val="002A50D0"/>
    <w:rsid w:val="002A53EB"/>
    <w:rsid w:val="002A5546"/>
    <w:rsid w:val="002A56E4"/>
    <w:rsid w:val="002A572C"/>
    <w:rsid w:val="002A58C9"/>
    <w:rsid w:val="002A5D8A"/>
    <w:rsid w:val="002A6C5F"/>
    <w:rsid w:val="002A7088"/>
    <w:rsid w:val="002A71FD"/>
    <w:rsid w:val="002B0ACC"/>
    <w:rsid w:val="002B1AC6"/>
    <w:rsid w:val="002B1C23"/>
    <w:rsid w:val="002B24EE"/>
    <w:rsid w:val="002B42A5"/>
    <w:rsid w:val="002B466D"/>
    <w:rsid w:val="002B4FA4"/>
    <w:rsid w:val="002B537A"/>
    <w:rsid w:val="002B6553"/>
    <w:rsid w:val="002B6FC5"/>
    <w:rsid w:val="002B6FEC"/>
    <w:rsid w:val="002B7689"/>
    <w:rsid w:val="002C04BD"/>
    <w:rsid w:val="002C1291"/>
    <w:rsid w:val="002C2941"/>
    <w:rsid w:val="002C29C0"/>
    <w:rsid w:val="002C3146"/>
    <w:rsid w:val="002C36A7"/>
    <w:rsid w:val="002C3B2D"/>
    <w:rsid w:val="002C442C"/>
    <w:rsid w:val="002C4850"/>
    <w:rsid w:val="002C4F21"/>
    <w:rsid w:val="002C510E"/>
    <w:rsid w:val="002C5325"/>
    <w:rsid w:val="002C592E"/>
    <w:rsid w:val="002C5B50"/>
    <w:rsid w:val="002C7C4D"/>
    <w:rsid w:val="002C7E08"/>
    <w:rsid w:val="002D05F3"/>
    <w:rsid w:val="002D0AE9"/>
    <w:rsid w:val="002D0B2F"/>
    <w:rsid w:val="002D204B"/>
    <w:rsid w:val="002D243F"/>
    <w:rsid w:val="002D2E69"/>
    <w:rsid w:val="002D2F76"/>
    <w:rsid w:val="002D3882"/>
    <w:rsid w:val="002D4571"/>
    <w:rsid w:val="002D4B0B"/>
    <w:rsid w:val="002D4CF0"/>
    <w:rsid w:val="002D545C"/>
    <w:rsid w:val="002D57FA"/>
    <w:rsid w:val="002D5D0B"/>
    <w:rsid w:val="002D6398"/>
    <w:rsid w:val="002D77B8"/>
    <w:rsid w:val="002E07EC"/>
    <w:rsid w:val="002E0837"/>
    <w:rsid w:val="002E0C31"/>
    <w:rsid w:val="002E0C82"/>
    <w:rsid w:val="002E0DBC"/>
    <w:rsid w:val="002E0E7C"/>
    <w:rsid w:val="002E11D8"/>
    <w:rsid w:val="002E131D"/>
    <w:rsid w:val="002E141F"/>
    <w:rsid w:val="002E143D"/>
    <w:rsid w:val="002E1DD4"/>
    <w:rsid w:val="002E2333"/>
    <w:rsid w:val="002E24F8"/>
    <w:rsid w:val="002E29A4"/>
    <w:rsid w:val="002E44B2"/>
    <w:rsid w:val="002E48F3"/>
    <w:rsid w:val="002E4FC9"/>
    <w:rsid w:val="002E53A8"/>
    <w:rsid w:val="002E6153"/>
    <w:rsid w:val="002E623F"/>
    <w:rsid w:val="002E649C"/>
    <w:rsid w:val="002E64CE"/>
    <w:rsid w:val="002E69A8"/>
    <w:rsid w:val="002E6A14"/>
    <w:rsid w:val="002E6FBA"/>
    <w:rsid w:val="002E77F4"/>
    <w:rsid w:val="002E782A"/>
    <w:rsid w:val="002F0677"/>
    <w:rsid w:val="002F0D16"/>
    <w:rsid w:val="002F0EC6"/>
    <w:rsid w:val="002F13A4"/>
    <w:rsid w:val="002F1827"/>
    <w:rsid w:val="002F2129"/>
    <w:rsid w:val="002F2A59"/>
    <w:rsid w:val="002F3556"/>
    <w:rsid w:val="002F3F87"/>
    <w:rsid w:val="002F4866"/>
    <w:rsid w:val="002F5154"/>
    <w:rsid w:val="002F523E"/>
    <w:rsid w:val="002F60DB"/>
    <w:rsid w:val="002F6BA5"/>
    <w:rsid w:val="002F76CC"/>
    <w:rsid w:val="002F77A6"/>
    <w:rsid w:val="00300445"/>
    <w:rsid w:val="00300745"/>
    <w:rsid w:val="003008EF"/>
    <w:rsid w:val="00300B9C"/>
    <w:rsid w:val="0030138C"/>
    <w:rsid w:val="003014DA"/>
    <w:rsid w:val="00301591"/>
    <w:rsid w:val="003024E2"/>
    <w:rsid w:val="00302B6A"/>
    <w:rsid w:val="00302FF6"/>
    <w:rsid w:val="003038B2"/>
    <w:rsid w:val="00303AB6"/>
    <w:rsid w:val="00303E0C"/>
    <w:rsid w:val="00303EE7"/>
    <w:rsid w:val="00303EFD"/>
    <w:rsid w:val="003040D2"/>
    <w:rsid w:val="00304D67"/>
    <w:rsid w:val="003054C0"/>
    <w:rsid w:val="00305545"/>
    <w:rsid w:val="00305A7C"/>
    <w:rsid w:val="00305B22"/>
    <w:rsid w:val="00306435"/>
    <w:rsid w:val="00306E43"/>
    <w:rsid w:val="0030796E"/>
    <w:rsid w:val="00307C90"/>
    <w:rsid w:val="0031029D"/>
    <w:rsid w:val="00310481"/>
    <w:rsid w:val="0031052D"/>
    <w:rsid w:val="003107B9"/>
    <w:rsid w:val="00310B79"/>
    <w:rsid w:val="00310FA0"/>
    <w:rsid w:val="003110B6"/>
    <w:rsid w:val="00312623"/>
    <w:rsid w:val="003126F5"/>
    <w:rsid w:val="00312D40"/>
    <w:rsid w:val="00312FE5"/>
    <w:rsid w:val="00313DD0"/>
    <w:rsid w:val="00314198"/>
    <w:rsid w:val="003146E7"/>
    <w:rsid w:val="00314D22"/>
    <w:rsid w:val="00315558"/>
    <w:rsid w:val="003157B6"/>
    <w:rsid w:val="00316EAB"/>
    <w:rsid w:val="0031713F"/>
    <w:rsid w:val="00317ADB"/>
    <w:rsid w:val="00317E0F"/>
    <w:rsid w:val="0032062B"/>
    <w:rsid w:val="003207E0"/>
    <w:rsid w:val="003209C2"/>
    <w:rsid w:val="003212BA"/>
    <w:rsid w:val="00321C97"/>
    <w:rsid w:val="0032205E"/>
    <w:rsid w:val="003221BC"/>
    <w:rsid w:val="003228A3"/>
    <w:rsid w:val="00322B64"/>
    <w:rsid w:val="0032308B"/>
    <w:rsid w:val="00323611"/>
    <w:rsid w:val="00323DF3"/>
    <w:rsid w:val="00323EA7"/>
    <w:rsid w:val="00324599"/>
    <w:rsid w:val="003246AF"/>
    <w:rsid w:val="003248D1"/>
    <w:rsid w:val="00324A29"/>
    <w:rsid w:val="00324A5A"/>
    <w:rsid w:val="00324C1E"/>
    <w:rsid w:val="00325515"/>
    <w:rsid w:val="003261D0"/>
    <w:rsid w:val="00326E78"/>
    <w:rsid w:val="00326EA7"/>
    <w:rsid w:val="00326FB7"/>
    <w:rsid w:val="00326FE8"/>
    <w:rsid w:val="0032745B"/>
    <w:rsid w:val="00327EF2"/>
    <w:rsid w:val="00330358"/>
    <w:rsid w:val="003305A7"/>
    <w:rsid w:val="00330AB2"/>
    <w:rsid w:val="00330C2F"/>
    <w:rsid w:val="0033122E"/>
    <w:rsid w:val="00331A9A"/>
    <w:rsid w:val="0033214B"/>
    <w:rsid w:val="00332A55"/>
    <w:rsid w:val="003332C1"/>
    <w:rsid w:val="003337D6"/>
    <w:rsid w:val="003339A6"/>
    <w:rsid w:val="00333A0A"/>
    <w:rsid w:val="00334E38"/>
    <w:rsid w:val="00334F44"/>
    <w:rsid w:val="0033505C"/>
    <w:rsid w:val="003353B0"/>
    <w:rsid w:val="00335866"/>
    <w:rsid w:val="00336669"/>
    <w:rsid w:val="00336CA8"/>
    <w:rsid w:val="00336F75"/>
    <w:rsid w:val="003371CB"/>
    <w:rsid w:val="00337D1F"/>
    <w:rsid w:val="003401B6"/>
    <w:rsid w:val="0034197A"/>
    <w:rsid w:val="00341E11"/>
    <w:rsid w:val="003423DB"/>
    <w:rsid w:val="003426EE"/>
    <w:rsid w:val="00342DDB"/>
    <w:rsid w:val="00342F3A"/>
    <w:rsid w:val="0034324E"/>
    <w:rsid w:val="0034369C"/>
    <w:rsid w:val="003439D3"/>
    <w:rsid w:val="00343A05"/>
    <w:rsid w:val="003440E0"/>
    <w:rsid w:val="00344784"/>
    <w:rsid w:val="003458CC"/>
    <w:rsid w:val="00346504"/>
    <w:rsid w:val="00346798"/>
    <w:rsid w:val="0034704F"/>
    <w:rsid w:val="00347AC6"/>
    <w:rsid w:val="003505F1"/>
    <w:rsid w:val="00350E03"/>
    <w:rsid w:val="0035142A"/>
    <w:rsid w:val="00351757"/>
    <w:rsid w:val="00351ACA"/>
    <w:rsid w:val="00351C85"/>
    <w:rsid w:val="00351FF1"/>
    <w:rsid w:val="00352464"/>
    <w:rsid w:val="003527D5"/>
    <w:rsid w:val="00353636"/>
    <w:rsid w:val="00353684"/>
    <w:rsid w:val="00353A2C"/>
    <w:rsid w:val="00353C8E"/>
    <w:rsid w:val="003542A7"/>
    <w:rsid w:val="00354EE2"/>
    <w:rsid w:val="00356118"/>
    <w:rsid w:val="00356243"/>
    <w:rsid w:val="0035754C"/>
    <w:rsid w:val="0035783A"/>
    <w:rsid w:val="003603F2"/>
    <w:rsid w:val="00360650"/>
    <w:rsid w:val="003608E9"/>
    <w:rsid w:val="00360F9C"/>
    <w:rsid w:val="0036126D"/>
    <w:rsid w:val="00361384"/>
    <w:rsid w:val="0036150D"/>
    <w:rsid w:val="00362B50"/>
    <w:rsid w:val="00362C4E"/>
    <w:rsid w:val="00362FCB"/>
    <w:rsid w:val="00363218"/>
    <w:rsid w:val="00363C89"/>
    <w:rsid w:val="00364439"/>
    <w:rsid w:val="003644DC"/>
    <w:rsid w:val="0036453A"/>
    <w:rsid w:val="00364757"/>
    <w:rsid w:val="003658A7"/>
    <w:rsid w:val="00365B39"/>
    <w:rsid w:val="00365E41"/>
    <w:rsid w:val="00365F8A"/>
    <w:rsid w:val="00365FB0"/>
    <w:rsid w:val="00367DF7"/>
    <w:rsid w:val="0037000C"/>
    <w:rsid w:val="003702DE"/>
    <w:rsid w:val="003712B5"/>
    <w:rsid w:val="00371562"/>
    <w:rsid w:val="00371EE3"/>
    <w:rsid w:val="00371F73"/>
    <w:rsid w:val="00372878"/>
    <w:rsid w:val="00372C46"/>
    <w:rsid w:val="003731F2"/>
    <w:rsid w:val="003733B0"/>
    <w:rsid w:val="00373F84"/>
    <w:rsid w:val="00374991"/>
    <w:rsid w:val="00375381"/>
    <w:rsid w:val="003757FC"/>
    <w:rsid w:val="00375EAF"/>
    <w:rsid w:val="003762AF"/>
    <w:rsid w:val="003764AA"/>
    <w:rsid w:val="00376D0D"/>
    <w:rsid w:val="00377D2F"/>
    <w:rsid w:val="0038039A"/>
    <w:rsid w:val="0038117A"/>
    <w:rsid w:val="00381504"/>
    <w:rsid w:val="0038191A"/>
    <w:rsid w:val="00381AB5"/>
    <w:rsid w:val="00381C31"/>
    <w:rsid w:val="0038264B"/>
    <w:rsid w:val="00382B38"/>
    <w:rsid w:val="00382F19"/>
    <w:rsid w:val="00382F1F"/>
    <w:rsid w:val="00382F2B"/>
    <w:rsid w:val="00382FA0"/>
    <w:rsid w:val="0038443C"/>
    <w:rsid w:val="00384559"/>
    <w:rsid w:val="0038498A"/>
    <w:rsid w:val="00384B87"/>
    <w:rsid w:val="00384B89"/>
    <w:rsid w:val="00385853"/>
    <w:rsid w:val="00386874"/>
    <w:rsid w:val="00386977"/>
    <w:rsid w:val="00386DE7"/>
    <w:rsid w:val="00387817"/>
    <w:rsid w:val="00387918"/>
    <w:rsid w:val="00387BC3"/>
    <w:rsid w:val="00387FA3"/>
    <w:rsid w:val="00390377"/>
    <w:rsid w:val="003906B3"/>
    <w:rsid w:val="00390881"/>
    <w:rsid w:val="0039175D"/>
    <w:rsid w:val="00391DC1"/>
    <w:rsid w:val="00391FB0"/>
    <w:rsid w:val="00392099"/>
    <w:rsid w:val="00393C82"/>
    <w:rsid w:val="00394DED"/>
    <w:rsid w:val="0039504B"/>
    <w:rsid w:val="00395B61"/>
    <w:rsid w:val="003968F5"/>
    <w:rsid w:val="00396F54"/>
    <w:rsid w:val="003972BB"/>
    <w:rsid w:val="003978AA"/>
    <w:rsid w:val="003A01E7"/>
    <w:rsid w:val="003A0279"/>
    <w:rsid w:val="003A0584"/>
    <w:rsid w:val="003A17CD"/>
    <w:rsid w:val="003A1EC0"/>
    <w:rsid w:val="003A1F10"/>
    <w:rsid w:val="003A1FB4"/>
    <w:rsid w:val="003A2377"/>
    <w:rsid w:val="003A2A93"/>
    <w:rsid w:val="003A2CD4"/>
    <w:rsid w:val="003A2D81"/>
    <w:rsid w:val="003A376B"/>
    <w:rsid w:val="003A3DCE"/>
    <w:rsid w:val="003A3FBC"/>
    <w:rsid w:val="003A410B"/>
    <w:rsid w:val="003A4F2F"/>
    <w:rsid w:val="003A5284"/>
    <w:rsid w:val="003A5438"/>
    <w:rsid w:val="003A59D3"/>
    <w:rsid w:val="003A5B51"/>
    <w:rsid w:val="003A5FBC"/>
    <w:rsid w:val="003A6BC9"/>
    <w:rsid w:val="003B0038"/>
    <w:rsid w:val="003B005A"/>
    <w:rsid w:val="003B1056"/>
    <w:rsid w:val="003B113A"/>
    <w:rsid w:val="003B1B46"/>
    <w:rsid w:val="003B2169"/>
    <w:rsid w:val="003B2847"/>
    <w:rsid w:val="003B2E86"/>
    <w:rsid w:val="003B33F5"/>
    <w:rsid w:val="003B3546"/>
    <w:rsid w:val="003B3651"/>
    <w:rsid w:val="003B3DD0"/>
    <w:rsid w:val="003B3DED"/>
    <w:rsid w:val="003B47CD"/>
    <w:rsid w:val="003B4894"/>
    <w:rsid w:val="003B49F0"/>
    <w:rsid w:val="003B5D62"/>
    <w:rsid w:val="003B6140"/>
    <w:rsid w:val="003B61CF"/>
    <w:rsid w:val="003B6547"/>
    <w:rsid w:val="003B67CA"/>
    <w:rsid w:val="003B6AD0"/>
    <w:rsid w:val="003B7389"/>
    <w:rsid w:val="003B7D2E"/>
    <w:rsid w:val="003C112B"/>
    <w:rsid w:val="003C164A"/>
    <w:rsid w:val="003C18F4"/>
    <w:rsid w:val="003C2E52"/>
    <w:rsid w:val="003C36BA"/>
    <w:rsid w:val="003C387C"/>
    <w:rsid w:val="003C3974"/>
    <w:rsid w:val="003C3AEC"/>
    <w:rsid w:val="003C3C53"/>
    <w:rsid w:val="003C3CF2"/>
    <w:rsid w:val="003C3D48"/>
    <w:rsid w:val="003C3E2D"/>
    <w:rsid w:val="003C3E6B"/>
    <w:rsid w:val="003C416F"/>
    <w:rsid w:val="003C5CAD"/>
    <w:rsid w:val="003C5E61"/>
    <w:rsid w:val="003C5F0D"/>
    <w:rsid w:val="003C66ED"/>
    <w:rsid w:val="003C69EB"/>
    <w:rsid w:val="003C6FED"/>
    <w:rsid w:val="003D00F4"/>
    <w:rsid w:val="003D0F31"/>
    <w:rsid w:val="003D0F32"/>
    <w:rsid w:val="003D2266"/>
    <w:rsid w:val="003D27D4"/>
    <w:rsid w:val="003D2938"/>
    <w:rsid w:val="003D2FE2"/>
    <w:rsid w:val="003D3449"/>
    <w:rsid w:val="003D38AC"/>
    <w:rsid w:val="003D4027"/>
    <w:rsid w:val="003D420D"/>
    <w:rsid w:val="003D4A3C"/>
    <w:rsid w:val="003D5649"/>
    <w:rsid w:val="003D56E1"/>
    <w:rsid w:val="003D56F9"/>
    <w:rsid w:val="003D5812"/>
    <w:rsid w:val="003D5B01"/>
    <w:rsid w:val="003D69D4"/>
    <w:rsid w:val="003D6E61"/>
    <w:rsid w:val="003D76EC"/>
    <w:rsid w:val="003D785F"/>
    <w:rsid w:val="003D7AA4"/>
    <w:rsid w:val="003D7DF4"/>
    <w:rsid w:val="003E0780"/>
    <w:rsid w:val="003E0EF7"/>
    <w:rsid w:val="003E1378"/>
    <w:rsid w:val="003E14F8"/>
    <w:rsid w:val="003E1A71"/>
    <w:rsid w:val="003E1FCA"/>
    <w:rsid w:val="003E20A7"/>
    <w:rsid w:val="003E2BF1"/>
    <w:rsid w:val="003E2EF1"/>
    <w:rsid w:val="003E3177"/>
    <w:rsid w:val="003E3496"/>
    <w:rsid w:val="003E3FFE"/>
    <w:rsid w:val="003E4239"/>
    <w:rsid w:val="003E46C6"/>
    <w:rsid w:val="003E4C25"/>
    <w:rsid w:val="003E4C51"/>
    <w:rsid w:val="003E5232"/>
    <w:rsid w:val="003E57C0"/>
    <w:rsid w:val="003E6021"/>
    <w:rsid w:val="003E68B7"/>
    <w:rsid w:val="003E68C5"/>
    <w:rsid w:val="003E783E"/>
    <w:rsid w:val="003E7C5A"/>
    <w:rsid w:val="003F0B01"/>
    <w:rsid w:val="003F1BDE"/>
    <w:rsid w:val="003F3562"/>
    <w:rsid w:val="003F380B"/>
    <w:rsid w:val="003F3C5C"/>
    <w:rsid w:val="003F4042"/>
    <w:rsid w:val="003F4181"/>
    <w:rsid w:val="003F4CD1"/>
    <w:rsid w:val="003F58B9"/>
    <w:rsid w:val="003F5C24"/>
    <w:rsid w:val="003F621B"/>
    <w:rsid w:val="003F62BA"/>
    <w:rsid w:val="004005C2"/>
    <w:rsid w:val="00400BD6"/>
    <w:rsid w:val="004013DF"/>
    <w:rsid w:val="00401476"/>
    <w:rsid w:val="00401973"/>
    <w:rsid w:val="00401B56"/>
    <w:rsid w:val="00402A9A"/>
    <w:rsid w:val="0040357F"/>
    <w:rsid w:val="004037FB"/>
    <w:rsid w:val="00403CFF"/>
    <w:rsid w:val="00404367"/>
    <w:rsid w:val="00404E5B"/>
    <w:rsid w:val="0040502B"/>
    <w:rsid w:val="004050DB"/>
    <w:rsid w:val="00405B4B"/>
    <w:rsid w:val="00406102"/>
    <w:rsid w:val="00406E03"/>
    <w:rsid w:val="0040701E"/>
    <w:rsid w:val="00407A32"/>
    <w:rsid w:val="00410162"/>
    <w:rsid w:val="00410171"/>
    <w:rsid w:val="00410379"/>
    <w:rsid w:val="00410EA3"/>
    <w:rsid w:val="00410FB9"/>
    <w:rsid w:val="0041183A"/>
    <w:rsid w:val="00412206"/>
    <w:rsid w:val="004130B6"/>
    <w:rsid w:val="004142F9"/>
    <w:rsid w:val="004145BD"/>
    <w:rsid w:val="004147C8"/>
    <w:rsid w:val="004148D4"/>
    <w:rsid w:val="00415235"/>
    <w:rsid w:val="00416A09"/>
    <w:rsid w:val="004171DD"/>
    <w:rsid w:val="00417601"/>
    <w:rsid w:val="00420621"/>
    <w:rsid w:val="00420F61"/>
    <w:rsid w:val="00422132"/>
    <w:rsid w:val="00422E93"/>
    <w:rsid w:val="00423057"/>
    <w:rsid w:val="004232BE"/>
    <w:rsid w:val="004239CF"/>
    <w:rsid w:val="00424510"/>
    <w:rsid w:val="00424666"/>
    <w:rsid w:val="004248F5"/>
    <w:rsid w:val="0042496B"/>
    <w:rsid w:val="00424B20"/>
    <w:rsid w:val="00424DB5"/>
    <w:rsid w:val="00424E61"/>
    <w:rsid w:val="004259D7"/>
    <w:rsid w:val="00425AFF"/>
    <w:rsid w:val="00426008"/>
    <w:rsid w:val="004260A4"/>
    <w:rsid w:val="00427BE7"/>
    <w:rsid w:val="00427C3C"/>
    <w:rsid w:val="00427CDF"/>
    <w:rsid w:val="00430099"/>
    <w:rsid w:val="00430847"/>
    <w:rsid w:val="0043098D"/>
    <w:rsid w:val="00430A6C"/>
    <w:rsid w:val="00430E9D"/>
    <w:rsid w:val="00431EB2"/>
    <w:rsid w:val="00432064"/>
    <w:rsid w:val="00432402"/>
    <w:rsid w:val="00432553"/>
    <w:rsid w:val="0043437B"/>
    <w:rsid w:val="00434712"/>
    <w:rsid w:val="00434E03"/>
    <w:rsid w:val="0043555D"/>
    <w:rsid w:val="00436848"/>
    <w:rsid w:val="004369AD"/>
    <w:rsid w:val="00436B78"/>
    <w:rsid w:val="00436F65"/>
    <w:rsid w:val="00437540"/>
    <w:rsid w:val="0044042B"/>
    <w:rsid w:val="00440BD5"/>
    <w:rsid w:val="00440D64"/>
    <w:rsid w:val="0044118E"/>
    <w:rsid w:val="004414C3"/>
    <w:rsid w:val="0044155D"/>
    <w:rsid w:val="004417B1"/>
    <w:rsid w:val="00441C77"/>
    <w:rsid w:val="00442290"/>
    <w:rsid w:val="0044247A"/>
    <w:rsid w:val="004426F3"/>
    <w:rsid w:val="00442D87"/>
    <w:rsid w:val="004431C0"/>
    <w:rsid w:val="0044390F"/>
    <w:rsid w:val="004444E5"/>
    <w:rsid w:val="0044492C"/>
    <w:rsid w:val="00446848"/>
    <w:rsid w:val="00446B87"/>
    <w:rsid w:val="004470AA"/>
    <w:rsid w:val="004474ED"/>
    <w:rsid w:val="00447633"/>
    <w:rsid w:val="00450046"/>
    <w:rsid w:val="0045134E"/>
    <w:rsid w:val="00451A0E"/>
    <w:rsid w:val="00454344"/>
    <w:rsid w:val="00454632"/>
    <w:rsid w:val="00454802"/>
    <w:rsid w:val="00454A90"/>
    <w:rsid w:val="00455102"/>
    <w:rsid w:val="004554B1"/>
    <w:rsid w:val="00456E68"/>
    <w:rsid w:val="004612B7"/>
    <w:rsid w:val="00461CA9"/>
    <w:rsid w:val="00461CE8"/>
    <w:rsid w:val="00462801"/>
    <w:rsid w:val="00463E95"/>
    <w:rsid w:val="00464B30"/>
    <w:rsid w:val="00464D39"/>
    <w:rsid w:val="00465E26"/>
    <w:rsid w:val="00466606"/>
    <w:rsid w:val="00466749"/>
    <w:rsid w:val="00467783"/>
    <w:rsid w:val="00467B38"/>
    <w:rsid w:val="0047026A"/>
    <w:rsid w:val="00470731"/>
    <w:rsid w:val="00470CAF"/>
    <w:rsid w:val="00470E1E"/>
    <w:rsid w:val="0047178E"/>
    <w:rsid w:val="004723AA"/>
    <w:rsid w:val="00472746"/>
    <w:rsid w:val="00472BD5"/>
    <w:rsid w:val="00472C4D"/>
    <w:rsid w:val="004735B1"/>
    <w:rsid w:val="00473633"/>
    <w:rsid w:val="0047472B"/>
    <w:rsid w:val="004747FE"/>
    <w:rsid w:val="0047486E"/>
    <w:rsid w:val="004748A6"/>
    <w:rsid w:val="00474D98"/>
    <w:rsid w:val="00474E19"/>
    <w:rsid w:val="00475B86"/>
    <w:rsid w:val="00475CEE"/>
    <w:rsid w:val="00475DAB"/>
    <w:rsid w:val="00475DFA"/>
    <w:rsid w:val="004761F4"/>
    <w:rsid w:val="004764A4"/>
    <w:rsid w:val="00476D90"/>
    <w:rsid w:val="00477496"/>
    <w:rsid w:val="00480ACF"/>
    <w:rsid w:val="00480E99"/>
    <w:rsid w:val="00481248"/>
    <w:rsid w:val="004816C5"/>
    <w:rsid w:val="00482B24"/>
    <w:rsid w:val="00482D77"/>
    <w:rsid w:val="004831AC"/>
    <w:rsid w:val="0048323A"/>
    <w:rsid w:val="0048384B"/>
    <w:rsid w:val="00483A61"/>
    <w:rsid w:val="00483EB7"/>
    <w:rsid w:val="0048423C"/>
    <w:rsid w:val="00484703"/>
    <w:rsid w:val="00484716"/>
    <w:rsid w:val="00484781"/>
    <w:rsid w:val="0048537C"/>
    <w:rsid w:val="004856F3"/>
    <w:rsid w:val="004857A7"/>
    <w:rsid w:val="004859DF"/>
    <w:rsid w:val="00485A90"/>
    <w:rsid w:val="0048614A"/>
    <w:rsid w:val="0048690F"/>
    <w:rsid w:val="00486EA1"/>
    <w:rsid w:val="00487B52"/>
    <w:rsid w:val="00487D5C"/>
    <w:rsid w:val="00490661"/>
    <w:rsid w:val="00490DB9"/>
    <w:rsid w:val="00491277"/>
    <w:rsid w:val="00491506"/>
    <w:rsid w:val="00491507"/>
    <w:rsid w:val="00491552"/>
    <w:rsid w:val="00491A15"/>
    <w:rsid w:val="00491C85"/>
    <w:rsid w:val="00491CDF"/>
    <w:rsid w:val="00492005"/>
    <w:rsid w:val="0049227A"/>
    <w:rsid w:val="004926F7"/>
    <w:rsid w:val="0049271D"/>
    <w:rsid w:val="004930A5"/>
    <w:rsid w:val="00493583"/>
    <w:rsid w:val="00493AC6"/>
    <w:rsid w:val="00493B9E"/>
    <w:rsid w:val="00493E84"/>
    <w:rsid w:val="00493FDA"/>
    <w:rsid w:val="0049468E"/>
    <w:rsid w:val="0049481B"/>
    <w:rsid w:val="00494BB8"/>
    <w:rsid w:val="00495122"/>
    <w:rsid w:val="00495DE6"/>
    <w:rsid w:val="00495FAD"/>
    <w:rsid w:val="00496392"/>
    <w:rsid w:val="00497E5E"/>
    <w:rsid w:val="004A082F"/>
    <w:rsid w:val="004A08E1"/>
    <w:rsid w:val="004A10C5"/>
    <w:rsid w:val="004A15F5"/>
    <w:rsid w:val="004A1A23"/>
    <w:rsid w:val="004A1FB1"/>
    <w:rsid w:val="004A3005"/>
    <w:rsid w:val="004A310B"/>
    <w:rsid w:val="004A316C"/>
    <w:rsid w:val="004A3BC5"/>
    <w:rsid w:val="004A50D8"/>
    <w:rsid w:val="004A5857"/>
    <w:rsid w:val="004A661A"/>
    <w:rsid w:val="004A6FE1"/>
    <w:rsid w:val="004A76D7"/>
    <w:rsid w:val="004A79AC"/>
    <w:rsid w:val="004A7E39"/>
    <w:rsid w:val="004B025B"/>
    <w:rsid w:val="004B0301"/>
    <w:rsid w:val="004B0C5C"/>
    <w:rsid w:val="004B1AF6"/>
    <w:rsid w:val="004B1B91"/>
    <w:rsid w:val="004B21E9"/>
    <w:rsid w:val="004B22AB"/>
    <w:rsid w:val="004B275A"/>
    <w:rsid w:val="004B2A03"/>
    <w:rsid w:val="004B3F8A"/>
    <w:rsid w:val="004B45EE"/>
    <w:rsid w:val="004B531F"/>
    <w:rsid w:val="004B54F6"/>
    <w:rsid w:val="004B589D"/>
    <w:rsid w:val="004B5DEA"/>
    <w:rsid w:val="004B63AE"/>
    <w:rsid w:val="004B689C"/>
    <w:rsid w:val="004B692D"/>
    <w:rsid w:val="004B6B81"/>
    <w:rsid w:val="004B75F7"/>
    <w:rsid w:val="004B7E38"/>
    <w:rsid w:val="004B7EDF"/>
    <w:rsid w:val="004C0020"/>
    <w:rsid w:val="004C026F"/>
    <w:rsid w:val="004C03B2"/>
    <w:rsid w:val="004C09B8"/>
    <w:rsid w:val="004C2541"/>
    <w:rsid w:val="004C2542"/>
    <w:rsid w:val="004C3539"/>
    <w:rsid w:val="004C3548"/>
    <w:rsid w:val="004C3D96"/>
    <w:rsid w:val="004C3DE7"/>
    <w:rsid w:val="004C40BC"/>
    <w:rsid w:val="004C4CC8"/>
    <w:rsid w:val="004C504D"/>
    <w:rsid w:val="004C5099"/>
    <w:rsid w:val="004C5BD9"/>
    <w:rsid w:val="004C5C80"/>
    <w:rsid w:val="004C72C1"/>
    <w:rsid w:val="004C7397"/>
    <w:rsid w:val="004D09D2"/>
    <w:rsid w:val="004D0E8E"/>
    <w:rsid w:val="004D16AD"/>
    <w:rsid w:val="004D1988"/>
    <w:rsid w:val="004D1CA6"/>
    <w:rsid w:val="004D23FD"/>
    <w:rsid w:val="004D2543"/>
    <w:rsid w:val="004D266E"/>
    <w:rsid w:val="004D297F"/>
    <w:rsid w:val="004D32F6"/>
    <w:rsid w:val="004D383D"/>
    <w:rsid w:val="004D3C5A"/>
    <w:rsid w:val="004D6708"/>
    <w:rsid w:val="004D698B"/>
    <w:rsid w:val="004D6998"/>
    <w:rsid w:val="004D73E3"/>
    <w:rsid w:val="004D7BCC"/>
    <w:rsid w:val="004D7D18"/>
    <w:rsid w:val="004E0027"/>
    <w:rsid w:val="004E01AE"/>
    <w:rsid w:val="004E0239"/>
    <w:rsid w:val="004E0A28"/>
    <w:rsid w:val="004E0F43"/>
    <w:rsid w:val="004E10C3"/>
    <w:rsid w:val="004E20CC"/>
    <w:rsid w:val="004E2582"/>
    <w:rsid w:val="004E26BB"/>
    <w:rsid w:val="004E2B67"/>
    <w:rsid w:val="004E2CF1"/>
    <w:rsid w:val="004E33F3"/>
    <w:rsid w:val="004E3725"/>
    <w:rsid w:val="004E4E4E"/>
    <w:rsid w:val="004E5111"/>
    <w:rsid w:val="004E535E"/>
    <w:rsid w:val="004E53C7"/>
    <w:rsid w:val="004E53ED"/>
    <w:rsid w:val="004E660D"/>
    <w:rsid w:val="004E675B"/>
    <w:rsid w:val="004E6DCE"/>
    <w:rsid w:val="004E7179"/>
    <w:rsid w:val="004E71E0"/>
    <w:rsid w:val="004E7DD4"/>
    <w:rsid w:val="004E7EA8"/>
    <w:rsid w:val="004F0836"/>
    <w:rsid w:val="004F1530"/>
    <w:rsid w:val="004F1538"/>
    <w:rsid w:val="004F1606"/>
    <w:rsid w:val="004F1DFF"/>
    <w:rsid w:val="004F3054"/>
    <w:rsid w:val="004F33C0"/>
    <w:rsid w:val="004F37A8"/>
    <w:rsid w:val="004F392A"/>
    <w:rsid w:val="004F4171"/>
    <w:rsid w:val="004F4309"/>
    <w:rsid w:val="004F5075"/>
    <w:rsid w:val="004F5677"/>
    <w:rsid w:val="004F5DA2"/>
    <w:rsid w:val="004F6330"/>
    <w:rsid w:val="004F6792"/>
    <w:rsid w:val="004F6996"/>
    <w:rsid w:val="004F6B1C"/>
    <w:rsid w:val="004F7F0A"/>
    <w:rsid w:val="005006E4"/>
    <w:rsid w:val="00501035"/>
    <w:rsid w:val="00501996"/>
    <w:rsid w:val="0050239C"/>
    <w:rsid w:val="00502B9A"/>
    <w:rsid w:val="0050356F"/>
    <w:rsid w:val="00503845"/>
    <w:rsid w:val="0050386A"/>
    <w:rsid w:val="00503B3B"/>
    <w:rsid w:val="00503C58"/>
    <w:rsid w:val="00504AF5"/>
    <w:rsid w:val="00504CC8"/>
    <w:rsid w:val="00505658"/>
    <w:rsid w:val="005068F2"/>
    <w:rsid w:val="00506B9B"/>
    <w:rsid w:val="00506EA9"/>
    <w:rsid w:val="005074CB"/>
    <w:rsid w:val="00507537"/>
    <w:rsid w:val="00510392"/>
    <w:rsid w:val="00511AA4"/>
    <w:rsid w:val="005121CA"/>
    <w:rsid w:val="00512988"/>
    <w:rsid w:val="0051339D"/>
    <w:rsid w:val="005137CB"/>
    <w:rsid w:val="00513E8C"/>
    <w:rsid w:val="00514157"/>
    <w:rsid w:val="0051452A"/>
    <w:rsid w:val="005146DF"/>
    <w:rsid w:val="00514A1F"/>
    <w:rsid w:val="00514B09"/>
    <w:rsid w:val="005155A2"/>
    <w:rsid w:val="0051592E"/>
    <w:rsid w:val="00515F92"/>
    <w:rsid w:val="005168DC"/>
    <w:rsid w:val="00516C4B"/>
    <w:rsid w:val="00516D30"/>
    <w:rsid w:val="00516D51"/>
    <w:rsid w:val="00516E1E"/>
    <w:rsid w:val="00517250"/>
    <w:rsid w:val="00517A9E"/>
    <w:rsid w:val="00517C7E"/>
    <w:rsid w:val="00517EE8"/>
    <w:rsid w:val="005208F0"/>
    <w:rsid w:val="00520A05"/>
    <w:rsid w:val="00520CE8"/>
    <w:rsid w:val="00521368"/>
    <w:rsid w:val="00521B26"/>
    <w:rsid w:val="00522B31"/>
    <w:rsid w:val="00522B75"/>
    <w:rsid w:val="00522D46"/>
    <w:rsid w:val="00523459"/>
    <w:rsid w:val="00523831"/>
    <w:rsid w:val="00523D05"/>
    <w:rsid w:val="005240A7"/>
    <w:rsid w:val="00524493"/>
    <w:rsid w:val="005255BE"/>
    <w:rsid w:val="005260B7"/>
    <w:rsid w:val="005270D2"/>
    <w:rsid w:val="00527E77"/>
    <w:rsid w:val="005302C9"/>
    <w:rsid w:val="0053038F"/>
    <w:rsid w:val="00531407"/>
    <w:rsid w:val="0053172E"/>
    <w:rsid w:val="00531784"/>
    <w:rsid w:val="00532E0D"/>
    <w:rsid w:val="00532F16"/>
    <w:rsid w:val="00532F74"/>
    <w:rsid w:val="00533DD6"/>
    <w:rsid w:val="0053429D"/>
    <w:rsid w:val="00534DC5"/>
    <w:rsid w:val="00535543"/>
    <w:rsid w:val="005355AE"/>
    <w:rsid w:val="005357E3"/>
    <w:rsid w:val="005358AD"/>
    <w:rsid w:val="005360CD"/>
    <w:rsid w:val="0053645A"/>
    <w:rsid w:val="0053684A"/>
    <w:rsid w:val="00537225"/>
    <w:rsid w:val="0053742E"/>
    <w:rsid w:val="00537A38"/>
    <w:rsid w:val="00540927"/>
    <w:rsid w:val="00540FE1"/>
    <w:rsid w:val="00541226"/>
    <w:rsid w:val="00541EDA"/>
    <w:rsid w:val="005420AB"/>
    <w:rsid w:val="00543312"/>
    <w:rsid w:val="00543729"/>
    <w:rsid w:val="0054412A"/>
    <w:rsid w:val="00544CE6"/>
    <w:rsid w:val="00545CE2"/>
    <w:rsid w:val="00545E17"/>
    <w:rsid w:val="0054646A"/>
    <w:rsid w:val="00546A4F"/>
    <w:rsid w:val="00546BD7"/>
    <w:rsid w:val="00550130"/>
    <w:rsid w:val="005509BC"/>
    <w:rsid w:val="005509E3"/>
    <w:rsid w:val="00550CF4"/>
    <w:rsid w:val="005512D5"/>
    <w:rsid w:val="005519AA"/>
    <w:rsid w:val="00551C8D"/>
    <w:rsid w:val="00552945"/>
    <w:rsid w:val="005530AB"/>
    <w:rsid w:val="005548B1"/>
    <w:rsid w:val="00554AE5"/>
    <w:rsid w:val="00554CB9"/>
    <w:rsid w:val="00554DB2"/>
    <w:rsid w:val="00555260"/>
    <w:rsid w:val="0055561F"/>
    <w:rsid w:val="005556E9"/>
    <w:rsid w:val="005557D9"/>
    <w:rsid w:val="005559D4"/>
    <w:rsid w:val="00556A4F"/>
    <w:rsid w:val="00556C4B"/>
    <w:rsid w:val="00557120"/>
    <w:rsid w:val="0055761C"/>
    <w:rsid w:val="005579B7"/>
    <w:rsid w:val="005603CA"/>
    <w:rsid w:val="0056076B"/>
    <w:rsid w:val="00560973"/>
    <w:rsid w:val="0056098E"/>
    <w:rsid w:val="0056118A"/>
    <w:rsid w:val="00561BF6"/>
    <w:rsid w:val="0056337D"/>
    <w:rsid w:val="0056363D"/>
    <w:rsid w:val="00564186"/>
    <w:rsid w:val="005652DD"/>
    <w:rsid w:val="005659B3"/>
    <w:rsid w:val="00565C25"/>
    <w:rsid w:val="00565F5A"/>
    <w:rsid w:val="00566337"/>
    <w:rsid w:val="005669BB"/>
    <w:rsid w:val="0056704F"/>
    <w:rsid w:val="00567683"/>
    <w:rsid w:val="00567791"/>
    <w:rsid w:val="00567829"/>
    <w:rsid w:val="005679E2"/>
    <w:rsid w:val="005679F9"/>
    <w:rsid w:val="00567D07"/>
    <w:rsid w:val="0057000C"/>
    <w:rsid w:val="0057030F"/>
    <w:rsid w:val="00570909"/>
    <w:rsid w:val="00571052"/>
    <w:rsid w:val="005714B8"/>
    <w:rsid w:val="0057154E"/>
    <w:rsid w:val="00571E02"/>
    <w:rsid w:val="005722F3"/>
    <w:rsid w:val="005723ED"/>
    <w:rsid w:val="00572541"/>
    <w:rsid w:val="00572669"/>
    <w:rsid w:val="00572896"/>
    <w:rsid w:val="005732E5"/>
    <w:rsid w:val="005733EF"/>
    <w:rsid w:val="0057441E"/>
    <w:rsid w:val="00576B1C"/>
    <w:rsid w:val="005770A2"/>
    <w:rsid w:val="00577676"/>
    <w:rsid w:val="005779D8"/>
    <w:rsid w:val="00577E5C"/>
    <w:rsid w:val="00580373"/>
    <w:rsid w:val="0058135B"/>
    <w:rsid w:val="00581B02"/>
    <w:rsid w:val="005828F8"/>
    <w:rsid w:val="005831BA"/>
    <w:rsid w:val="0058381F"/>
    <w:rsid w:val="00583C63"/>
    <w:rsid w:val="00583D4B"/>
    <w:rsid w:val="00584B7C"/>
    <w:rsid w:val="005857D2"/>
    <w:rsid w:val="00585A7F"/>
    <w:rsid w:val="00586540"/>
    <w:rsid w:val="00586808"/>
    <w:rsid w:val="005869B4"/>
    <w:rsid w:val="00586E83"/>
    <w:rsid w:val="00587B27"/>
    <w:rsid w:val="00590F18"/>
    <w:rsid w:val="005917FE"/>
    <w:rsid w:val="0059212F"/>
    <w:rsid w:val="005927F1"/>
    <w:rsid w:val="00592DAD"/>
    <w:rsid w:val="005930B6"/>
    <w:rsid w:val="005933A1"/>
    <w:rsid w:val="0059437E"/>
    <w:rsid w:val="00594631"/>
    <w:rsid w:val="00595150"/>
    <w:rsid w:val="005957A9"/>
    <w:rsid w:val="00596126"/>
    <w:rsid w:val="0059612E"/>
    <w:rsid w:val="00596C11"/>
    <w:rsid w:val="005970AF"/>
    <w:rsid w:val="0059720B"/>
    <w:rsid w:val="0059720C"/>
    <w:rsid w:val="00597F04"/>
    <w:rsid w:val="005A2284"/>
    <w:rsid w:val="005A2A76"/>
    <w:rsid w:val="005A2AA3"/>
    <w:rsid w:val="005A2EC4"/>
    <w:rsid w:val="005A354A"/>
    <w:rsid w:val="005A37D7"/>
    <w:rsid w:val="005A3AF9"/>
    <w:rsid w:val="005A3C2C"/>
    <w:rsid w:val="005A4AB2"/>
    <w:rsid w:val="005A4CA5"/>
    <w:rsid w:val="005A4DF3"/>
    <w:rsid w:val="005A52D6"/>
    <w:rsid w:val="005A599F"/>
    <w:rsid w:val="005A5C81"/>
    <w:rsid w:val="005A5CAC"/>
    <w:rsid w:val="005A6CF8"/>
    <w:rsid w:val="005A6E35"/>
    <w:rsid w:val="005A731E"/>
    <w:rsid w:val="005A770C"/>
    <w:rsid w:val="005A7978"/>
    <w:rsid w:val="005A7AD1"/>
    <w:rsid w:val="005A7C72"/>
    <w:rsid w:val="005A7DD7"/>
    <w:rsid w:val="005B00EF"/>
    <w:rsid w:val="005B04C0"/>
    <w:rsid w:val="005B09F9"/>
    <w:rsid w:val="005B0C82"/>
    <w:rsid w:val="005B12EA"/>
    <w:rsid w:val="005B165E"/>
    <w:rsid w:val="005B2270"/>
    <w:rsid w:val="005B24DB"/>
    <w:rsid w:val="005B2D60"/>
    <w:rsid w:val="005B3835"/>
    <w:rsid w:val="005B4550"/>
    <w:rsid w:val="005B4CE5"/>
    <w:rsid w:val="005B4D80"/>
    <w:rsid w:val="005B6B16"/>
    <w:rsid w:val="005B7F15"/>
    <w:rsid w:val="005C00F5"/>
    <w:rsid w:val="005C169D"/>
    <w:rsid w:val="005C227B"/>
    <w:rsid w:val="005C2426"/>
    <w:rsid w:val="005C25E5"/>
    <w:rsid w:val="005C295E"/>
    <w:rsid w:val="005C2E18"/>
    <w:rsid w:val="005C2EFB"/>
    <w:rsid w:val="005C3524"/>
    <w:rsid w:val="005C35B4"/>
    <w:rsid w:val="005C3765"/>
    <w:rsid w:val="005C3A92"/>
    <w:rsid w:val="005C3DB4"/>
    <w:rsid w:val="005C43E0"/>
    <w:rsid w:val="005C49A8"/>
    <w:rsid w:val="005C5C47"/>
    <w:rsid w:val="005C5C9A"/>
    <w:rsid w:val="005C61FB"/>
    <w:rsid w:val="005C63B7"/>
    <w:rsid w:val="005C6A76"/>
    <w:rsid w:val="005CC93D"/>
    <w:rsid w:val="005D02B8"/>
    <w:rsid w:val="005D15E5"/>
    <w:rsid w:val="005D1676"/>
    <w:rsid w:val="005D2057"/>
    <w:rsid w:val="005D2799"/>
    <w:rsid w:val="005D27B8"/>
    <w:rsid w:val="005D34B6"/>
    <w:rsid w:val="005D36D4"/>
    <w:rsid w:val="005D3EB6"/>
    <w:rsid w:val="005D4211"/>
    <w:rsid w:val="005D43B2"/>
    <w:rsid w:val="005D44F0"/>
    <w:rsid w:val="005D4868"/>
    <w:rsid w:val="005D5844"/>
    <w:rsid w:val="005D684F"/>
    <w:rsid w:val="005D754A"/>
    <w:rsid w:val="005E03BF"/>
    <w:rsid w:val="005E044A"/>
    <w:rsid w:val="005E0607"/>
    <w:rsid w:val="005E0628"/>
    <w:rsid w:val="005E0A8E"/>
    <w:rsid w:val="005E11BA"/>
    <w:rsid w:val="005E1266"/>
    <w:rsid w:val="005E1D5A"/>
    <w:rsid w:val="005E2CF6"/>
    <w:rsid w:val="005E43D2"/>
    <w:rsid w:val="005E4B0D"/>
    <w:rsid w:val="005E4B23"/>
    <w:rsid w:val="005E4CCD"/>
    <w:rsid w:val="005E551A"/>
    <w:rsid w:val="005E581C"/>
    <w:rsid w:val="005E5945"/>
    <w:rsid w:val="005E5D7A"/>
    <w:rsid w:val="005E77D0"/>
    <w:rsid w:val="005E7D17"/>
    <w:rsid w:val="005F1CF0"/>
    <w:rsid w:val="005F26AC"/>
    <w:rsid w:val="005F27FE"/>
    <w:rsid w:val="005F2CB1"/>
    <w:rsid w:val="005F3BC9"/>
    <w:rsid w:val="005F3FE2"/>
    <w:rsid w:val="005F43BB"/>
    <w:rsid w:val="005F47F6"/>
    <w:rsid w:val="005F4A30"/>
    <w:rsid w:val="005F4FF3"/>
    <w:rsid w:val="005F5810"/>
    <w:rsid w:val="005F5B0C"/>
    <w:rsid w:val="005F6263"/>
    <w:rsid w:val="005F68C1"/>
    <w:rsid w:val="005F6FD1"/>
    <w:rsid w:val="005F7189"/>
    <w:rsid w:val="005F727F"/>
    <w:rsid w:val="00600037"/>
    <w:rsid w:val="00600048"/>
    <w:rsid w:val="00600AB7"/>
    <w:rsid w:val="00602504"/>
    <w:rsid w:val="00602706"/>
    <w:rsid w:val="006032C5"/>
    <w:rsid w:val="00603543"/>
    <w:rsid w:val="006036D7"/>
    <w:rsid w:val="00603F11"/>
    <w:rsid w:val="006042E1"/>
    <w:rsid w:val="00605130"/>
    <w:rsid w:val="00605798"/>
    <w:rsid w:val="00605A88"/>
    <w:rsid w:val="00606315"/>
    <w:rsid w:val="00606470"/>
    <w:rsid w:val="00606EB6"/>
    <w:rsid w:val="006073A5"/>
    <w:rsid w:val="006101E3"/>
    <w:rsid w:val="00610656"/>
    <w:rsid w:val="00610D6F"/>
    <w:rsid w:val="00610EB7"/>
    <w:rsid w:val="00611125"/>
    <w:rsid w:val="00611866"/>
    <w:rsid w:val="00611B30"/>
    <w:rsid w:val="006121B1"/>
    <w:rsid w:val="006121FD"/>
    <w:rsid w:val="006122CC"/>
    <w:rsid w:val="00612A23"/>
    <w:rsid w:val="00612C82"/>
    <w:rsid w:val="00613E0A"/>
    <w:rsid w:val="00614B2E"/>
    <w:rsid w:val="00614CDA"/>
    <w:rsid w:val="00615CD5"/>
    <w:rsid w:val="00616199"/>
    <w:rsid w:val="006161B6"/>
    <w:rsid w:val="0061677A"/>
    <w:rsid w:val="006179F6"/>
    <w:rsid w:val="00620110"/>
    <w:rsid w:val="006211FD"/>
    <w:rsid w:val="00621265"/>
    <w:rsid w:val="00621F4B"/>
    <w:rsid w:val="00621FA3"/>
    <w:rsid w:val="00622003"/>
    <w:rsid w:val="006221A0"/>
    <w:rsid w:val="00622499"/>
    <w:rsid w:val="00622651"/>
    <w:rsid w:val="006227C3"/>
    <w:rsid w:val="00623BF0"/>
    <w:rsid w:val="00623FCE"/>
    <w:rsid w:val="006241D5"/>
    <w:rsid w:val="006242E6"/>
    <w:rsid w:val="00624362"/>
    <w:rsid w:val="00624898"/>
    <w:rsid w:val="0062540B"/>
    <w:rsid w:val="00625A1C"/>
    <w:rsid w:val="0062669B"/>
    <w:rsid w:val="0062688B"/>
    <w:rsid w:val="0062738E"/>
    <w:rsid w:val="00630356"/>
    <w:rsid w:val="00630AA8"/>
    <w:rsid w:val="00630FB5"/>
    <w:rsid w:val="006312EE"/>
    <w:rsid w:val="006312F8"/>
    <w:rsid w:val="006316A2"/>
    <w:rsid w:val="00631A3E"/>
    <w:rsid w:val="00632E94"/>
    <w:rsid w:val="0063346A"/>
    <w:rsid w:val="006338C3"/>
    <w:rsid w:val="006339F3"/>
    <w:rsid w:val="00633D36"/>
    <w:rsid w:val="0063413E"/>
    <w:rsid w:val="00634B34"/>
    <w:rsid w:val="00634CE1"/>
    <w:rsid w:val="00634D6A"/>
    <w:rsid w:val="00635457"/>
    <w:rsid w:val="00635511"/>
    <w:rsid w:val="00635B50"/>
    <w:rsid w:val="00636187"/>
    <w:rsid w:val="00636745"/>
    <w:rsid w:val="00636E55"/>
    <w:rsid w:val="00637223"/>
    <w:rsid w:val="00637568"/>
    <w:rsid w:val="00637D6A"/>
    <w:rsid w:val="00640CA5"/>
    <w:rsid w:val="0064149A"/>
    <w:rsid w:val="006417E5"/>
    <w:rsid w:val="0064182A"/>
    <w:rsid w:val="00642A78"/>
    <w:rsid w:val="00642DF2"/>
    <w:rsid w:val="00643B59"/>
    <w:rsid w:val="0064469F"/>
    <w:rsid w:val="00644756"/>
    <w:rsid w:val="00645359"/>
    <w:rsid w:val="00646C3F"/>
    <w:rsid w:val="0065057F"/>
    <w:rsid w:val="00650E0B"/>
    <w:rsid w:val="00651E13"/>
    <w:rsid w:val="00652250"/>
    <w:rsid w:val="006529E5"/>
    <w:rsid w:val="00652DA8"/>
    <w:rsid w:val="0065308F"/>
    <w:rsid w:val="00653152"/>
    <w:rsid w:val="00653809"/>
    <w:rsid w:val="0065391B"/>
    <w:rsid w:val="006541F5"/>
    <w:rsid w:val="00654DFB"/>
    <w:rsid w:val="00654FCA"/>
    <w:rsid w:val="00654FD6"/>
    <w:rsid w:val="006550FA"/>
    <w:rsid w:val="006553C3"/>
    <w:rsid w:val="00655831"/>
    <w:rsid w:val="00655A80"/>
    <w:rsid w:val="0065669B"/>
    <w:rsid w:val="00656A73"/>
    <w:rsid w:val="00656B92"/>
    <w:rsid w:val="006572B3"/>
    <w:rsid w:val="00657352"/>
    <w:rsid w:val="00657512"/>
    <w:rsid w:val="00657950"/>
    <w:rsid w:val="00657B8C"/>
    <w:rsid w:val="00657EF2"/>
    <w:rsid w:val="00660854"/>
    <w:rsid w:val="00661C49"/>
    <w:rsid w:val="006621FE"/>
    <w:rsid w:val="00662232"/>
    <w:rsid w:val="00662756"/>
    <w:rsid w:val="00662931"/>
    <w:rsid w:val="00662D7C"/>
    <w:rsid w:val="00662EF6"/>
    <w:rsid w:val="006634D4"/>
    <w:rsid w:val="00663A17"/>
    <w:rsid w:val="00663CCB"/>
    <w:rsid w:val="006663F2"/>
    <w:rsid w:val="00666771"/>
    <w:rsid w:val="00666804"/>
    <w:rsid w:val="00667D49"/>
    <w:rsid w:val="00667EA1"/>
    <w:rsid w:val="00670763"/>
    <w:rsid w:val="00670E44"/>
    <w:rsid w:val="00671399"/>
    <w:rsid w:val="00671414"/>
    <w:rsid w:val="006715A8"/>
    <w:rsid w:val="00671BE4"/>
    <w:rsid w:val="006720C3"/>
    <w:rsid w:val="006725E7"/>
    <w:rsid w:val="00672633"/>
    <w:rsid w:val="0067264A"/>
    <w:rsid w:val="00672B40"/>
    <w:rsid w:val="00672CBF"/>
    <w:rsid w:val="00673048"/>
    <w:rsid w:val="00673AC9"/>
    <w:rsid w:val="00673D45"/>
    <w:rsid w:val="00673F27"/>
    <w:rsid w:val="00673F88"/>
    <w:rsid w:val="0067488C"/>
    <w:rsid w:val="00674A1D"/>
    <w:rsid w:val="00674EE0"/>
    <w:rsid w:val="0067595A"/>
    <w:rsid w:val="00675D7E"/>
    <w:rsid w:val="006773BC"/>
    <w:rsid w:val="00677517"/>
    <w:rsid w:val="006775AB"/>
    <w:rsid w:val="00677831"/>
    <w:rsid w:val="006805B8"/>
    <w:rsid w:val="00680AF5"/>
    <w:rsid w:val="00680F4C"/>
    <w:rsid w:val="00681069"/>
    <w:rsid w:val="0068171A"/>
    <w:rsid w:val="006818DC"/>
    <w:rsid w:val="00681E02"/>
    <w:rsid w:val="00681ED5"/>
    <w:rsid w:val="00681FC8"/>
    <w:rsid w:val="0068204C"/>
    <w:rsid w:val="006828B2"/>
    <w:rsid w:val="0068309F"/>
    <w:rsid w:val="00683372"/>
    <w:rsid w:val="00683C05"/>
    <w:rsid w:val="00683CC3"/>
    <w:rsid w:val="00683E6C"/>
    <w:rsid w:val="00684957"/>
    <w:rsid w:val="00684A49"/>
    <w:rsid w:val="006863A8"/>
    <w:rsid w:val="00686646"/>
    <w:rsid w:val="006868F9"/>
    <w:rsid w:val="006869AB"/>
    <w:rsid w:val="00686B1A"/>
    <w:rsid w:val="00686BA5"/>
    <w:rsid w:val="00686F8F"/>
    <w:rsid w:val="006871E2"/>
    <w:rsid w:val="00687538"/>
    <w:rsid w:val="00689576"/>
    <w:rsid w:val="006902FB"/>
    <w:rsid w:val="006906CD"/>
    <w:rsid w:val="006914D4"/>
    <w:rsid w:val="00691954"/>
    <w:rsid w:val="00692385"/>
    <w:rsid w:val="006932E2"/>
    <w:rsid w:val="006935D7"/>
    <w:rsid w:val="00694275"/>
    <w:rsid w:val="006949A4"/>
    <w:rsid w:val="00694C5B"/>
    <w:rsid w:val="00694D4B"/>
    <w:rsid w:val="00694F95"/>
    <w:rsid w:val="0069549E"/>
    <w:rsid w:val="0069552A"/>
    <w:rsid w:val="006959D3"/>
    <w:rsid w:val="00695E94"/>
    <w:rsid w:val="0069638E"/>
    <w:rsid w:val="00696AEB"/>
    <w:rsid w:val="00696C6C"/>
    <w:rsid w:val="006976EE"/>
    <w:rsid w:val="00697BA4"/>
    <w:rsid w:val="006A002D"/>
    <w:rsid w:val="006A00E0"/>
    <w:rsid w:val="006A0737"/>
    <w:rsid w:val="006A106F"/>
    <w:rsid w:val="006A1343"/>
    <w:rsid w:val="006A1A79"/>
    <w:rsid w:val="006A1A90"/>
    <w:rsid w:val="006A1AD5"/>
    <w:rsid w:val="006A26A8"/>
    <w:rsid w:val="006A4246"/>
    <w:rsid w:val="006A46C1"/>
    <w:rsid w:val="006A53E1"/>
    <w:rsid w:val="006A5A54"/>
    <w:rsid w:val="006A6085"/>
    <w:rsid w:val="006A6565"/>
    <w:rsid w:val="006A6A06"/>
    <w:rsid w:val="006A6CEC"/>
    <w:rsid w:val="006A6DAC"/>
    <w:rsid w:val="006A73BD"/>
    <w:rsid w:val="006B0134"/>
    <w:rsid w:val="006B0656"/>
    <w:rsid w:val="006B0A66"/>
    <w:rsid w:val="006B0B88"/>
    <w:rsid w:val="006B0CCB"/>
    <w:rsid w:val="006B1427"/>
    <w:rsid w:val="006B1C4A"/>
    <w:rsid w:val="006B1CB2"/>
    <w:rsid w:val="006B203C"/>
    <w:rsid w:val="006B2D1B"/>
    <w:rsid w:val="006B3181"/>
    <w:rsid w:val="006B3BE9"/>
    <w:rsid w:val="006B3ED5"/>
    <w:rsid w:val="006B4160"/>
    <w:rsid w:val="006B4269"/>
    <w:rsid w:val="006B543C"/>
    <w:rsid w:val="006B5BF8"/>
    <w:rsid w:val="006B62E3"/>
    <w:rsid w:val="006B6C6F"/>
    <w:rsid w:val="006B6DE1"/>
    <w:rsid w:val="006B7A6C"/>
    <w:rsid w:val="006B7D50"/>
    <w:rsid w:val="006B7FF6"/>
    <w:rsid w:val="006C0750"/>
    <w:rsid w:val="006C09FA"/>
    <w:rsid w:val="006C3248"/>
    <w:rsid w:val="006C3F5D"/>
    <w:rsid w:val="006C472C"/>
    <w:rsid w:val="006C4904"/>
    <w:rsid w:val="006C538B"/>
    <w:rsid w:val="006C555C"/>
    <w:rsid w:val="006C5AF1"/>
    <w:rsid w:val="006C6545"/>
    <w:rsid w:val="006C66EB"/>
    <w:rsid w:val="006C6B04"/>
    <w:rsid w:val="006C6C28"/>
    <w:rsid w:val="006C7189"/>
    <w:rsid w:val="006C7817"/>
    <w:rsid w:val="006C784C"/>
    <w:rsid w:val="006C7B79"/>
    <w:rsid w:val="006C7F59"/>
    <w:rsid w:val="006D0BB6"/>
    <w:rsid w:val="006D1004"/>
    <w:rsid w:val="006D1212"/>
    <w:rsid w:val="006D130D"/>
    <w:rsid w:val="006D1702"/>
    <w:rsid w:val="006D28BB"/>
    <w:rsid w:val="006D2A2F"/>
    <w:rsid w:val="006D2E24"/>
    <w:rsid w:val="006D3ABC"/>
    <w:rsid w:val="006D3C8D"/>
    <w:rsid w:val="006D3FCB"/>
    <w:rsid w:val="006D46D8"/>
    <w:rsid w:val="006D4730"/>
    <w:rsid w:val="006D4CB9"/>
    <w:rsid w:val="006D5511"/>
    <w:rsid w:val="006D5A1A"/>
    <w:rsid w:val="006D5ACC"/>
    <w:rsid w:val="006D5BFA"/>
    <w:rsid w:val="006D638A"/>
    <w:rsid w:val="006D667D"/>
    <w:rsid w:val="006D684F"/>
    <w:rsid w:val="006D7029"/>
    <w:rsid w:val="006E056A"/>
    <w:rsid w:val="006E09F1"/>
    <w:rsid w:val="006E0A09"/>
    <w:rsid w:val="006E11A5"/>
    <w:rsid w:val="006E1AC5"/>
    <w:rsid w:val="006E21A0"/>
    <w:rsid w:val="006E2209"/>
    <w:rsid w:val="006E24BA"/>
    <w:rsid w:val="006E2A0A"/>
    <w:rsid w:val="006E2B50"/>
    <w:rsid w:val="006E3C6F"/>
    <w:rsid w:val="006E3F70"/>
    <w:rsid w:val="006E438F"/>
    <w:rsid w:val="006E4DCC"/>
    <w:rsid w:val="006E58ED"/>
    <w:rsid w:val="006E5CE7"/>
    <w:rsid w:val="006E5D92"/>
    <w:rsid w:val="006E6F79"/>
    <w:rsid w:val="006E7A7A"/>
    <w:rsid w:val="006E7C43"/>
    <w:rsid w:val="006F02FF"/>
    <w:rsid w:val="006F0349"/>
    <w:rsid w:val="006F0C74"/>
    <w:rsid w:val="006F0FCA"/>
    <w:rsid w:val="006F126C"/>
    <w:rsid w:val="006F1600"/>
    <w:rsid w:val="006F1D5A"/>
    <w:rsid w:val="006F285E"/>
    <w:rsid w:val="006F2E9F"/>
    <w:rsid w:val="006F2F72"/>
    <w:rsid w:val="006F30C1"/>
    <w:rsid w:val="006F3860"/>
    <w:rsid w:val="006F3923"/>
    <w:rsid w:val="006F3AD3"/>
    <w:rsid w:val="006F4250"/>
    <w:rsid w:val="006F43FD"/>
    <w:rsid w:val="006F4794"/>
    <w:rsid w:val="006F49F0"/>
    <w:rsid w:val="006F51A3"/>
    <w:rsid w:val="006F5D6A"/>
    <w:rsid w:val="006F5FF5"/>
    <w:rsid w:val="006F6647"/>
    <w:rsid w:val="006F73E4"/>
    <w:rsid w:val="006F77A9"/>
    <w:rsid w:val="007000AD"/>
    <w:rsid w:val="00700616"/>
    <w:rsid w:val="00700A3A"/>
    <w:rsid w:val="00700B8F"/>
    <w:rsid w:val="00700EA5"/>
    <w:rsid w:val="007012B7"/>
    <w:rsid w:val="0070239A"/>
    <w:rsid w:val="00702701"/>
    <w:rsid w:val="007027B1"/>
    <w:rsid w:val="00702962"/>
    <w:rsid w:val="00702A31"/>
    <w:rsid w:val="00702CDA"/>
    <w:rsid w:val="00702EB7"/>
    <w:rsid w:val="0070398E"/>
    <w:rsid w:val="0070477A"/>
    <w:rsid w:val="007049D1"/>
    <w:rsid w:val="00704DF9"/>
    <w:rsid w:val="00704FC6"/>
    <w:rsid w:val="007053AC"/>
    <w:rsid w:val="00705D2C"/>
    <w:rsid w:val="007104F2"/>
    <w:rsid w:val="00710CAA"/>
    <w:rsid w:val="00710E18"/>
    <w:rsid w:val="00711CEC"/>
    <w:rsid w:val="0071234F"/>
    <w:rsid w:val="007125DC"/>
    <w:rsid w:val="0071317C"/>
    <w:rsid w:val="00714050"/>
    <w:rsid w:val="00714307"/>
    <w:rsid w:val="0071490F"/>
    <w:rsid w:val="0071541E"/>
    <w:rsid w:val="00715591"/>
    <w:rsid w:val="00715999"/>
    <w:rsid w:val="00715CD8"/>
    <w:rsid w:val="00715D53"/>
    <w:rsid w:val="0071649C"/>
    <w:rsid w:val="00716DF3"/>
    <w:rsid w:val="00717115"/>
    <w:rsid w:val="00717770"/>
    <w:rsid w:val="007179B8"/>
    <w:rsid w:val="00720816"/>
    <w:rsid w:val="007213C8"/>
    <w:rsid w:val="00721490"/>
    <w:rsid w:val="00722D4D"/>
    <w:rsid w:val="007239EF"/>
    <w:rsid w:val="00724292"/>
    <w:rsid w:val="00724421"/>
    <w:rsid w:val="00724D42"/>
    <w:rsid w:val="0072502F"/>
    <w:rsid w:val="00725589"/>
    <w:rsid w:val="007264B3"/>
    <w:rsid w:val="007268B5"/>
    <w:rsid w:val="007272FA"/>
    <w:rsid w:val="0072743C"/>
    <w:rsid w:val="00730B39"/>
    <w:rsid w:val="00731925"/>
    <w:rsid w:val="00731B14"/>
    <w:rsid w:val="00732099"/>
    <w:rsid w:val="00732F0C"/>
    <w:rsid w:val="007345A6"/>
    <w:rsid w:val="0073491A"/>
    <w:rsid w:val="00735911"/>
    <w:rsid w:val="0073605E"/>
    <w:rsid w:val="007365B7"/>
    <w:rsid w:val="00736A93"/>
    <w:rsid w:val="00736CB6"/>
    <w:rsid w:val="00736CC4"/>
    <w:rsid w:val="00736DCC"/>
    <w:rsid w:val="00736ECF"/>
    <w:rsid w:val="0073743A"/>
    <w:rsid w:val="0073766D"/>
    <w:rsid w:val="007377C7"/>
    <w:rsid w:val="007404EB"/>
    <w:rsid w:val="007409CD"/>
    <w:rsid w:val="00740E69"/>
    <w:rsid w:val="007410BA"/>
    <w:rsid w:val="007414E2"/>
    <w:rsid w:val="00741589"/>
    <w:rsid w:val="00741B77"/>
    <w:rsid w:val="00741D56"/>
    <w:rsid w:val="00742C1F"/>
    <w:rsid w:val="00743BEC"/>
    <w:rsid w:val="00744FAA"/>
    <w:rsid w:val="007459ED"/>
    <w:rsid w:val="00745A20"/>
    <w:rsid w:val="00745ECF"/>
    <w:rsid w:val="00745FD7"/>
    <w:rsid w:val="007461AC"/>
    <w:rsid w:val="00746C6F"/>
    <w:rsid w:val="00747F5D"/>
    <w:rsid w:val="00750054"/>
    <w:rsid w:val="007503D7"/>
    <w:rsid w:val="007509D0"/>
    <w:rsid w:val="00750A53"/>
    <w:rsid w:val="00750AFC"/>
    <w:rsid w:val="0075147D"/>
    <w:rsid w:val="00751733"/>
    <w:rsid w:val="00751E72"/>
    <w:rsid w:val="007524B8"/>
    <w:rsid w:val="00752F41"/>
    <w:rsid w:val="007539C1"/>
    <w:rsid w:val="007543B9"/>
    <w:rsid w:val="00754C11"/>
    <w:rsid w:val="007561AF"/>
    <w:rsid w:val="007566C4"/>
    <w:rsid w:val="007567C7"/>
    <w:rsid w:val="00756944"/>
    <w:rsid w:val="00756AFA"/>
    <w:rsid w:val="007576D4"/>
    <w:rsid w:val="0076024A"/>
    <w:rsid w:val="007603C3"/>
    <w:rsid w:val="00760400"/>
    <w:rsid w:val="0076067B"/>
    <w:rsid w:val="00760A87"/>
    <w:rsid w:val="007617A4"/>
    <w:rsid w:val="00761ACC"/>
    <w:rsid w:val="00761AE2"/>
    <w:rsid w:val="00762447"/>
    <w:rsid w:val="007628E2"/>
    <w:rsid w:val="007636FA"/>
    <w:rsid w:val="00763A15"/>
    <w:rsid w:val="00763AD0"/>
    <w:rsid w:val="007651BE"/>
    <w:rsid w:val="007657A6"/>
    <w:rsid w:val="00766311"/>
    <w:rsid w:val="007667EE"/>
    <w:rsid w:val="00766E0C"/>
    <w:rsid w:val="007676BE"/>
    <w:rsid w:val="0077005F"/>
    <w:rsid w:val="00770810"/>
    <w:rsid w:val="00770968"/>
    <w:rsid w:val="00770D32"/>
    <w:rsid w:val="00770D7E"/>
    <w:rsid w:val="00771340"/>
    <w:rsid w:val="007713EA"/>
    <w:rsid w:val="00771DA1"/>
    <w:rsid w:val="00771F54"/>
    <w:rsid w:val="00772514"/>
    <w:rsid w:val="00772529"/>
    <w:rsid w:val="00772536"/>
    <w:rsid w:val="00773DA2"/>
    <w:rsid w:val="0077403D"/>
    <w:rsid w:val="00774BFB"/>
    <w:rsid w:val="007751F6"/>
    <w:rsid w:val="00775C6E"/>
    <w:rsid w:val="00775CBA"/>
    <w:rsid w:val="00776772"/>
    <w:rsid w:val="0077697C"/>
    <w:rsid w:val="00776D4C"/>
    <w:rsid w:val="00777212"/>
    <w:rsid w:val="00780451"/>
    <w:rsid w:val="00780B81"/>
    <w:rsid w:val="007813BB"/>
    <w:rsid w:val="007824A6"/>
    <w:rsid w:val="00782931"/>
    <w:rsid w:val="00783F02"/>
    <w:rsid w:val="00783FA5"/>
    <w:rsid w:val="00784903"/>
    <w:rsid w:val="00784CBB"/>
    <w:rsid w:val="007850E5"/>
    <w:rsid w:val="007851C5"/>
    <w:rsid w:val="0078554F"/>
    <w:rsid w:val="00785790"/>
    <w:rsid w:val="00786A73"/>
    <w:rsid w:val="00786FCE"/>
    <w:rsid w:val="00787929"/>
    <w:rsid w:val="00790412"/>
    <w:rsid w:val="0079064F"/>
    <w:rsid w:val="00790BA3"/>
    <w:rsid w:val="00790DEF"/>
    <w:rsid w:val="007911A3"/>
    <w:rsid w:val="00791931"/>
    <w:rsid w:val="00791C6C"/>
    <w:rsid w:val="00792146"/>
    <w:rsid w:val="007927D2"/>
    <w:rsid w:val="00792EFC"/>
    <w:rsid w:val="00793356"/>
    <w:rsid w:val="00793A7E"/>
    <w:rsid w:val="00793ED3"/>
    <w:rsid w:val="00794510"/>
    <w:rsid w:val="0079452B"/>
    <w:rsid w:val="007947EE"/>
    <w:rsid w:val="00794CE2"/>
    <w:rsid w:val="00794E16"/>
    <w:rsid w:val="007952FC"/>
    <w:rsid w:val="0079557D"/>
    <w:rsid w:val="007955EB"/>
    <w:rsid w:val="0079599E"/>
    <w:rsid w:val="00795DDB"/>
    <w:rsid w:val="00796695"/>
    <w:rsid w:val="00797373"/>
    <w:rsid w:val="007973B2"/>
    <w:rsid w:val="00797F96"/>
    <w:rsid w:val="007A0182"/>
    <w:rsid w:val="007A05C8"/>
    <w:rsid w:val="007A0D2C"/>
    <w:rsid w:val="007A151C"/>
    <w:rsid w:val="007A1FF9"/>
    <w:rsid w:val="007A3667"/>
    <w:rsid w:val="007A3AF2"/>
    <w:rsid w:val="007A3B2D"/>
    <w:rsid w:val="007A3CF2"/>
    <w:rsid w:val="007A4166"/>
    <w:rsid w:val="007A488B"/>
    <w:rsid w:val="007A4D27"/>
    <w:rsid w:val="007A5174"/>
    <w:rsid w:val="007A53C8"/>
    <w:rsid w:val="007A5BBB"/>
    <w:rsid w:val="007A5CE3"/>
    <w:rsid w:val="007A65F5"/>
    <w:rsid w:val="007A6F40"/>
    <w:rsid w:val="007A74AD"/>
    <w:rsid w:val="007A7A76"/>
    <w:rsid w:val="007B01BA"/>
    <w:rsid w:val="007B04D0"/>
    <w:rsid w:val="007B1511"/>
    <w:rsid w:val="007B1B10"/>
    <w:rsid w:val="007B220B"/>
    <w:rsid w:val="007B221E"/>
    <w:rsid w:val="007B2717"/>
    <w:rsid w:val="007B2B96"/>
    <w:rsid w:val="007B2E25"/>
    <w:rsid w:val="007B3B2C"/>
    <w:rsid w:val="007B43B0"/>
    <w:rsid w:val="007B4935"/>
    <w:rsid w:val="007B570B"/>
    <w:rsid w:val="007B586B"/>
    <w:rsid w:val="007B6984"/>
    <w:rsid w:val="007B6D9B"/>
    <w:rsid w:val="007B6DA0"/>
    <w:rsid w:val="007B7282"/>
    <w:rsid w:val="007B7A72"/>
    <w:rsid w:val="007B7BBB"/>
    <w:rsid w:val="007C13AA"/>
    <w:rsid w:val="007C140D"/>
    <w:rsid w:val="007C1A1F"/>
    <w:rsid w:val="007C1BAD"/>
    <w:rsid w:val="007C2289"/>
    <w:rsid w:val="007C2432"/>
    <w:rsid w:val="007C2796"/>
    <w:rsid w:val="007C4630"/>
    <w:rsid w:val="007C4B57"/>
    <w:rsid w:val="007C4D8E"/>
    <w:rsid w:val="007C5161"/>
    <w:rsid w:val="007C6009"/>
    <w:rsid w:val="007C7786"/>
    <w:rsid w:val="007C7D25"/>
    <w:rsid w:val="007D04F9"/>
    <w:rsid w:val="007D0703"/>
    <w:rsid w:val="007D1C04"/>
    <w:rsid w:val="007D2410"/>
    <w:rsid w:val="007D252E"/>
    <w:rsid w:val="007D2DAA"/>
    <w:rsid w:val="007D3E97"/>
    <w:rsid w:val="007D4051"/>
    <w:rsid w:val="007D61D3"/>
    <w:rsid w:val="007D69DC"/>
    <w:rsid w:val="007D7B60"/>
    <w:rsid w:val="007D7F0F"/>
    <w:rsid w:val="007E0C8E"/>
    <w:rsid w:val="007E12B0"/>
    <w:rsid w:val="007E17ED"/>
    <w:rsid w:val="007E1EC2"/>
    <w:rsid w:val="007E2FB9"/>
    <w:rsid w:val="007E30BE"/>
    <w:rsid w:val="007E3630"/>
    <w:rsid w:val="007E3AD7"/>
    <w:rsid w:val="007E451E"/>
    <w:rsid w:val="007E5A71"/>
    <w:rsid w:val="007E5FEB"/>
    <w:rsid w:val="007E6153"/>
    <w:rsid w:val="007E62C4"/>
    <w:rsid w:val="007E6482"/>
    <w:rsid w:val="007E66F1"/>
    <w:rsid w:val="007E6C9E"/>
    <w:rsid w:val="007E6F72"/>
    <w:rsid w:val="007F02D8"/>
    <w:rsid w:val="007F0521"/>
    <w:rsid w:val="007F05F5"/>
    <w:rsid w:val="007F092E"/>
    <w:rsid w:val="007F0E35"/>
    <w:rsid w:val="007F18D4"/>
    <w:rsid w:val="007F1CBA"/>
    <w:rsid w:val="007F2D00"/>
    <w:rsid w:val="007F37FC"/>
    <w:rsid w:val="007F3AB5"/>
    <w:rsid w:val="007F3E07"/>
    <w:rsid w:val="007F4107"/>
    <w:rsid w:val="007F6892"/>
    <w:rsid w:val="007F6E8F"/>
    <w:rsid w:val="0080050A"/>
    <w:rsid w:val="00800A42"/>
    <w:rsid w:val="00800B66"/>
    <w:rsid w:val="00802387"/>
    <w:rsid w:val="00802473"/>
    <w:rsid w:val="00802CD1"/>
    <w:rsid w:val="008030BF"/>
    <w:rsid w:val="00803748"/>
    <w:rsid w:val="00803FFE"/>
    <w:rsid w:val="00805369"/>
    <w:rsid w:val="00805AC0"/>
    <w:rsid w:val="008063DE"/>
    <w:rsid w:val="008067B4"/>
    <w:rsid w:val="00806D7E"/>
    <w:rsid w:val="00806E1C"/>
    <w:rsid w:val="00806EB0"/>
    <w:rsid w:val="00806F2B"/>
    <w:rsid w:val="00807BD1"/>
    <w:rsid w:val="00807D5E"/>
    <w:rsid w:val="0081034D"/>
    <w:rsid w:val="00810C22"/>
    <w:rsid w:val="008110EE"/>
    <w:rsid w:val="00811D51"/>
    <w:rsid w:val="00812002"/>
    <w:rsid w:val="008124D3"/>
    <w:rsid w:val="00813009"/>
    <w:rsid w:val="0081321D"/>
    <w:rsid w:val="008133A9"/>
    <w:rsid w:val="008134BE"/>
    <w:rsid w:val="008138A2"/>
    <w:rsid w:val="00814373"/>
    <w:rsid w:val="00814552"/>
    <w:rsid w:val="0081534B"/>
    <w:rsid w:val="00815EE1"/>
    <w:rsid w:val="00816114"/>
    <w:rsid w:val="0081613B"/>
    <w:rsid w:val="008163FA"/>
    <w:rsid w:val="0081651A"/>
    <w:rsid w:val="0081664B"/>
    <w:rsid w:val="00816ABC"/>
    <w:rsid w:val="00817022"/>
    <w:rsid w:val="0081784F"/>
    <w:rsid w:val="00817A30"/>
    <w:rsid w:val="00817FC0"/>
    <w:rsid w:val="00820C83"/>
    <w:rsid w:val="0082137D"/>
    <w:rsid w:val="008213A5"/>
    <w:rsid w:val="008213B0"/>
    <w:rsid w:val="00821D4C"/>
    <w:rsid w:val="00821E76"/>
    <w:rsid w:val="0082260E"/>
    <w:rsid w:val="008228FC"/>
    <w:rsid w:val="00822D47"/>
    <w:rsid w:val="00823237"/>
    <w:rsid w:val="00823650"/>
    <w:rsid w:val="00823B28"/>
    <w:rsid w:val="0082470C"/>
    <w:rsid w:val="00824BDF"/>
    <w:rsid w:val="008250B1"/>
    <w:rsid w:val="0082629C"/>
    <w:rsid w:val="00826A9C"/>
    <w:rsid w:val="00827F47"/>
    <w:rsid w:val="008305C2"/>
    <w:rsid w:val="00830C31"/>
    <w:rsid w:val="00830CCA"/>
    <w:rsid w:val="00831104"/>
    <w:rsid w:val="008311F4"/>
    <w:rsid w:val="00831520"/>
    <w:rsid w:val="008329DF"/>
    <w:rsid w:val="00832B01"/>
    <w:rsid w:val="0083346D"/>
    <w:rsid w:val="008335AD"/>
    <w:rsid w:val="008336A8"/>
    <w:rsid w:val="008338CB"/>
    <w:rsid w:val="0083439C"/>
    <w:rsid w:val="00834CF9"/>
    <w:rsid w:val="0083516D"/>
    <w:rsid w:val="00835E94"/>
    <w:rsid w:val="008363B3"/>
    <w:rsid w:val="00836BD0"/>
    <w:rsid w:val="0083799D"/>
    <w:rsid w:val="00837D02"/>
    <w:rsid w:val="00837FB3"/>
    <w:rsid w:val="0084010C"/>
    <w:rsid w:val="008404EB"/>
    <w:rsid w:val="0084075F"/>
    <w:rsid w:val="00840E6A"/>
    <w:rsid w:val="00842861"/>
    <w:rsid w:val="00843362"/>
    <w:rsid w:val="008445ED"/>
    <w:rsid w:val="00844652"/>
    <w:rsid w:val="008447E0"/>
    <w:rsid w:val="00844C4B"/>
    <w:rsid w:val="008453AB"/>
    <w:rsid w:val="008457F0"/>
    <w:rsid w:val="00845BB9"/>
    <w:rsid w:val="00846DF2"/>
    <w:rsid w:val="00847E3C"/>
    <w:rsid w:val="008503C0"/>
    <w:rsid w:val="00850668"/>
    <w:rsid w:val="008509BF"/>
    <w:rsid w:val="008526E7"/>
    <w:rsid w:val="00852B7F"/>
    <w:rsid w:val="008533F4"/>
    <w:rsid w:val="00853697"/>
    <w:rsid w:val="008539AF"/>
    <w:rsid w:val="00853CE2"/>
    <w:rsid w:val="008543F9"/>
    <w:rsid w:val="00854925"/>
    <w:rsid w:val="00855F17"/>
    <w:rsid w:val="00855FD4"/>
    <w:rsid w:val="008564FE"/>
    <w:rsid w:val="00856970"/>
    <w:rsid w:val="00856A1F"/>
    <w:rsid w:val="00856C9F"/>
    <w:rsid w:val="00856E88"/>
    <w:rsid w:val="0085719B"/>
    <w:rsid w:val="008574A4"/>
    <w:rsid w:val="00857882"/>
    <w:rsid w:val="00860771"/>
    <w:rsid w:val="00860991"/>
    <w:rsid w:val="00860A76"/>
    <w:rsid w:val="0086106A"/>
    <w:rsid w:val="008613C7"/>
    <w:rsid w:val="00861418"/>
    <w:rsid w:val="00861775"/>
    <w:rsid w:val="00861914"/>
    <w:rsid w:val="00861AF8"/>
    <w:rsid w:val="008627D7"/>
    <w:rsid w:val="008628E7"/>
    <w:rsid w:val="008631E2"/>
    <w:rsid w:val="00863CBA"/>
    <w:rsid w:val="00863D53"/>
    <w:rsid w:val="0086586C"/>
    <w:rsid w:val="00865924"/>
    <w:rsid w:val="00865CCB"/>
    <w:rsid w:val="00865E87"/>
    <w:rsid w:val="00866298"/>
    <w:rsid w:val="008663DB"/>
    <w:rsid w:val="0086646E"/>
    <w:rsid w:val="00866851"/>
    <w:rsid w:val="008669EF"/>
    <w:rsid w:val="00867965"/>
    <w:rsid w:val="00867D88"/>
    <w:rsid w:val="00867DAD"/>
    <w:rsid w:val="00867F69"/>
    <w:rsid w:val="00870235"/>
    <w:rsid w:val="00871626"/>
    <w:rsid w:val="00872638"/>
    <w:rsid w:val="00872962"/>
    <w:rsid w:val="008735BD"/>
    <w:rsid w:val="00873B7F"/>
    <w:rsid w:val="00873E8B"/>
    <w:rsid w:val="0087407C"/>
    <w:rsid w:val="008752FC"/>
    <w:rsid w:val="0087582C"/>
    <w:rsid w:val="008762C9"/>
    <w:rsid w:val="008762DB"/>
    <w:rsid w:val="00876708"/>
    <w:rsid w:val="00876811"/>
    <w:rsid w:val="00876C8A"/>
    <w:rsid w:val="0087717A"/>
    <w:rsid w:val="008776CE"/>
    <w:rsid w:val="00877C05"/>
    <w:rsid w:val="00877DE8"/>
    <w:rsid w:val="008800F6"/>
    <w:rsid w:val="0088044B"/>
    <w:rsid w:val="00880F90"/>
    <w:rsid w:val="00881455"/>
    <w:rsid w:val="00881D09"/>
    <w:rsid w:val="00881FF3"/>
    <w:rsid w:val="00883424"/>
    <w:rsid w:val="00883629"/>
    <w:rsid w:val="00884C08"/>
    <w:rsid w:val="00884CA9"/>
    <w:rsid w:val="00884E86"/>
    <w:rsid w:val="0088509B"/>
    <w:rsid w:val="008850EE"/>
    <w:rsid w:val="0088540E"/>
    <w:rsid w:val="0088554B"/>
    <w:rsid w:val="008860ED"/>
    <w:rsid w:val="00890B64"/>
    <w:rsid w:val="0089140B"/>
    <w:rsid w:val="00891844"/>
    <w:rsid w:val="008925CB"/>
    <w:rsid w:val="00892ECE"/>
    <w:rsid w:val="008948C0"/>
    <w:rsid w:val="00894EFD"/>
    <w:rsid w:val="00894F27"/>
    <w:rsid w:val="00895013"/>
    <w:rsid w:val="00897D41"/>
    <w:rsid w:val="008A0098"/>
    <w:rsid w:val="008A1342"/>
    <w:rsid w:val="008A1A91"/>
    <w:rsid w:val="008A2D26"/>
    <w:rsid w:val="008A30AD"/>
    <w:rsid w:val="008A3154"/>
    <w:rsid w:val="008A3548"/>
    <w:rsid w:val="008A4932"/>
    <w:rsid w:val="008A4C8F"/>
    <w:rsid w:val="008A4D29"/>
    <w:rsid w:val="008A52EF"/>
    <w:rsid w:val="008A652E"/>
    <w:rsid w:val="008A6C39"/>
    <w:rsid w:val="008A76B1"/>
    <w:rsid w:val="008A7D91"/>
    <w:rsid w:val="008B0B0E"/>
    <w:rsid w:val="008B19EA"/>
    <w:rsid w:val="008B1BE4"/>
    <w:rsid w:val="008B1BF0"/>
    <w:rsid w:val="008B24ED"/>
    <w:rsid w:val="008B25BE"/>
    <w:rsid w:val="008B284D"/>
    <w:rsid w:val="008B4377"/>
    <w:rsid w:val="008B43E2"/>
    <w:rsid w:val="008B518C"/>
    <w:rsid w:val="008B51EE"/>
    <w:rsid w:val="008B561F"/>
    <w:rsid w:val="008B66DB"/>
    <w:rsid w:val="008B73D9"/>
    <w:rsid w:val="008B76C2"/>
    <w:rsid w:val="008B7BBD"/>
    <w:rsid w:val="008B7BDE"/>
    <w:rsid w:val="008C0742"/>
    <w:rsid w:val="008C0A93"/>
    <w:rsid w:val="008C172D"/>
    <w:rsid w:val="008C17C1"/>
    <w:rsid w:val="008C182D"/>
    <w:rsid w:val="008C21CE"/>
    <w:rsid w:val="008C2911"/>
    <w:rsid w:val="008C2B4B"/>
    <w:rsid w:val="008C2E9C"/>
    <w:rsid w:val="008C45BF"/>
    <w:rsid w:val="008C4686"/>
    <w:rsid w:val="008C5999"/>
    <w:rsid w:val="008C730C"/>
    <w:rsid w:val="008C78EC"/>
    <w:rsid w:val="008C7E50"/>
    <w:rsid w:val="008D01B8"/>
    <w:rsid w:val="008D04AF"/>
    <w:rsid w:val="008D1076"/>
    <w:rsid w:val="008D145E"/>
    <w:rsid w:val="008D1B57"/>
    <w:rsid w:val="008D1E5E"/>
    <w:rsid w:val="008D21F2"/>
    <w:rsid w:val="008D336C"/>
    <w:rsid w:val="008D3D00"/>
    <w:rsid w:val="008D4593"/>
    <w:rsid w:val="008D4731"/>
    <w:rsid w:val="008D4C83"/>
    <w:rsid w:val="008D52A3"/>
    <w:rsid w:val="008D58C5"/>
    <w:rsid w:val="008D64A2"/>
    <w:rsid w:val="008D74D1"/>
    <w:rsid w:val="008D7613"/>
    <w:rsid w:val="008D766C"/>
    <w:rsid w:val="008D7A76"/>
    <w:rsid w:val="008D7C32"/>
    <w:rsid w:val="008E09CE"/>
    <w:rsid w:val="008E1413"/>
    <w:rsid w:val="008E1C7B"/>
    <w:rsid w:val="008E1F25"/>
    <w:rsid w:val="008E2AB7"/>
    <w:rsid w:val="008E2DF6"/>
    <w:rsid w:val="008E3A49"/>
    <w:rsid w:val="008F0AC8"/>
    <w:rsid w:val="008F0C3B"/>
    <w:rsid w:val="008F177F"/>
    <w:rsid w:val="008F17A5"/>
    <w:rsid w:val="008F21B4"/>
    <w:rsid w:val="008F26D6"/>
    <w:rsid w:val="008F2D67"/>
    <w:rsid w:val="008F2F80"/>
    <w:rsid w:val="008F30DB"/>
    <w:rsid w:val="008F341A"/>
    <w:rsid w:val="008F37B1"/>
    <w:rsid w:val="008F3DC1"/>
    <w:rsid w:val="008F3DE5"/>
    <w:rsid w:val="008F42B3"/>
    <w:rsid w:val="008F4325"/>
    <w:rsid w:val="008F4B57"/>
    <w:rsid w:val="008F56E1"/>
    <w:rsid w:val="008F5C95"/>
    <w:rsid w:val="008F5FDD"/>
    <w:rsid w:val="008F6D92"/>
    <w:rsid w:val="008F7151"/>
    <w:rsid w:val="008F793C"/>
    <w:rsid w:val="0090023A"/>
    <w:rsid w:val="00900750"/>
    <w:rsid w:val="00900AF7"/>
    <w:rsid w:val="00901088"/>
    <w:rsid w:val="0090124E"/>
    <w:rsid w:val="00902345"/>
    <w:rsid w:val="009024BF"/>
    <w:rsid w:val="009030C3"/>
    <w:rsid w:val="00904E2D"/>
    <w:rsid w:val="00905137"/>
    <w:rsid w:val="00905232"/>
    <w:rsid w:val="00905535"/>
    <w:rsid w:val="00905F82"/>
    <w:rsid w:val="0090606A"/>
    <w:rsid w:val="00906A8A"/>
    <w:rsid w:val="0090707F"/>
    <w:rsid w:val="009074F3"/>
    <w:rsid w:val="009076C7"/>
    <w:rsid w:val="0090770F"/>
    <w:rsid w:val="00907B0F"/>
    <w:rsid w:val="00907FF3"/>
    <w:rsid w:val="00910B36"/>
    <w:rsid w:val="00910E87"/>
    <w:rsid w:val="0091138F"/>
    <w:rsid w:val="00911925"/>
    <w:rsid w:val="009119E3"/>
    <w:rsid w:val="009129CD"/>
    <w:rsid w:val="00912FBA"/>
    <w:rsid w:val="0091325D"/>
    <w:rsid w:val="0091353E"/>
    <w:rsid w:val="00913934"/>
    <w:rsid w:val="00913B59"/>
    <w:rsid w:val="00913BB6"/>
    <w:rsid w:val="0091403D"/>
    <w:rsid w:val="009143F9"/>
    <w:rsid w:val="00914C8B"/>
    <w:rsid w:val="009153E3"/>
    <w:rsid w:val="00915810"/>
    <w:rsid w:val="00915AB9"/>
    <w:rsid w:val="00915AE4"/>
    <w:rsid w:val="009161A5"/>
    <w:rsid w:val="0091626A"/>
    <w:rsid w:val="00916428"/>
    <w:rsid w:val="0091734E"/>
    <w:rsid w:val="00917588"/>
    <w:rsid w:val="009204B3"/>
    <w:rsid w:val="00920CE5"/>
    <w:rsid w:val="00921120"/>
    <w:rsid w:val="00921500"/>
    <w:rsid w:val="00921CF3"/>
    <w:rsid w:val="00922534"/>
    <w:rsid w:val="009225BA"/>
    <w:rsid w:val="00922C1F"/>
    <w:rsid w:val="00922FEB"/>
    <w:rsid w:val="00923452"/>
    <w:rsid w:val="0092489B"/>
    <w:rsid w:val="009249F0"/>
    <w:rsid w:val="0092553D"/>
    <w:rsid w:val="00925626"/>
    <w:rsid w:val="00926D90"/>
    <w:rsid w:val="00926FBA"/>
    <w:rsid w:val="0092707E"/>
    <w:rsid w:val="00931913"/>
    <w:rsid w:val="00931917"/>
    <w:rsid w:val="00931CEA"/>
    <w:rsid w:val="00931F1C"/>
    <w:rsid w:val="009326B0"/>
    <w:rsid w:val="00932A3A"/>
    <w:rsid w:val="00932BA6"/>
    <w:rsid w:val="00932CF3"/>
    <w:rsid w:val="009332E8"/>
    <w:rsid w:val="0093509E"/>
    <w:rsid w:val="00935564"/>
    <w:rsid w:val="00935816"/>
    <w:rsid w:val="009369D6"/>
    <w:rsid w:val="009407C4"/>
    <w:rsid w:val="009409EC"/>
    <w:rsid w:val="00941498"/>
    <w:rsid w:val="00941FAA"/>
    <w:rsid w:val="00942737"/>
    <w:rsid w:val="00944290"/>
    <w:rsid w:val="00944A9D"/>
    <w:rsid w:val="009456B2"/>
    <w:rsid w:val="0094589E"/>
    <w:rsid w:val="00945EA6"/>
    <w:rsid w:val="00946A6C"/>
    <w:rsid w:val="00946F1F"/>
    <w:rsid w:val="00947D23"/>
    <w:rsid w:val="00947D34"/>
    <w:rsid w:val="00950B86"/>
    <w:rsid w:val="00950EBD"/>
    <w:rsid w:val="009530B1"/>
    <w:rsid w:val="00953158"/>
    <w:rsid w:val="0095335A"/>
    <w:rsid w:val="00953C8D"/>
    <w:rsid w:val="00956388"/>
    <w:rsid w:val="00956A4E"/>
    <w:rsid w:val="00956F77"/>
    <w:rsid w:val="00957156"/>
    <w:rsid w:val="00957B6F"/>
    <w:rsid w:val="009600C2"/>
    <w:rsid w:val="00960996"/>
    <w:rsid w:val="00961A80"/>
    <w:rsid w:val="00961CA3"/>
    <w:rsid w:val="00961F6D"/>
    <w:rsid w:val="00961FED"/>
    <w:rsid w:val="0096332A"/>
    <w:rsid w:val="00963F7B"/>
    <w:rsid w:val="0096447C"/>
    <w:rsid w:val="00964C08"/>
    <w:rsid w:val="00965997"/>
    <w:rsid w:val="00965CDD"/>
    <w:rsid w:val="0096690A"/>
    <w:rsid w:val="009675FB"/>
    <w:rsid w:val="00967C5B"/>
    <w:rsid w:val="00967F6E"/>
    <w:rsid w:val="0097197B"/>
    <w:rsid w:val="00971E91"/>
    <w:rsid w:val="00972924"/>
    <w:rsid w:val="009730F4"/>
    <w:rsid w:val="0097314A"/>
    <w:rsid w:val="00973919"/>
    <w:rsid w:val="00973C6E"/>
    <w:rsid w:val="009747F4"/>
    <w:rsid w:val="00974C89"/>
    <w:rsid w:val="009752EF"/>
    <w:rsid w:val="009758BD"/>
    <w:rsid w:val="00975C17"/>
    <w:rsid w:val="00975D07"/>
    <w:rsid w:val="00975F00"/>
    <w:rsid w:val="009763C5"/>
    <w:rsid w:val="00976457"/>
    <w:rsid w:val="00976F2D"/>
    <w:rsid w:val="00977854"/>
    <w:rsid w:val="00977C8E"/>
    <w:rsid w:val="009802A7"/>
    <w:rsid w:val="009808E6"/>
    <w:rsid w:val="00980AD4"/>
    <w:rsid w:val="00981B5D"/>
    <w:rsid w:val="0098243D"/>
    <w:rsid w:val="009824B5"/>
    <w:rsid w:val="00982670"/>
    <w:rsid w:val="0098284E"/>
    <w:rsid w:val="009831C5"/>
    <w:rsid w:val="00983591"/>
    <w:rsid w:val="0098378D"/>
    <w:rsid w:val="009838AD"/>
    <w:rsid w:val="00984372"/>
    <w:rsid w:val="00984768"/>
    <w:rsid w:val="009847AA"/>
    <w:rsid w:val="00984964"/>
    <w:rsid w:val="0098500E"/>
    <w:rsid w:val="00985AC8"/>
    <w:rsid w:val="00985DD4"/>
    <w:rsid w:val="009861FC"/>
    <w:rsid w:val="00987170"/>
    <w:rsid w:val="00987818"/>
    <w:rsid w:val="0099244C"/>
    <w:rsid w:val="009927E8"/>
    <w:rsid w:val="00992887"/>
    <w:rsid w:val="0099289C"/>
    <w:rsid w:val="00992DE2"/>
    <w:rsid w:val="00993978"/>
    <w:rsid w:val="00993BD8"/>
    <w:rsid w:val="00994572"/>
    <w:rsid w:val="00994A4A"/>
    <w:rsid w:val="00994C1C"/>
    <w:rsid w:val="00994F71"/>
    <w:rsid w:val="00995586"/>
    <w:rsid w:val="00995D64"/>
    <w:rsid w:val="00996753"/>
    <w:rsid w:val="0099675D"/>
    <w:rsid w:val="009972C2"/>
    <w:rsid w:val="00997AFC"/>
    <w:rsid w:val="009A0533"/>
    <w:rsid w:val="009A0C3D"/>
    <w:rsid w:val="009A125D"/>
    <w:rsid w:val="009A132D"/>
    <w:rsid w:val="009A1370"/>
    <w:rsid w:val="009A1388"/>
    <w:rsid w:val="009A15B7"/>
    <w:rsid w:val="009A2807"/>
    <w:rsid w:val="009A28FE"/>
    <w:rsid w:val="009A2CA7"/>
    <w:rsid w:val="009A3909"/>
    <w:rsid w:val="009A3E0E"/>
    <w:rsid w:val="009A4A68"/>
    <w:rsid w:val="009A4B37"/>
    <w:rsid w:val="009A4B43"/>
    <w:rsid w:val="009A592D"/>
    <w:rsid w:val="009A595D"/>
    <w:rsid w:val="009A5ADF"/>
    <w:rsid w:val="009A62AF"/>
    <w:rsid w:val="009A65DE"/>
    <w:rsid w:val="009B0239"/>
    <w:rsid w:val="009B067B"/>
    <w:rsid w:val="009B090F"/>
    <w:rsid w:val="009B0BAA"/>
    <w:rsid w:val="009B0E20"/>
    <w:rsid w:val="009B16EA"/>
    <w:rsid w:val="009B246B"/>
    <w:rsid w:val="009B2709"/>
    <w:rsid w:val="009B29F6"/>
    <w:rsid w:val="009B2A66"/>
    <w:rsid w:val="009B2B03"/>
    <w:rsid w:val="009B3492"/>
    <w:rsid w:val="009B3598"/>
    <w:rsid w:val="009B3B38"/>
    <w:rsid w:val="009B3B95"/>
    <w:rsid w:val="009B3CE0"/>
    <w:rsid w:val="009B45DA"/>
    <w:rsid w:val="009B465F"/>
    <w:rsid w:val="009B4C71"/>
    <w:rsid w:val="009B54B3"/>
    <w:rsid w:val="009B5D22"/>
    <w:rsid w:val="009B60E7"/>
    <w:rsid w:val="009B68FD"/>
    <w:rsid w:val="009B69E0"/>
    <w:rsid w:val="009B6D49"/>
    <w:rsid w:val="009B7A48"/>
    <w:rsid w:val="009C04AB"/>
    <w:rsid w:val="009C1A9C"/>
    <w:rsid w:val="009C22EB"/>
    <w:rsid w:val="009C24BD"/>
    <w:rsid w:val="009C2C8D"/>
    <w:rsid w:val="009C2FE1"/>
    <w:rsid w:val="009C36A0"/>
    <w:rsid w:val="009C3955"/>
    <w:rsid w:val="009C3B4F"/>
    <w:rsid w:val="009C3F05"/>
    <w:rsid w:val="009C4104"/>
    <w:rsid w:val="009C41E5"/>
    <w:rsid w:val="009C430A"/>
    <w:rsid w:val="009C43DB"/>
    <w:rsid w:val="009C59AF"/>
    <w:rsid w:val="009C62D2"/>
    <w:rsid w:val="009C6B61"/>
    <w:rsid w:val="009C6D99"/>
    <w:rsid w:val="009C7332"/>
    <w:rsid w:val="009D028A"/>
    <w:rsid w:val="009D0E26"/>
    <w:rsid w:val="009D12EC"/>
    <w:rsid w:val="009D1530"/>
    <w:rsid w:val="009D1EAD"/>
    <w:rsid w:val="009D1F27"/>
    <w:rsid w:val="009D1F90"/>
    <w:rsid w:val="009D2045"/>
    <w:rsid w:val="009D22CD"/>
    <w:rsid w:val="009D287F"/>
    <w:rsid w:val="009D2E50"/>
    <w:rsid w:val="009D2F11"/>
    <w:rsid w:val="009D3211"/>
    <w:rsid w:val="009D323D"/>
    <w:rsid w:val="009D34D8"/>
    <w:rsid w:val="009D35AC"/>
    <w:rsid w:val="009D3CE8"/>
    <w:rsid w:val="009D3E0C"/>
    <w:rsid w:val="009D4169"/>
    <w:rsid w:val="009D4761"/>
    <w:rsid w:val="009D4861"/>
    <w:rsid w:val="009D49B9"/>
    <w:rsid w:val="009D5093"/>
    <w:rsid w:val="009D52EE"/>
    <w:rsid w:val="009D5436"/>
    <w:rsid w:val="009D59A7"/>
    <w:rsid w:val="009D6363"/>
    <w:rsid w:val="009D6FD9"/>
    <w:rsid w:val="009D7A80"/>
    <w:rsid w:val="009D7CA4"/>
    <w:rsid w:val="009D7D0E"/>
    <w:rsid w:val="009E0509"/>
    <w:rsid w:val="009E053A"/>
    <w:rsid w:val="009E0C60"/>
    <w:rsid w:val="009E0D42"/>
    <w:rsid w:val="009E11F6"/>
    <w:rsid w:val="009E15B6"/>
    <w:rsid w:val="009E1767"/>
    <w:rsid w:val="009E20FD"/>
    <w:rsid w:val="009E21E9"/>
    <w:rsid w:val="009E23DA"/>
    <w:rsid w:val="009E287D"/>
    <w:rsid w:val="009E2CBE"/>
    <w:rsid w:val="009E39FA"/>
    <w:rsid w:val="009E3A1D"/>
    <w:rsid w:val="009E4033"/>
    <w:rsid w:val="009E4525"/>
    <w:rsid w:val="009E49AF"/>
    <w:rsid w:val="009E4FFE"/>
    <w:rsid w:val="009E564C"/>
    <w:rsid w:val="009E6524"/>
    <w:rsid w:val="009E6B8C"/>
    <w:rsid w:val="009E70EF"/>
    <w:rsid w:val="009E7602"/>
    <w:rsid w:val="009E778D"/>
    <w:rsid w:val="009E7C5D"/>
    <w:rsid w:val="009E7CB0"/>
    <w:rsid w:val="009F0029"/>
    <w:rsid w:val="009F011F"/>
    <w:rsid w:val="009F01FE"/>
    <w:rsid w:val="009F0C20"/>
    <w:rsid w:val="009F104B"/>
    <w:rsid w:val="009F33A8"/>
    <w:rsid w:val="009F35AD"/>
    <w:rsid w:val="009F3A8B"/>
    <w:rsid w:val="009F3B24"/>
    <w:rsid w:val="009F3BE8"/>
    <w:rsid w:val="009F43FA"/>
    <w:rsid w:val="009F4660"/>
    <w:rsid w:val="009F4A40"/>
    <w:rsid w:val="009F53D3"/>
    <w:rsid w:val="009F5D59"/>
    <w:rsid w:val="009F617A"/>
    <w:rsid w:val="009F6705"/>
    <w:rsid w:val="009F7042"/>
    <w:rsid w:val="009F7A3D"/>
    <w:rsid w:val="009F7BA9"/>
    <w:rsid w:val="00A00739"/>
    <w:rsid w:val="00A00B25"/>
    <w:rsid w:val="00A00C8B"/>
    <w:rsid w:val="00A00DD7"/>
    <w:rsid w:val="00A01001"/>
    <w:rsid w:val="00A018BD"/>
    <w:rsid w:val="00A01ACC"/>
    <w:rsid w:val="00A01DBC"/>
    <w:rsid w:val="00A027BA"/>
    <w:rsid w:val="00A02DD6"/>
    <w:rsid w:val="00A031B1"/>
    <w:rsid w:val="00A0320D"/>
    <w:rsid w:val="00A0487D"/>
    <w:rsid w:val="00A0500D"/>
    <w:rsid w:val="00A05319"/>
    <w:rsid w:val="00A05493"/>
    <w:rsid w:val="00A05511"/>
    <w:rsid w:val="00A0601A"/>
    <w:rsid w:val="00A061FD"/>
    <w:rsid w:val="00A062AF"/>
    <w:rsid w:val="00A0675F"/>
    <w:rsid w:val="00A06D29"/>
    <w:rsid w:val="00A071CF"/>
    <w:rsid w:val="00A076FF"/>
    <w:rsid w:val="00A07F14"/>
    <w:rsid w:val="00A10110"/>
    <w:rsid w:val="00A10270"/>
    <w:rsid w:val="00A107E8"/>
    <w:rsid w:val="00A111FD"/>
    <w:rsid w:val="00A114E7"/>
    <w:rsid w:val="00A11C3E"/>
    <w:rsid w:val="00A11F0F"/>
    <w:rsid w:val="00A121DA"/>
    <w:rsid w:val="00A12390"/>
    <w:rsid w:val="00A1272A"/>
    <w:rsid w:val="00A12C9E"/>
    <w:rsid w:val="00A13591"/>
    <w:rsid w:val="00A1397A"/>
    <w:rsid w:val="00A14EA3"/>
    <w:rsid w:val="00A14FB8"/>
    <w:rsid w:val="00A14FE0"/>
    <w:rsid w:val="00A15988"/>
    <w:rsid w:val="00A16681"/>
    <w:rsid w:val="00A1696C"/>
    <w:rsid w:val="00A16B37"/>
    <w:rsid w:val="00A16C25"/>
    <w:rsid w:val="00A16D7E"/>
    <w:rsid w:val="00A17169"/>
    <w:rsid w:val="00A17AF1"/>
    <w:rsid w:val="00A17C4E"/>
    <w:rsid w:val="00A17D78"/>
    <w:rsid w:val="00A20532"/>
    <w:rsid w:val="00A20714"/>
    <w:rsid w:val="00A208E4"/>
    <w:rsid w:val="00A20C49"/>
    <w:rsid w:val="00A20F5D"/>
    <w:rsid w:val="00A21632"/>
    <w:rsid w:val="00A218BD"/>
    <w:rsid w:val="00A21ECB"/>
    <w:rsid w:val="00A22910"/>
    <w:rsid w:val="00A23053"/>
    <w:rsid w:val="00A23211"/>
    <w:rsid w:val="00A2446C"/>
    <w:rsid w:val="00A245BE"/>
    <w:rsid w:val="00A247A2"/>
    <w:rsid w:val="00A24812"/>
    <w:rsid w:val="00A250FB"/>
    <w:rsid w:val="00A251F1"/>
    <w:rsid w:val="00A25301"/>
    <w:rsid w:val="00A256D1"/>
    <w:rsid w:val="00A264FD"/>
    <w:rsid w:val="00A26B9B"/>
    <w:rsid w:val="00A26F47"/>
    <w:rsid w:val="00A300CC"/>
    <w:rsid w:val="00A306C6"/>
    <w:rsid w:val="00A30C80"/>
    <w:rsid w:val="00A30F01"/>
    <w:rsid w:val="00A32B47"/>
    <w:rsid w:val="00A32B7F"/>
    <w:rsid w:val="00A33938"/>
    <w:rsid w:val="00A33A3E"/>
    <w:rsid w:val="00A347E6"/>
    <w:rsid w:val="00A34D15"/>
    <w:rsid w:val="00A3503B"/>
    <w:rsid w:val="00A3564C"/>
    <w:rsid w:val="00A35DA3"/>
    <w:rsid w:val="00A35E28"/>
    <w:rsid w:val="00A362C4"/>
    <w:rsid w:val="00A37047"/>
    <w:rsid w:val="00A400C8"/>
    <w:rsid w:val="00A404D1"/>
    <w:rsid w:val="00A42339"/>
    <w:rsid w:val="00A429CC"/>
    <w:rsid w:val="00A42B4A"/>
    <w:rsid w:val="00A431A1"/>
    <w:rsid w:val="00A43B88"/>
    <w:rsid w:val="00A44600"/>
    <w:rsid w:val="00A44B4A"/>
    <w:rsid w:val="00A44D03"/>
    <w:rsid w:val="00A45524"/>
    <w:rsid w:val="00A457E3"/>
    <w:rsid w:val="00A45DDF"/>
    <w:rsid w:val="00A46ADA"/>
    <w:rsid w:val="00A47349"/>
    <w:rsid w:val="00A5058A"/>
    <w:rsid w:val="00A50B40"/>
    <w:rsid w:val="00A5133D"/>
    <w:rsid w:val="00A51722"/>
    <w:rsid w:val="00A5198C"/>
    <w:rsid w:val="00A522B2"/>
    <w:rsid w:val="00A52757"/>
    <w:rsid w:val="00A5300C"/>
    <w:rsid w:val="00A530A9"/>
    <w:rsid w:val="00A53E77"/>
    <w:rsid w:val="00A549FE"/>
    <w:rsid w:val="00A5515C"/>
    <w:rsid w:val="00A55741"/>
    <w:rsid w:val="00A55909"/>
    <w:rsid w:val="00A55EAD"/>
    <w:rsid w:val="00A56216"/>
    <w:rsid w:val="00A564A9"/>
    <w:rsid w:val="00A56502"/>
    <w:rsid w:val="00A56A3C"/>
    <w:rsid w:val="00A56CE2"/>
    <w:rsid w:val="00A56DBE"/>
    <w:rsid w:val="00A56F24"/>
    <w:rsid w:val="00A56F92"/>
    <w:rsid w:val="00A6073A"/>
    <w:rsid w:val="00A609BA"/>
    <w:rsid w:val="00A6160E"/>
    <w:rsid w:val="00A619BF"/>
    <w:rsid w:val="00A61CD0"/>
    <w:rsid w:val="00A6350E"/>
    <w:rsid w:val="00A64547"/>
    <w:rsid w:val="00A6461F"/>
    <w:rsid w:val="00A64DFE"/>
    <w:rsid w:val="00A6534E"/>
    <w:rsid w:val="00A65603"/>
    <w:rsid w:val="00A6581A"/>
    <w:rsid w:val="00A661D4"/>
    <w:rsid w:val="00A6621B"/>
    <w:rsid w:val="00A66B94"/>
    <w:rsid w:val="00A67134"/>
    <w:rsid w:val="00A67746"/>
    <w:rsid w:val="00A67940"/>
    <w:rsid w:val="00A67AB6"/>
    <w:rsid w:val="00A701ED"/>
    <w:rsid w:val="00A70F54"/>
    <w:rsid w:val="00A712BF"/>
    <w:rsid w:val="00A71E68"/>
    <w:rsid w:val="00A7207A"/>
    <w:rsid w:val="00A72C93"/>
    <w:rsid w:val="00A73020"/>
    <w:rsid w:val="00A73036"/>
    <w:rsid w:val="00A736C9"/>
    <w:rsid w:val="00A73A40"/>
    <w:rsid w:val="00A73F43"/>
    <w:rsid w:val="00A74ACE"/>
    <w:rsid w:val="00A74FC0"/>
    <w:rsid w:val="00A7522B"/>
    <w:rsid w:val="00A752FB"/>
    <w:rsid w:val="00A76433"/>
    <w:rsid w:val="00A771DF"/>
    <w:rsid w:val="00A77423"/>
    <w:rsid w:val="00A80098"/>
    <w:rsid w:val="00A80411"/>
    <w:rsid w:val="00A80953"/>
    <w:rsid w:val="00A820A6"/>
    <w:rsid w:val="00A8268F"/>
    <w:rsid w:val="00A82793"/>
    <w:rsid w:val="00A830A4"/>
    <w:rsid w:val="00A83EA2"/>
    <w:rsid w:val="00A84015"/>
    <w:rsid w:val="00A840D2"/>
    <w:rsid w:val="00A8481B"/>
    <w:rsid w:val="00A84EF8"/>
    <w:rsid w:val="00A855DA"/>
    <w:rsid w:val="00A85778"/>
    <w:rsid w:val="00A85B9B"/>
    <w:rsid w:val="00A85C15"/>
    <w:rsid w:val="00A85EF0"/>
    <w:rsid w:val="00A864CC"/>
    <w:rsid w:val="00A874C1"/>
    <w:rsid w:val="00A875B2"/>
    <w:rsid w:val="00A87A7C"/>
    <w:rsid w:val="00A906B6"/>
    <w:rsid w:val="00A907C6"/>
    <w:rsid w:val="00A90A4D"/>
    <w:rsid w:val="00A9102C"/>
    <w:rsid w:val="00A91BEB"/>
    <w:rsid w:val="00A91EED"/>
    <w:rsid w:val="00A925A0"/>
    <w:rsid w:val="00A93128"/>
    <w:rsid w:val="00A931E1"/>
    <w:rsid w:val="00A938A9"/>
    <w:rsid w:val="00A941B5"/>
    <w:rsid w:val="00A94227"/>
    <w:rsid w:val="00A94641"/>
    <w:rsid w:val="00A949BB"/>
    <w:rsid w:val="00A94D2F"/>
    <w:rsid w:val="00A95C61"/>
    <w:rsid w:val="00A965DE"/>
    <w:rsid w:val="00A96613"/>
    <w:rsid w:val="00A96EFA"/>
    <w:rsid w:val="00A96FFF"/>
    <w:rsid w:val="00A972E6"/>
    <w:rsid w:val="00A97436"/>
    <w:rsid w:val="00A974F5"/>
    <w:rsid w:val="00A97924"/>
    <w:rsid w:val="00A9B39F"/>
    <w:rsid w:val="00AA0010"/>
    <w:rsid w:val="00AA00E1"/>
    <w:rsid w:val="00AA0560"/>
    <w:rsid w:val="00AA0949"/>
    <w:rsid w:val="00AA09E0"/>
    <w:rsid w:val="00AA0CF2"/>
    <w:rsid w:val="00AA0F33"/>
    <w:rsid w:val="00AA1467"/>
    <w:rsid w:val="00AA148E"/>
    <w:rsid w:val="00AA1AD1"/>
    <w:rsid w:val="00AA1E5B"/>
    <w:rsid w:val="00AA208B"/>
    <w:rsid w:val="00AA2314"/>
    <w:rsid w:val="00AA26FA"/>
    <w:rsid w:val="00AA2739"/>
    <w:rsid w:val="00AA5B47"/>
    <w:rsid w:val="00AA6395"/>
    <w:rsid w:val="00AB0F45"/>
    <w:rsid w:val="00AB1D98"/>
    <w:rsid w:val="00AB22BF"/>
    <w:rsid w:val="00AB24C1"/>
    <w:rsid w:val="00AB29E9"/>
    <w:rsid w:val="00AB2DE1"/>
    <w:rsid w:val="00AB366B"/>
    <w:rsid w:val="00AB4575"/>
    <w:rsid w:val="00AB4659"/>
    <w:rsid w:val="00AB469B"/>
    <w:rsid w:val="00AB490E"/>
    <w:rsid w:val="00AB4CED"/>
    <w:rsid w:val="00AB5964"/>
    <w:rsid w:val="00AB6167"/>
    <w:rsid w:val="00AB6DDC"/>
    <w:rsid w:val="00AB6FDC"/>
    <w:rsid w:val="00AC0AF0"/>
    <w:rsid w:val="00AC0C26"/>
    <w:rsid w:val="00AC1322"/>
    <w:rsid w:val="00AC164E"/>
    <w:rsid w:val="00AC17AC"/>
    <w:rsid w:val="00AC1A47"/>
    <w:rsid w:val="00AC1B5C"/>
    <w:rsid w:val="00AC2133"/>
    <w:rsid w:val="00AC2191"/>
    <w:rsid w:val="00AC24DB"/>
    <w:rsid w:val="00AC2A96"/>
    <w:rsid w:val="00AC3B2F"/>
    <w:rsid w:val="00AC462B"/>
    <w:rsid w:val="00AC4E62"/>
    <w:rsid w:val="00AC4ECA"/>
    <w:rsid w:val="00AC6E4C"/>
    <w:rsid w:val="00AC7178"/>
    <w:rsid w:val="00AC77F4"/>
    <w:rsid w:val="00AD0314"/>
    <w:rsid w:val="00AD06F8"/>
    <w:rsid w:val="00AD0AA2"/>
    <w:rsid w:val="00AD0DAC"/>
    <w:rsid w:val="00AD0DEB"/>
    <w:rsid w:val="00AD183F"/>
    <w:rsid w:val="00AD1BEE"/>
    <w:rsid w:val="00AD229E"/>
    <w:rsid w:val="00AD2525"/>
    <w:rsid w:val="00AD2718"/>
    <w:rsid w:val="00AD42B3"/>
    <w:rsid w:val="00AD49A7"/>
    <w:rsid w:val="00AD4B25"/>
    <w:rsid w:val="00AD5487"/>
    <w:rsid w:val="00AD590E"/>
    <w:rsid w:val="00AD5DCB"/>
    <w:rsid w:val="00AD61C2"/>
    <w:rsid w:val="00AE00B3"/>
    <w:rsid w:val="00AE1087"/>
    <w:rsid w:val="00AE17CE"/>
    <w:rsid w:val="00AE1B61"/>
    <w:rsid w:val="00AE1E2F"/>
    <w:rsid w:val="00AE1EA6"/>
    <w:rsid w:val="00AE2146"/>
    <w:rsid w:val="00AE23F6"/>
    <w:rsid w:val="00AE2572"/>
    <w:rsid w:val="00AE3843"/>
    <w:rsid w:val="00AE3C1A"/>
    <w:rsid w:val="00AE40F9"/>
    <w:rsid w:val="00AE4704"/>
    <w:rsid w:val="00AE4C28"/>
    <w:rsid w:val="00AE4C90"/>
    <w:rsid w:val="00AE55DE"/>
    <w:rsid w:val="00AE588B"/>
    <w:rsid w:val="00AE635A"/>
    <w:rsid w:val="00AE66C5"/>
    <w:rsid w:val="00AE6F32"/>
    <w:rsid w:val="00AE7CDD"/>
    <w:rsid w:val="00AE7F15"/>
    <w:rsid w:val="00AF066F"/>
    <w:rsid w:val="00AF0BAD"/>
    <w:rsid w:val="00AF14F0"/>
    <w:rsid w:val="00AF158B"/>
    <w:rsid w:val="00AF1770"/>
    <w:rsid w:val="00AF19A5"/>
    <w:rsid w:val="00AF1C7C"/>
    <w:rsid w:val="00AF2753"/>
    <w:rsid w:val="00AF35D0"/>
    <w:rsid w:val="00AF378F"/>
    <w:rsid w:val="00AF3ED4"/>
    <w:rsid w:val="00AF4BBA"/>
    <w:rsid w:val="00AF4EED"/>
    <w:rsid w:val="00AF62C2"/>
    <w:rsid w:val="00AF6337"/>
    <w:rsid w:val="00AF7080"/>
    <w:rsid w:val="00AF727E"/>
    <w:rsid w:val="00AF7D1F"/>
    <w:rsid w:val="00AF7F29"/>
    <w:rsid w:val="00B012D6"/>
    <w:rsid w:val="00B01339"/>
    <w:rsid w:val="00B01363"/>
    <w:rsid w:val="00B013B4"/>
    <w:rsid w:val="00B01C05"/>
    <w:rsid w:val="00B02B0A"/>
    <w:rsid w:val="00B03767"/>
    <w:rsid w:val="00B042BE"/>
    <w:rsid w:val="00B043AF"/>
    <w:rsid w:val="00B04DBB"/>
    <w:rsid w:val="00B053BD"/>
    <w:rsid w:val="00B0569C"/>
    <w:rsid w:val="00B06072"/>
    <w:rsid w:val="00B065D7"/>
    <w:rsid w:val="00B069F7"/>
    <w:rsid w:val="00B06BD7"/>
    <w:rsid w:val="00B079B6"/>
    <w:rsid w:val="00B07B31"/>
    <w:rsid w:val="00B10F66"/>
    <w:rsid w:val="00B1286F"/>
    <w:rsid w:val="00B12FA5"/>
    <w:rsid w:val="00B1324D"/>
    <w:rsid w:val="00B13F39"/>
    <w:rsid w:val="00B1422E"/>
    <w:rsid w:val="00B142EB"/>
    <w:rsid w:val="00B149B9"/>
    <w:rsid w:val="00B14B87"/>
    <w:rsid w:val="00B1564F"/>
    <w:rsid w:val="00B15B99"/>
    <w:rsid w:val="00B161B3"/>
    <w:rsid w:val="00B166AD"/>
    <w:rsid w:val="00B16881"/>
    <w:rsid w:val="00B168C9"/>
    <w:rsid w:val="00B16A7A"/>
    <w:rsid w:val="00B1730B"/>
    <w:rsid w:val="00B2075B"/>
    <w:rsid w:val="00B20A64"/>
    <w:rsid w:val="00B21719"/>
    <w:rsid w:val="00B21F67"/>
    <w:rsid w:val="00B2212B"/>
    <w:rsid w:val="00B221D7"/>
    <w:rsid w:val="00B22412"/>
    <w:rsid w:val="00B22E96"/>
    <w:rsid w:val="00B2334D"/>
    <w:rsid w:val="00B23CD8"/>
    <w:rsid w:val="00B23E3D"/>
    <w:rsid w:val="00B25F76"/>
    <w:rsid w:val="00B2619C"/>
    <w:rsid w:val="00B26360"/>
    <w:rsid w:val="00B263EB"/>
    <w:rsid w:val="00B276DE"/>
    <w:rsid w:val="00B2770C"/>
    <w:rsid w:val="00B27C0B"/>
    <w:rsid w:val="00B3029F"/>
    <w:rsid w:val="00B30300"/>
    <w:rsid w:val="00B304FC"/>
    <w:rsid w:val="00B30824"/>
    <w:rsid w:val="00B32105"/>
    <w:rsid w:val="00B32D48"/>
    <w:rsid w:val="00B33007"/>
    <w:rsid w:val="00B33727"/>
    <w:rsid w:val="00B33DCB"/>
    <w:rsid w:val="00B34135"/>
    <w:rsid w:val="00B342EF"/>
    <w:rsid w:val="00B3469F"/>
    <w:rsid w:val="00B348DF"/>
    <w:rsid w:val="00B3522D"/>
    <w:rsid w:val="00B3629C"/>
    <w:rsid w:val="00B3658F"/>
    <w:rsid w:val="00B36770"/>
    <w:rsid w:val="00B3723B"/>
    <w:rsid w:val="00B37806"/>
    <w:rsid w:val="00B37A6C"/>
    <w:rsid w:val="00B4028C"/>
    <w:rsid w:val="00B41313"/>
    <w:rsid w:val="00B41720"/>
    <w:rsid w:val="00B421F7"/>
    <w:rsid w:val="00B422B8"/>
    <w:rsid w:val="00B4231F"/>
    <w:rsid w:val="00B42AC9"/>
    <w:rsid w:val="00B42E63"/>
    <w:rsid w:val="00B439E6"/>
    <w:rsid w:val="00B43C1B"/>
    <w:rsid w:val="00B43D68"/>
    <w:rsid w:val="00B43EF2"/>
    <w:rsid w:val="00B445C4"/>
    <w:rsid w:val="00B4465D"/>
    <w:rsid w:val="00B44688"/>
    <w:rsid w:val="00B4531A"/>
    <w:rsid w:val="00B461A6"/>
    <w:rsid w:val="00B465AE"/>
    <w:rsid w:val="00B475B1"/>
    <w:rsid w:val="00B47832"/>
    <w:rsid w:val="00B479CD"/>
    <w:rsid w:val="00B50091"/>
    <w:rsid w:val="00B50478"/>
    <w:rsid w:val="00B50775"/>
    <w:rsid w:val="00B50BF8"/>
    <w:rsid w:val="00B514D7"/>
    <w:rsid w:val="00B51879"/>
    <w:rsid w:val="00B51987"/>
    <w:rsid w:val="00B51D4E"/>
    <w:rsid w:val="00B51E3B"/>
    <w:rsid w:val="00B526F6"/>
    <w:rsid w:val="00B532A2"/>
    <w:rsid w:val="00B53642"/>
    <w:rsid w:val="00B546E2"/>
    <w:rsid w:val="00B54B2E"/>
    <w:rsid w:val="00B54DD5"/>
    <w:rsid w:val="00B54E06"/>
    <w:rsid w:val="00B554BB"/>
    <w:rsid w:val="00B55941"/>
    <w:rsid w:val="00B607F0"/>
    <w:rsid w:val="00B6117E"/>
    <w:rsid w:val="00B61B31"/>
    <w:rsid w:val="00B61B3E"/>
    <w:rsid w:val="00B624D3"/>
    <w:rsid w:val="00B6391A"/>
    <w:rsid w:val="00B64168"/>
    <w:rsid w:val="00B64B4F"/>
    <w:rsid w:val="00B65899"/>
    <w:rsid w:val="00B65AF2"/>
    <w:rsid w:val="00B65BCF"/>
    <w:rsid w:val="00B6639A"/>
    <w:rsid w:val="00B70BEE"/>
    <w:rsid w:val="00B71F0B"/>
    <w:rsid w:val="00B72352"/>
    <w:rsid w:val="00B72C20"/>
    <w:rsid w:val="00B73572"/>
    <w:rsid w:val="00B73A99"/>
    <w:rsid w:val="00B73B93"/>
    <w:rsid w:val="00B73BF9"/>
    <w:rsid w:val="00B73D4D"/>
    <w:rsid w:val="00B74AE6"/>
    <w:rsid w:val="00B74EDB"/>
    <w:rsid w:val="00B75764"/>
    <w:rsid w:val="00B75FBA"/>
    <w:rsid w:val="00B765D3"/>
    <w:rsid w:val="00B76915"/>
    <w:rsid w:val="00B77608"/>
    <w:rsid w:val="00B801CE"/>
    <w:rsid w:val="00B80785"/>
    <w:rsid w:val="00B8173E"/>
    <w:rsid w:val="00B82261"/>
    <w:rsid w:val="00B8281A"/>
    <w:rsid w:val="00B828D8"/>
    <w:rsid w:val="00B829EA"/>
    <w:rsid w:val="00B82CCA"/>
    <w:rsid w:val="00B82E3C"/>
    <w:rsid w:val="00B82F8E"/>
    <w:rsid w:val="00B83DCE"/>
    <w:rsid w:val="00B847FE"/>
    <w:rsid w:val="00B84FE8"/>
    <w:rsid w:val="00B85C16"/>
    <w:rsid w:val="00B85EEB"/>
    <w:rsid w:val="00B86F79"/>
    <w:rsid w:val="00B8742B"/>
    <w:rsid w:val="00B90170"/>
    <w:rsid w:val="00B903C1"/>
    <w:rsid w:val="00B90508"/>
    <w:rsid w:val="00B90C3D"/>
    <w:rsid w:val="00B90C60"/>
    <w:rsid w:val="00B91150"/>
    <w:rsid w:val="00B91469"/>
    <w:rsid w:val="00B91ADB"/>
    <w:rsid w:val="00B91DD9"/>
    <w:rsid w:val="00B92762"/>
    <w:rsid w:val="00B93732"/>
    <w:rsid w:val="00B9393A"/>
    <w:rsid w:val="00B95411"/>
    <w:rsid w:val="00B959B2"/>
    <w:rsid w:val="00B965D3"/>
    <w:rsid w:val="00BA08FA"/>
    <w:rsid w:val="00BA0EB5"/>
    <w:rsid w:val="00BA21FD"/>
    <w:rsid w:val="00BA2461"/>
    <w:rsid w:val="00BA2536"/>
    <w:rsid w:val="00BA29E8"/>
    <w:rsid w:val="00BA3656"/>
    <w:rsid w:val="00BA3918"/>
    <w:rsid w:val="00BA4E6E"/>
    <w:rsid w:val="00BA52E8"/>
    <w:rsid w:val="00BA5AC8"/>
    <w:rsid w:val="00BA6066"/>
    <w:rsid w:val="00BA614A"/>
    <w:rsid w:val="00BA61C0"/>
    <w:rsid w:val="00BA61C2"/>
    <w:rsid w:val="00BA6418"/>
    <w:rsid w:val="00BA7397"/>
    <w:rsid w:val="00BA7535"/>
    <w:rsid w:val="00BB038D"/>
    <w:rsid w:val="00BB05F9"/>
    <w:rsid w:val="00BB07A8"/>
    <w:rsid w:val="00BB15B1"/>
    <w:rsid w:val="00BB170F"/>
    <w:rsid w:val="00BB20D8"/>
    <w:rsid w:val="00BB2D7B"/>
    <w:rsid w:val="00BB2DA9"/>
    <w:rsid w:val="00BB39F1"/>
    <w:rsid w:val="00BB3A7E"/>
    <w:rsid w:val="00BB5C7C"/>
    <w:rsid w:val="00BB67A5"/>
    <w:rsid w:val="00BB69C8"/>
    <w:rsid w:val="00BB6D33"/>
    <w:rsid w:val="00BB70B4"/>
    <w:rsid w:val="00BB720D"/>
    <w:rsid w:val="00BB7ADA"/>
    <w:rsid w:val="00BC0352"/>
    <w:rsid w:val="00BC0BBD"/>
    <w:rsid w:val="00BC1C90"/>
    <w:rsid w:val="00BC22E0"/>
    <w:rsid w:val="00BC2387"/>
    <w:rsid w:val="00BC24EB"/>
    <w:rsid w:val="00BC2668"/>
    <w:rsid w:val="00BC2AE5"/>
    <w:rsid w:val="00BC2BB4"/>
    <w:rsid w:val="00BC2BEE"/>
    <w:rsid w:val="00BC2DEF"/>
    <w:rsid w:val="00BC3CD5"/>
    <w:rsid w:val="00BC3F4F"/>
    <w:rsid w:val="00BC4816"/>
    <w:rsid w:val="00BC4C97"/>
    <w:rsid w:val="00BC4CC5"/>
    <w:rsid w:val="00BC51AE"/>
    <w:rsid w:val="00BC540C"/>
    <w:rsid w:val="00BC5546"/>
    <w:rsid w:val="00BC58CC"/>
    <w:rsid w:val="00BC5A2B"/>
    <w:rsid w:val="00BC5F10"/>
    <w:rsid w:val="00BC5F6D"/>
    <w:rsid w:val="00BC6ED0"/>
    <w:rsid w:val="00BC6FE8"/>
    <w:rsid w:val="00BC7318"/>
    <w:rsid w:val="00BC7D86"/>
    <w:rsid w:val="00BD0529"/>
    <w:rsid w:val="00BD05E9"/>
    <w:rsid w:val="00BD1209"/>
    <w:rsid w:val="00BD1375"/>
    <w:rsid w:val="00BD1407"/>
    <w:rsid w:val="00BD258A"/>
    <w:rsid w:val="00BD280F"/>
    <w:rsid w:val="00BD2ECA"/>
    <w:rsid w:val="00BD33D4"/>
    <w:rsid w:val="00BD3853"/>
    <w:rsid w:val="00BD3890"/>
    <w:rsid w:val="00BD4230"/>
    <w:rsid w:val="00BD435F"/>
    <w:rsid w:val="00BD4931"/>
    <w:rsid w:val="00BD5038"/>
    <w:rsid w:val="00BD5240"/>
    <w:rsid w:val="00BD5647"/>
    <w:rsid w:val="00BD6564"/>
    <w:rsid w:val="00BD74BE"/>
    <w:rsid w:val="00BE0041"/>
    <w:rsid w:val="00BE088D"/>
    <w:rsid w:val="00BE0A0F"/>
    <w:rsid w:val="00BE0C23"/>
    <w:rsid w:val="00BE0FCD"/>
    <w:rsid w:val="00BE1000"/>
    <w:rsid w:val="00BE143E"/>
    <w:rsid w:val="00BE1702"/>
    <w:rsid w:val="00BE194E"/>
    <w:rsid w:val="00BE273C"/>
    <w:rsid w:val="00BE33E6"/>
    <w:rsid w:val="00BE36F8"/>
    <w:rsid w:val="00BE3833"/>
    <w:rsid w:val="00BE39D4"/>
    <w:rsid w:val="00BE486E"/>
    <w:rsid w:val="00BE53A0"/>
    <w:rsid w:val="00BE564A"/>
    <w:rsid w:val="00BE5657"/>
    <w:rsid w:val="00BE60C3"/>
    <w:rsid w:val="00BE6756"/>
    <w:rsid w:val="00BE6EC5"/>
    <w:rsid w:val="00BE73C8"/>
    <w:rsid w:val="00BF00D5"/>
    <w:rsid w:val="00BF208C"/>
    <w:rsid w:val="00BF240C"/>
    <w:rsid w:val="00BF248F"/>
    <w:rsid w:val="00BF289A"/>
    <w:rsid w:val="00BF587C"/>
    <w:rsid w:val="00BF58F5"/>
    <w:rsid w:val="00BF5F98"/>
    <w:rsid w:val="00BF6072"/>
    <w:rsid w:val="00BF6426"/>
    <w:rsid w:val="00BF645C"/>
    <w:rsid w:val="00BF67CA"/>
    <w:rsid w:val="00BF69B4"/>
    <w:rsid w:val="00BF6A2D"/>
    <w:rsid w:val="00BF6DA9"/>
    <w:rsid w:val="00BF6EF0"/>
    <w:rsid w:val="00BF7248"/>
    <w:rsid w:val="00BF7365"/>
    <w:rsid w:val="00BF7E00"/>
    <w:rsid w:val="00C000C0"/>
    <w:rsid w:val="00C0068C"/>
    <w:rsid w:val="00C01245"/>
    <w:rsid w:val="00C01508"/>
    <w:rsid w:val="00C01D8A"/>
    <w:rsid w:val="00C01F21"/>
    <w:rsid w:val="00C022D4"/>
    <w:rsid w:val="00C025D8"/>
    <w:rsid w:val="00C0270A"/>
    <w:rsid w:val="00C031B1"/>
    <w:rsid w:val="00C03661"/>
    <w:rsid w:val="00C038B3"/>
    <w:rsid w:val="00C03AAC"/>
    <w:rsid w:val="00C03F43"/>
    <w:rsid w:val="00C04090"/>
    <w:rsid w:val="00C047FF"/>
    <w:rsid w:val="00C04893"/>
    <w:rsid w:val="00C04976"/>
    <w:rsid w:val="00C04BAB"/>
    <w:rsid w:val="00C057EF"/>
    <w:rsid w:val="00C05F37"/>
    <w:rsid w:val="00C06406"/>
    <w:rsid w:val="00C06AA0"/>
    <w:rsid w:val="00C105C0"/>
    <w:rsid w:val="00C11704"/>
    <w:rsid w:val="00C1173E"/>
    <w:rsid w:val="00C119D1"/>
    <w:rsid w:val="00C121A7"/>
    <w:rsid w:val="00C12AA8"/>
    <w:rsid w:val="00C12AED"/>
    <w:rsid w:val="00C12CBB"/>
    <w:rsid w:val="00C1315F"/>
    <w:rsid w:val="00C13C3E"/>
    <w:rsid w:val="00C14710"/>
    <w:rsid w:val="00C14FB6"/>
    <w:rsid w:val="00C157EE"/>
    <w:rsid w:val="00C15ECD"/>
    <w:rsid w:val="00C165F8"/>
    <w:rsid w:val="00C16670"/>
    <w:rsid w:val="00C1766C"/>
    <w:rsid w:val="00C20C3E"/>
    <w:rsid w:val="00C21271"/>
    <w:rsid w:val="00C217AE"/>
    <w:rsid w:val="00C21879"/>
    <w:rsid w:val="00C21D5C"/>
    <w:rsid w:val="00C2221A"/>
    <w:rsid w:val="00C2229D"/>
    <w:rsid w:val="00C22611"/>
    <w:rsid w:val="00C22782"/>
    <w:rsid w:val="00C22F82"/>
    <w:rsid w:val="00C22FB6"/>
    <w:rsid w:val="00C23059"/>
    <w:rsid w:val="00C23162"/>
    <w:rsid w:val="00C231E0"/>
    <w:rsid w:val="00C23349"/>
    <w:rsid w:val="00C23391"/>
    <w:rsid w:val="00C23D36"/>
    <w:rsid w:val="00C23DB8"/>
    <w:rsid w:val="00C23E48"/>
    <w:rsid w:val="00C23E69"/>
    <w:rsid w:val="00C243D7"/>
    <w:rsid w:val="00C2496C"/>
    <w:rsid w:val="00C24F63"/>
    <w:rsid w:val="00C24FC1"/>
    <w:rsid w:val="00C2525F"/>
    <w:rsid w:val="00C2542D"/>
    <w:rsid w:val="00C256D0"/>
    <w:rsid w:val="00C265E7"/>
    <w:rsid w:val="00C26748"/>
    <w:rsid w:val="00C26E0E"/>
    <w:rsid w:val="00C27226"/>
    <w:rsid w:val="00C27F19"/>
    <w:rsid w:val="00C30C86"/>
    <w:rsid w:val="00C3118F"/>
    <w:rsid w:val="00C3166E"/>
    <w:rsid w:val="00C316CE"/>
    <w:rsid w:val="00C31C71"/>
    <w:rsid w:val="00C31FAE"/>
    <w:rsid w:val="00C31FFC"/>
    <w:rsid w:val="00C33E52"/>
    <w:rsid w:val="00C33EF8"/>
    <w:rsid w:val="00C340DE"/>
    <w:rsid w:val="00C3412A"/>
    <w:rsid w:val="00C34150"/>
    <w:rsid w:val="00C34550"/>
    <w:rsid w:val="00C34558"/>
    <w:rsid w:val="00C34DD8"/>
    <w:rsid w:val="00C34E62"/>
    <w:rsid w:val="00C35C54"/>
    <w:rsid w:val="00C3754E"/>
    <w:rsid w:val="00C37EC9"/>
    <w:rsid w:val="00C37F66"/>
    <w:rsid w:val="00C40F56"/>
    <w:rsid w:val="00C41852"/>
    <w:rsid w:val="00C41CD0"/>
    <w:rsid w:val="00C42030"/>
    <w:rsid w:val="00C42CBC"/>
    <w:rsid w:val="00C43F9F"/>
    <w:rsid w:val="00C44015"/>
    <w:rsid w:val="00C44AE9"/>
    <w:rsid w:val="00C44D5B"/>
    <w:rsid w:val="00C45409"/>
    <w:rsid w:val="00C4580E"/>
    <w:rsid w:val="00C45849"/>
    <w:rsid w:val="00C4638E"/>
    <w:rsid w:val="00C47563"/>
    <w:rsid w:val="00C47698"/>
    <w:rsid w:val="00C500CD"/>
    <w:rsid w:val="00C50277"/>
    <w:rsid w:val="00C502CA"/>
    <w:rsid w:val="00C50B1A"/>
    <w:rsid w:val="00C50E0D"/>
    <w:rsid w:val="00C51064"/>
    <w:rsid w:val="00C51219"/>
    <w:rsid w:val="00C5130F"/>
    <w:rsid w:val="00C515BD"/>
    <w:rsid w:val="00C517E6"/>
    <w:rsid w:val="00C51B34"/>
    <w:rsid w:val="00C52190"/>
    <w:rsid w:val="00C52A58"/>
    <w:rsid w:val="00C52BD2"/>
    <w:rsid w:val="00C52D06"/>
    <w:rsid w:val="00C5362D"/>
    <w:rsid w:val="00C53F57"/>
    <w:rsid w:val="00C54145"/>
    <w:rsid w:val="00C54557"/>
    <w:rsid w:val="00C5482B"/>
    <w:rsid w:val="00C551A0"/>
    <w:rsid w:val="00C55E08"/>
    <w:rsid w:val="00C57469"/>
    <w:rsid w:val="00C5752E"/>
    <w:rsid w:val="00C57922"/>
    <w:rsid w:val="00C57CD4"/>
    <w:rsid w:val="00C60445"/>
    <w:rsid w:val="00C60A58"/>
    <w:rsid w:val="00C60CBA"/>
    <w:rsid w:val="00C61A98"/>
    <w:rsid w:val="00C61F41"/>
    <w:rsid w:val="00C6237E"/>
    <w:rsid w:val="00C62961"/>
    <w:rsid w:val="00C62A21"/>
    <w:rsid w:val="00C62F59"/>
    <w:rsid w:val="00C6304A"/>
    <w:rsid w:val="00C63BA2"/>
    <w:rsid w:val="00C63F98"/>
    <w:rsid w:val="00C650DB"/>
    <w:rsid w:val="00C660C4"/>
    <w:rsid w:val="00C666BA"/>
    <w:rsid w:val="00C669C3"/>
    <w:rsid w:val="00C66DD1"/>
    <w:rsid w:val="00C67697"/>
    <w:rsid w:val="00C67D36"/>
    <w:rsid w:val="00C71709"/>
    <w:rsid w:val="00C7234C"/>
    <w:rsid w:val="00C7292C"/>
    <w:rsid w:val="00C72E7C"/>
    <w:rsid w:val="00C72F81"/>
    <w:rsid w:val="00C73406"/>
    <w:rsid w:val="00C74468"/>
    <w:rsid w:val="00C74D63"/>
    <w:rsid w:val="00C7534A"/>
    <w:rsid w:val="00C755CD"/>
    <w:rsid w:val="00C758C3"/>
    <w:rsid w:val="00C75940"/>
    <w:rsid w:val="00C75F5D"/>
    <w:rsid w:val="00C7638C"/>
    <w:rsid w:val="00C7738D"/>
    <w:rsid w:val="00C801ED"/>
    <w:rsid w:val="00C80589"/>
    <w:rsid w:val="00C80726"/>
    <w:rsid w:val="00C808C5"/>
    <w:rsid w:val="00C80914"/>
    <w:rsid w:val="00C809DB"/>
    <w:rsid w:val="00C80A93"/>
    <w:rsid w:val="00C816DB"/>
    <w:rsid w:val="00C81DA1"/>
    <w:rsid w:val="00C8206C"/>
    <w:rsid w:val="00C82140"/>
    <w:rsid w:val="00C82EB5"/>
    <w:rsid w:val="00C82FF7"/>
    <w:rsid w:val="00C83216"/>
    <w:rsid w:val="00C83443"/>
    <w:rsid w:val="00C83E71"/>
    <w:rsid w:val="00C83F79"/>
    <w:rsid w:val="00C84324"/>
    <w:rsid w:val="00C846FB"/>
    <w:rsid w:val="00C84E9E"/>
    <w:rsid w:val="00C8528E"/>
    <w:rsid w:val="00C857D6"/>
    <w:rsid w:val="00C86397"/>
    <w:rsid w:val="00C86C89"/>
    <w:rsid w:val="00C8706F"/>
    <w:rsid w:val="00C8750F"/>
    <w:rsid w:val="00C90910"/>
    <w:rsid w:val="00C90E62"/>
    <w:rsid w:val="00C90E83"/>
    <w:rsid w:val="00C90F5B"/>
    <w:rsid w:val="00C917C4"/>
    <w:rsid w:val="00C91A3D"/>
    <w:rsid w:val="00C922FB"/>
    <w:rsid w:val="00C926D8"/>
    <w:rsid w:val="00C930D7"/>
    <w:rsid w:val="00C93651"/>
    <w:rsid w:val="00C9393F"/>
    <w:rsid w:val="00C93ECA"/>
    <w:rsid w:val="00C94811"/>
    <w:rsid w:val="00C94A37"/>
    <w:rsid w:val="00C95223"/>
    <w:rsid w:val="00C952FC"/>
    <w:rsid w:val="00C95CE1"/>
    <w:rsid w:val="00C95E68"/>
    <w:rsid w:val="00C960EE"/>
    <w:rsid w:val="00C963C5"/>
    <w:rsid w:val="00CA07A8"/>
    <w:rsid w:val="00CA0862"/>
    <w:rsid w:val="00CA0A2B"/>
    <w:rsid w:val="00CA1081"/>
    <w:rsid w:val="00CA11BC"/>
    <w:rsid w:val="00CA16E8"/>
    <w:rsid w:val="00CA1990"/>
    <w:rsid w:val="00CA26FE"/>
    <w:rsid w:val="00CA2D05"/>
    <w:rsid w:val="00CA38F8"/>
    <w:rsid w:val="00CA3A3E"/>
    <w:rsid w:val="00CA4023"/>
    <w:rsid w:val="00CA43E0"/>
    <w:rsid w:val="00CA4508"/>
    <w:rsid w:val="00CA4A0F"/>
    <w:rsid w:val="00CA4A5E"/>
    <w:rsid w:val="00CA4DF9"/>
    <w:rsid w:val="00CA517D"/>
    <w:rsid w:val="00CA58D4"/>
    <w:rsid w:val="00CA59EB"/>
    <w:rsid w:val="00CA6CDE"/>
    <w:rsid w:val="00CA7505"/>
    <w:rsid w:val="00CB05C9"/>
    <w:rsid w:val="00CB0D50"/>
    <w:rsid w:val="00CB0E5C"/>
    <w:rsid w:val="00CB1049"/>
    <w:rsid w:val="00CB1349"/>
    <w:rsid w:val="00CB1612"/>
    <w:rsid w:val="00CB1861"/>
    <w:rsid w:val="00CB191F"/>
    <w:rsid w:val="00CB2030"/>
    <w:rsid w:val="00CB2F6E"/>
    <w:rsid w:val="00CB331C"/>
    <w:rsid w:val="00CB36F9"/>
    <w:rsid w:val="00CB3F47"/>
    <w:rsid w:val="00CB41A9"/>
    <w:rsid w:val="00CB469B"/>
    <w:rsid w:val="00CB5109"/>
    <w:rsid w:val="00CB53CA"/>
    <w:rsid w:val="00CB740A"/>
    <w:rsid w:val="00CB740F"/>
    <w:rsid w:val="00CB7A68"/>
    <w:rsid w:val="00CB7D96"/>
    <w:rsid w:val="00CC0CAC"/>
    <w:rsid w:val="00CC156E"/>
    <w:rsid w:val="00CC1E9D"/>
    <w:rsid w:val="00CC2447"/>
    <w:rsid w:val="00CC40F5"/>
    <w:rsid w:val="00CC4890"/>
    <w:rsid w:val="00CC516E"/>
    <w:rsid w:val="00CC518D"/>
    <w:rsid w:val="00CC51C9"/>
    <w:rsid w:val="00CC6B8F"/>
    <w:rsid w:val="00CC746D"/>
    <w:rsid w:val="00CC7D7D"/>
    <w:rsid w:val="00CC7EF8"/>
    <w:rsid w:val="00CD01ED"/>
    <w:rsid w:val="00CD04B1"/>
    <w:rsid w:val="00CD147D"/>
    <w:rsid w:val="00CD14EB"/>
    <w:rsid w:val="00CD17BF"/>
    <w:rsid w:val="00CD1A77"/>
    <w:rsid w:val="00CD1F26"/>
    <w:rsid w:val="00CD244D"/>
    <w:rsid w:val="00CD2761"/>
    <w:rsid w:val="00CD2780"/>
    <w:rsid w:val="00CD2866"/>
    <w:rsid w:val="00CD28DD"/>
    <w:rsid w:val="00CD36A7"/>
    <w:rsid w:val="00CD3A00"/>
    <w:rsid w:val="00CD3F65"/>
    <w:rsid w:val="00CD5E93"/>
    <w:rsid w:val="00CD6269"/>
    <w:rsid w:val="00CD646E"/>
    <w:rsid w:val="00CD66A5"/>
    <w:rsid w:val="00CD692A"/>
    <w:rsid w:val="00CD694D"/>
    <w:rsid w:val="00CD7519"/>
    <w:rsid w:val="00CD7561"/>
    <w:rsid w:val="00CD7AB4"/>
    <w:rsid w:val="00CD7EBB"/>
    <w:rsid w:val="00CE116D"/>
    <w:rsid w:val="00CE189B"/>
    <w:rsid w:val="00CE1FDD"/>
    <w:rsid w:val="00CE214E"/>
    <w:rsid w:val="00CE23E7"/>
    <w:rsid w:val="00CE286F"/>
    <w:rsid w:val="00CE45F9"/>
    <w:rsid w:val="00CE5BED"/>
    <w:rsid w:val="00CE5EFE"/>
    <w:rsid w:val="00CE6375"/>
    <w:rsid w:val="00CE660A"/>
    <w:rsid w:val="00CE6BAC"/>
    <w:rsid w:val="00CE7247"/>
    <w:rsid w:val="00CE76E6"/>
    <w:rsid w:val="00CE7ED7"/>
    <w:rsid w:val="00CF052A"/>
    <w:rsid w:val="00CF0984"/>
    <w:rsid w:val="00CF1A04"/>
    <w:rsid w:val="00CF2A98"/>
    <w:rsid w:val="00CF3496"/>
    <w:rsid w:val="00CF38A8"/>
    <w:rsid w:val="00CF3E62"/>
    <w:rsid w:val="00CF4027"/>
    <w:rsid w:val="00CF4040"/>
    <w:rsid w:val="00CF40B5"/>
    <w:rsid w:val="00CF4506"/>
    <w:rsid w:val="00CF4864"/>
    <w:rsid w:val="00CF497B"/>
    <w:rsid w:val="00CF6899"/>
    <w:rsid w:val="00CF6A11"/>
    <w:rsid w:val="00CF6AF8"/>
    <w:rsid w:val="00CF6D31"/>
    <w:rsid w:val="00CF71FE"/>
    <w:rsid w:val="00D00DD5"/>
    <w:rsid w:val="00D0113C"/>
    <w:rsid w:val="00D019BA"/>
    <w:rsid w:val="00D02381"/>
    <w:rsid w:val="00D02FFD"/>
    <w:rsid w:val="00D03108"/>
    <w:rsid w:val="00D0339E"/>
    <w:rsid w:val="00D03CB8"/>
    <w:rsid w:val="00D03D0B"/>
    <w:rsid w:val="00D040D8"/>
    <w:rsid w:val="00D04244"/>
    <w:rsid w:val="00D04C48"/>
    <w:rsid w:val="00D0502F"/>
    <w:rsid w:val="00D0609B"/>
    <w:rsid w:val="00D07704"/>
    <w:rsid w:val="00D07C61"/>
    <w:rsid w:val="00D1002F"/>
    <w:rsid w:val="00D1111D"/>
    <w:rsid w:val="00D11701"/>
    <w:rsid w:val="00D119FE"/>
    <w:rsid w:val="00D1232C"/>
    <w:rsid w:val="00D1284C"/>
    <w:rsid w:val="00D12CBE"/>
    <w:rsid w:val="00D134FF"/>
    <w:rsid w:val="00D13EB7"/>
    <w:rsid w:val="00D143DE"/>
    <w:rsid w:val="00D14893"/>
    <w:rsid w:val="00D14964"/>
    <w:rsid w:val="00D14DE7"/>
    <w:rsid w:val="00D164B6"/>
    <w:rsid w:val="00D16B27"/>
    <w:rsid w:val="00D16F7A"/>
    <w:rsid w:val="00D17018"/>
    <w:rsid w:val="00D17FEC"/>
    <w:rsid w:val="00D20088"/>
    <w:rsid w:val="00D200C1"/>
    <w:rsid w:val="00D2104E"/>
    <w:rsid w:val="00D217A6"/>
    <w:rsid w:val="00D217DA"/>
    <w:rsid w:val="00D218BD"/>
    <w:rsid w:val="00D21ED9"/>
    <w:rsid w:val="00D22212"/>
    <w:rsid w:val="00D22288"/>
    <w:rsid w:val="00D2270D"/>
    <w:rsid w:val="00D228A0"/>
    <w:rsid w:val="00D22B04"/>
    <w:rsid w:val="00D22DBE"/>
    <w:rsid w:val="00D22E65"/>
    <w:rsid w:val="00D23507"/>
    <w:rsid w:val="00D236C1"/>
    <w:rsid w:val="00D23C67"/>
    <w:rsid w:val="00D246F3"/>
    <w:rsid w:val="00D24B79"/>
    <w:rsid w:val="00D2520E"/>
    <w:rsid w:val="00D25A10"/>
    <w:rsid w:val="00D25ECF"/>
    <w:rsid w:val="00D264FB"/>
    <w:rsid w:val="00D26A3C"/>
    <w:rsid w:val="00D26C5A"/>
    <w:rsid w:val="00D2746D"/>
    <w:rsid w:val="00D27687"/>
    <w:rsid w:val="00D27F2B"/>
    <w:rsid w:val="00D30E34"/>
    <w:rsid w:val="00D3122B"/>
    <w:rsid w:val="00D317BD"/>
    <w:rsid w:val="00D319B4"/>
    <w:rsid w:val="00D31F34"/>
    <w:rsid w:val="00D3250A"/>
    <w:rsid w:val="00D334D1"/>
    <w:rsid w:val="00D335F7"/>
    <w:rsid w:val="00D33A81"/>
    <w:rsid w:val="00D33B00"/>
    <w:rsid w:val="00D34123"/>
    <w:rsid w:val="00D349AD"/>
    <w:rsid w:val="00D34B15"/>
    <w:rsid w:val="00D34CB1"/>
    <w:rsid w:val="00D35046"/>
    <w:rsid w:val="00D353E8"/>
    <w:rsid w:val="00D35E51"/>
    <w:rsid w:val="00D35EBD"/>
    <w:rsid w:val="00D36633"/>
    <w:rsid w:val="00D372CA"/>
    <w:rsid w:val="00D40607"/>
    <w:rsid w:val="00D406F1"/>
    <w:rsid w:val="00D40D74"/>
    <w:rsid w:val="00D40DC7"/>
    <w:rsid w:val="00D412FC"/>
    <w:rsid w:val="00D41528"/>
    <w:rsid w:val="00D41898"/>
    <w:rsid w:val="00D418E3"/>
    <w:rsid w:val="00D419B0"/>
    <w:rsid w:val="00D41E85"/>
    <w:rsid w:val="00D42389"/>
    <w:rsid w:val="00D42489"/>
    <w:rsid w:val="00D43FB4"/>
    <w:rsid w:val="00D44A60"/>
    <w:rsid w:val="00D45125"/>
    <w:rsid w:val="00D451EE"/>
    <w:rsid w:val="00D454DC"/>
    <w:rsid w:val="00D45902"/>
    <w:rsid w:val="00D45A61"/>
    <w:rsid w:val="00D45AE3"/>
    <w:rsid w:val="00D46E8A"/>
    <w:rsid w:val="00D47A82"/>
    <w:rsid w:val="00D47D05"/>
    <w:rsid w:val="00D50142"/>
    <w:rsid w:val="00D513AE"/>
    <w:rsid w:val="00D51A49"/>
    <w:rsid w:val="00D51B59"/>
    <w:rsid w:val="00D51D11"/>
    <w:rsid w:val="00D52530"/>
    <w:rsid w:val="00D52ACA"/>
    <w:rsid w:val="00D52BB1"/>
    <w:rsid w:val="00D52EF8"/>
    <w:rsid w:val="00D530E4"/>
    <w:rsid w:val="00D533C9"/>
    <w:rsid w:val="00D54256"/>
    <w:rsid w:val="00D5461A"/>
    <w:rsid w:val="00D54E18"/>
    <w:rsid w:val="00D55CB8"/>
    <w:rsid w:val="00D56588"/>
    <w:rsid w:val="00D56FD9"/>
    <w:rsid w:val="00D57014"/>
    <w:rsid w:val="00D57633"/>
    <w:rsid w:val="00D57635"/>
    <w:rsid w:val="00D57642"/>
    <w:rsid w:val="00D57BDD"/>
    <w:rsid w:val="00D57E1F"/>
    <w:rsid w:val="00D57F8D"/>
    <w:rsid w:val="00D604EC"/>
    <w:rsid w:val="00D60A68"/>
    <w:rsid w:val="00D611D4"/>
    <w:rsid w:val="00D613ED"/>
    <w:rsid w:val="00D61527"/>
    <w:rsid w:val="00D62290"/>
    <w:rsid w:val="00D63AB4"/>
    <w:rsid w:val="00D64DA9"/>
    <w:rsid w:val="00D64F15"/>
    <w:rsid w:val="00D66217"/>
    <w:rsid w:val="00D664AF"/>
    <w:rsid w:val="00D66F67"/>
    <w:rsid w:val="00D678A1"/>
    <w:rsid w:val="00D7004D"/>
    <w:rsid w:val="00D702B1"/>
    <w:rsid w:val="00D706FC"/>
    <w:rsid w:val="00D70828"/>
    <w:rsid w:val="00D71159"/>
    <w:rsid w:val="00D711F5"/>
    <w:rsid w:val="00D718FE"/>
    <w:rsid w:val="00D71AEE"/>
    <w:rsid w:val="00D7218C"/>
    <w:rsid w:val="00D7257F"/>
    <w:rsid w:val="00D728FA"/>
    <w:rsid w:val="00D72AB8"/>
    <w:rsid w:val="00D72C61"/>
    <w:rsid w:val="00D72D1B"/>
    <w:rsid w:val="00D738B1"/>
    <w:rsid w:val="00D73ABC"/>
    <w:rsid w:val="00D73CDC"/>
    <w:rsid w:val="00D74788"/>
    <w:rsid w:val="00D74FC8"/>
    <w:rsid w:val="00D75C78"/>
    <w:rsid w:val="00D75D8E"/>
    <w:rsid w:val="00D80C81"/>
    <w:rsid w:val="00D80D94"/>
    <w:rsid w:val="00D813D1"/>
    <w:rsid w:val="00D81F0F"/>
    <w:rsid w:val="00D82AF4"/>
    <w:rsid w:val="00D832E4"/>
    <w:rsid w:val="00D833A1"/>
    <w:rsid w:val="00D833EE"/>
    <w:rsid w:val="00D844CD"/>
    <w:rsid w:val="00D8467B"/>
    <w:rsid w:val="00D84CED"/>
    <w:rsid w:val="00D853F4"/>
    <w:rsid w:val="00D8561B"/>
    <w:rsid w:val="00D85AB1"/>
    <w:rsid w:val="00D85E1A"/>
    <w:rsid w:val="00D86155"/>
    <w:rsid w:val="00D8745A"/>
    <w:rsid w:val="00D87681"/>
    <w:rsid w:val="00D876AB"/>
    <w:rsid w:val="00D876FD"/>
    <w:rsid w:val="00D87AD9"/>
    <w:rsid w:val="00D87B7D"/>
    <w:rsid w:val="00D90507"/>
    <w:rsid w:val="00D90CF6"/>
    <w:rsid w:val="00D92B1E"/>
    <w:rsid w:val="00D92C85"/>
    <w:rsid w:val="00D93E84"/>
    <w:rsid w:val="00D9415B"/>
    <w:rsid w:val="00D96537"/>
    <w:rsid w:val="00D97AA6"/>
    <w:rsid w:val="00D97ED9"/>
    <w:rsid w:val="00DA0647"/>
    <w:rsid w:val="00DA0AA3"/>
    <w:rsid w:val="00DA142F"/>
    <w:rsid w:val="00DA1617"/>
    <w:rsid w:val="00DA211A"/>
    <w:rsid w:val="00DA242F"/>
    <w:rsid w:val="00DA2441"/>
    <w:rsid w:val="00DA31E3"/>
    <w:rsid w:val="00DA33E4"/>
    <w:rsid w:val="00DA3BC1"/>
    <w:rsid w:val="00DA44C3"/>
    <w:rsid w:val="00DA4507"/>
    <w:rsid w:val="00DA4B80"/>
    <w:rsid w:val="00DA4C15"/>
    <w:rsid w:val="00DA6360"/>
    <w:rsid w:val="00DA721E"/>
    <w:rsid w:val="00DA767F"/>
    <w:rsid w:val="00DA7E2E"/>
    <w:rsid w:val="00DB069B"/>
    <w:rsid w:val="00DB0DFC"/>
    <w:rsid w:val="00DB1132"/>
    <w:rsid w:val="00DB1E02"/>
    <w:rsid w:val="00DB20EE"/>
    <w:rsid w:val="00DB289C"/>
    <w:rsid w:val="00DB35EC"/>
    <w:rsid w:val="00DB3818"/>
    <w:rsid w:val="00DB3906"/>
    <w:rsid w:val="00DB4A95"/>
    <w:rsid w:val="00DB4C69"/>
    <w:rsid w:val="00DB4C6C"/>
    <w:rsid w:val="00DB53D8"/>
    <w:rsid w:val="00DB54C0"/>
    <w:rsid w:val="00DB570A"/>
    <w:rsid w:val="00DB5D04"/>
    <w:rsid w:val="00DB63D3"/>
    <w:rsid w:val="00DB6C8C"/>
    <w:rsid w:val="00DB7347"/>
    <w:rsid w:val="00DC02D2"/>
    <w:rsid w:val="00DC1061"/>
    <w:rsid w:val="00DC2520"/>
    <w:rsid w:val="00DC309E"/>
    <w:rsid w:val="00DC31B9"/>
    <w:rsid w:val="00DC3870"/>
    <w:rsid w:val="00DC4123"/>
    <w:rsid w:val="00DC416B"/>
    <w:rsid w:val="00DC51C6"/>
    <w:rsid w:val="00DC64F3"/>
    <w:rsid w:val="00DC6538"/>
    <w:rsid w:val="00DC73A1"/>
    <w:rsid w:val="00DC799F"/>
    <w:rsid w:val="00DC7C8D"/>
    <w:rsid w:val="00DD121F"/>
    <w:rsid w:val="00DD1315"/>
    <w:rsid w:val="00DD170C"/>
    <w:rsid w:val="00DD1BEF"/>
    <w:rsid w:val="00DD2464"/>
    <w:rsid w:val="00DD2AFC"/>
    <w:rsid w:val="00DD2F52"/>
    <w:rsid w:val="00DD30D2"/>
    <w:rsid w:val="00DD35A4"/>
    <w:rsid w:val="00DD5DD3"/>
    <w:rsid w:val="00DD5F4D"/>
    <w:rsid w:val="00DD5F57"/>
    <w:rsid w:val="00DD7791"/>
    <w:rsid w:val="00DD7F2A"/>
    <w:rsid w:val="00DE02C9"/>
    <w:rsid w:val="00DE0CDF"/>
    <w:rsid w:val="00DE11F6"/>
    <w:rsid w:val="00DE1B97"/>
    <w:rsid w:val="00DE1F50"/>
    <w:rsid w:val="00DE223B"/>
    <w:rsid w:val="00DE26DD"/>
    <w:rsid w:val="00DE2B91"/>
    <w:rsid w:val="00DE2E76"/>
    <w:rsid w:val="00DE32D3"/>
    <w:rsid w:val="00DE3DC0"/>
    <w:rsid w:val="00DE465F"/>
    <w:rsid w:val="00DE5456"/>
    <w:rsid w:val="00DE56FC"/>
    <w:rsid w:val="00DE58E3"/>
    <w:rsid w:val="00DE5DBE"/>
    <w:rsid w:val="00DE5EEB"/>
    <w:rsid w:val="00DE6175"/>
    <w:rsid w:val="00DE68B4"/>
    <w:rsid w:val="00DE6BF9"/>
    <w:rsid w:val="00DE7174"/>
    <w:rsid w:val="00DE740A"/>
    <w:rsid w:val="00DE7705"/>
    <w:rsid w:val="00DE7D7E"/>
    <w:rsid w:val="00DF04E1"/>
    <w:rsid w:val="00DF076B"/>
    <w:rsid w:val="00DF07E4"/>
    <w:rsid w:val="00DF0C5F"/>
    <w:rsid w:val="00DF113F"/>
    <w:rsid w:val="00DF179E"/>
    <w:rsid w:val="00DF27DE"/>
    <w:rsid w:val="00DF282C"/>
    <w:rsid w:val="00DF35A1"/>
    <w:rsid w:val="00DF3F9F"/>
    <w:rsid w:val="00DF430C"/>
    <w:rsid w:val="00DF4A78"/>
    <w:rsid w:val="00DF4AAC"/>
    <w:rsid w:val="00DF4BDE"/>
    <w:rsid w:val="00DF4CC9"/>
    <w:rsid w:val="00DF4D71"/>
    <w:rsid w:val="00DF4FA2"/>
    <w:rsid w:val="00DF50AF"/>
    <w:rsid w:val="00DF50E9"/>
    <w:rsid w:val="00DF5E3D"/>
    <w:rsid w:val="00DF703E"/>
    <w:rsid w:val="00DF7200"/>
    <w:rsid w:val="00DF73EC"/>
    <w:rsid w:val="00DF744F"/>
    <w:rsid w:val="00DF750E"/>
    <w:rsid w:val="00E015D2"/>
    <w:rsid w:val="00E01616"/>
    <w:rsid w:val="00E0190D"/>
    <w:rsid w:val="00E01A5D"/>
    <w:rsid w:val="00E01DEF"/>
    <w:rsid w:val="00E028AB"/>
    <w:rsid w:val="00E02925"/>
    <w:rsid w:val="00E02D7B"/>
    <w:rsid w:val="00E03283"/>
    <w:rsid w:val="00E03A18"/>
    <w:rsid w:val="00E03F7D"/>
    <w:rsid w:val="00E04353"/>
    <w:rsid w:val="00E043F7"/>
    <w:rsid w:val="00E045E2"/>
    <w:rsid w:val="00E045FE"/>
    <w:rsid w:val="00E04685"/>
    <w:rsid w:val="00E05BB5"/>
    <w:rsid w:val="00E05F8C"/>
    <w:rsid w:val="00E06056"/>
    <w:rsid w:val="00E07E53"/>
    <w:rsid w:val="00E108CC"/>
    <w:rsid w:val="00E10F7D"/>
    <w:rsid w:val="00E11496"/>
    <w:rsid w:val="00E115C3"/>
    <w:rsid w:val="00E11BB2"/>
    <w:rsid w:val="00E1254F"/>
    <w:rsid w:val="00E126E0"/>
    <w:rsid w:val="00E131F4"/>
    <w:rsid w:val="00E13A40"/>
    <w:rsid w:val="00E1465A"/>
    <w:rsid w:val="00E14AC5"/>
    <w:rsid w:val="00E15865"/>
    <w:rsid w:val="00E16AB1"/>
    <w:rsid w:val="00E16ABF"/>
    <w:rsid w:val="00E16AC9"/>
    <w:rsid w:val="00E17228"/>
    <w:rsid w:val="00E201C1"/>
    <w:rsid w:val="00E20C81"/>
    <w:rsid w:val="00E21980"/>
    <w:rsid w:val="00E224F1"/>
    <w:rsid w:val="00E2284B"/>
    <w:rsid w:val="00E22E28"/>
    <w:rsid w:val="00E2371B"/>
    <w:rsid w:val="00E237A2"/>
    <w:rsid w:val="00E2411F"/>
    <w:rsid w:val="00E24494"/>
    <w:rsid w:val="00E244CC"/>
    <w:rsid w:val="00E2494B"/>
    <w:rsid w:val="00E25BFB"/>
    <w:rsid w:val="00E25FA1"/>
    <w:rsid w:val="00E26881"/>
    <w:rsid w:val="00E2725D"/>
    <w:rsid w:val="00E303EC"/>
    <w:rsid w:val="00E3040D"/>
    <w:rsid w:val="00E31F5A"/>
    <w:rsid w:val="00E328B4"/>
    <w:rsid w:val="00E3320A"/>
    <w:rsid w:val="00E33BD1"/>
    <w:rsid w:val="00E33DB9"/>
    <w:rsid w:val="00E34A08"/>
    <w:rsid w:val="00E34DB1"/>
    <w:rsid w:val="00E35FB4"/>
    <w:rsid w:val="00E364B9"/>
    <w:rsid w:val="00E36750"/>
    <w:rsid w:val="00E36CA9"/>
    <w:rsid w:val="00E36CE9"/>
    <w:rsid w:val="00E37E54"/>
    <w:rsid w:val="00E4031E"/>
    <w:rsid w:val="00E40E53"/>
    <w:rsid w:val="00E41335"/>
    <w:rsid w:val="00E41466"/>
    <w:rsid w:val="00E41A85"/>
    <w:rsid w:val="00E425A2"/>
    <w:rsid w:val="00E4261A"/>
    <w:rsid w:val="00E43013"/>
    <w:rsid w:val="00E436D0"/>
    <w:rsid w:val="00E438AC"/>
    <w:rsid w:val="00E43BA1"/>
    <w:rsid w:val="00E43C68"/>
    <w:rsid w:val="00E43DE6"/>
    <w:rsid w:val="00E45946"/>
    <w:rsid w:val="00E45C46"/>
    <w:rsid w:val="00E45E90"/>
    <w:rsid w:val="00E462A4"/>
    <w:rsid w:val="00E462D5"/>
    <w:rsid w:val="00E46518"/>
    <w:rsid w:val="00E46C3D"/>
    <w:rsid w:val="00E46C88"/>
    <w:rsid w:val="00E479A9"/>
    <w:rsid w:val="00E47D45"/>
    <w:rsid w:val="00E47F70"/>
    <w:rsid w:val="00E5088C"/>
    <w:rsid w:val="00E50DA7"/>
    <w:rsid w:val="00E513EF"/>
    <w:rsid w:val="00E5180F"/>
    <w:rsid w:val="00E51976"/>
    <w:rsid w:val="00E51C8E"/>
    <w:rsid w:val="00E51F98"/>
    <w:rsid w:val="00E52681"/>
    <w:rsid w:val="00E5362E"/>
    <w:rsid w:val="00E53C2B"/>
    <w:rsid w:val="00E552C9"/>
    <w:rsid w:val="00E557FF"/>
    <w:rsid w:val="00E55BF5"/>
    <w:rsid w:val="00E55C6B"/>
    <w:rsid w:val="00E5759E"/>
    <w:rsid w:val="00E57E7E"/>
    <w:rsid w:val="00E57FA8"/>
    <w:rsid w:val="00E6055B"/>
    <w:rsid w:val="00E606CB"/>
    <w:rsid w:val="00E6166A"/>
    <w:rsid w:val="00E6189E"/>
    <w:rsid w:val="00E61CEA"/>
    <w:rsid w:val="00E62038"/>
    <w:rsid w:val="00E62223"/>
    <w:rsid w:val="00E62AC1"/>
    <w:rsid w:val="00E62E17"/>
    <w:rsid w:val="00E63462"/>
    <w:rsid w:val="00E6457C"/>
    <w:rsid w:val="00E64AD0"/>
    <w:rsid w:val="00E64BF9"/>
    <w:rsid w:val="00E6545D"/>
    <w:rsid w:val="00E658BB"/>
    <w:rsid w:val="00E66144"/>
    <w:rsid w:val="00E6623D"/>
    <w:rsid w:val="00E66868"/>
    <w:rsid w:val="00E66D32"/>
    <w:rsid w:val="00E66F15"/>
    <w:rsid w:val="00E7020E"/>
    <w:rsid w:val="00E705D8"/>
    <w:rsid w:val="00E719CF"/>
    <w:rsid w:val="00E727D5"/>
    <w:rsid w:val="00E728BE"/>
    <w:rsid w:val="00E732B6"/>
    <w:rsid w:val="00E73D2B"/>
    <w:rsid w:val="00E744AC"/>
    <w:rsid w:val="00E746A9"/>
    <w:rsid w:val="00E75085"/>
    <w:rsid w:val="00E753C9"/>
    <w:rsid w:val="00E75C38"/>
    <w:rsid w:val="00E75CD2"/>
    <w:rsid w:val="00E768ED"/>
    <w:rsid w:val="00E772CF"/>
    <w:rsid w:val="00E80367"/>
    <w:rsid w:val="00E80445"/>
    <w:rsid w:val="00E814E5"/>
    <w:rsid w:val="00E817D8"/>
    <w:rsid w:val="00E81DB0"/>
    <w:rsid w:val="00E822DB"/>
    <w:rsid w:val="00E8290F"/>
    <w:rsid w:val="00E82F77"/>
    <w:rsid w:val="00E8334F"/>
    <w:rsid w:val="00E837DE"/>
    <w:rsid w:val="00E845E9"/>
    <w:rsid w:val="00E84801"/>
    <w:rsid w:val="00E85069"/>
    <w:rsid w:val="00E85AD2"/>
    <w:rsid w:val="00E86347"/>
    <w:rsid w:val="00E86475"/>
    <w:rsid w:val="00E86490"/>
    <w:rsid w:val="00E865F2"/>
    <w:rsid w:val="00E87880"/>
    <w:rsid w:val="00E87B29"/>
    <w:rsid w:val="00E87EDC"/>
    <w:rsid w:val="00E904B7"/>
    <w:rsid w:val="00E90B71"/>
    <w:rsid w:val="00E90F00"/>
    <w:rsid w:val="00E90F3B"/>
    <w:rsid w:val="00E90F49"/>
    <w:rsid w:val="00E9114F"/>
    <w:rsid w:val="00E9175A"/>
    <w:rsid w:val="00E91929"/>
    <w:rsid w:val="00E91A46"/>
    <w:rsid w:val="00E91B1A"/>
    <w:rsid w:val="00E91D7A"/>
    <w:rsid w:val="00E92207"/>
    <w:rsid w:val="00E92AFA"/>
    <w:rsid w:val="00E93A4B"/>
    <w:rsid w:val="00E94771"/>
    <w:rsid w:val="00E953EA"/>
    <w:rsid w:val="00E95478"/>
    <w:rsid w:val="00E957D2"/>
    <w:rsid w:val="00E959CA"/>
    <w:rsid w:val="00E95E2E"/>
    <w:rsid w:val="00E96053"/>
    <w:rsid w:val="00E9647B"/>
    <w:rsid w:val="00E97406"/>
    <w:rsid w:val="00E97FDD"/>
    <w:rsid w:val="00EA1A25"/>
    <w:rsid w:val="00EA1D58"/>
    <w:rsid w:val="00EA1D63"/>
    <w:rsid w:val="00EA26E7"/>
    <w:rsid w:val="00EA2E4C"/>
    <w:rsid w:val="00EA33A3"/>
    <w:rsid w:val="00EA379E"/>
    <w:rsid w:val="00EA3FBE"/>
    <w:rsid w:val="00EA523C"/>
    <w:rsid w:val="00EA6AB0"/>
    <w:rsid w:val="00EA6CD4"/>
    <w:rsid w:val="00EA7144"/>
    <w:rsid w:val="00EB0BAB"/>
    <w:rsid w:val="00EB0C31"/>
    <w:rsid w:val="00EB14B5"/>
    <w:rsid w:val="00EB15C2"/>
    <w:rsid w:val="00EB1AC7"/>
    <w:rsid w:val="00EB1BB3"/>
    <w:rsid w:val="00EB269E"/>
    <w:rsid w:val="00EB2EE9"/>
    <w:rsid w:val="00EB3220"/>
    <w:rsid w:val="00EB3623"/>
    <w:rsid w:val="00EB4B51"/>
    <w:rsid w:val="00EB55B5"/>
    <w:rsid w:val="00EB58B1"/>
    <w:rsid w:val="00EB59BE"/>
    <w:rsid w:val="00EB6018"/>
    <w:rsid w:val="00EB6885"/>
    <w:rsid w:val="00EB6CA3"/>
    <w:rsid w:val="00EC0224"/>
    <w:rsid w:val="00EC090E"/>
    <w:rsid w:val="00EC0BB9"/>
    <w:rsid w:val="00EC1DB7"/>
    <w:rsid w:val="00EC1DE7"/>
    <w:rsid w:val="00EC2366"/>
    <w:rsid w:val="00EC239D"/>
    <w:rsid w:val="00EC2727"/>
    <w:rsid w:val="00EC2B38"/>
    <w:rsid w:val="00EC3CF8"/>
    <w:rsid w:val="00EC4290"/>
    <w:rsid w:val="00EC652E"/>
    <w:rsid w:val="00EC661A"/>
    <w:rsid w:val="00EC6F00"/>
    <w:rsid w:val="00EC7C72"/>
    <w:rsid w:val="00EC7F00"/>
    <w:rsid w:val="00ED0CAF"/>
    <w:rsid w:val="00ED1480"/>
    <w:rsid w:val="00ED18E7"/>
    <w:rsid w:val="00ED206B"/>
    <w:rsid w:val="00ED21AB"/>
    <w:rsid w:val="00ED277D"/>
    <w:rsid w:val="00ED278A"/>
    <w:rsid w:val="00ED2D62"/>
    <w:rsid w:val="00ED33E9"/>
    <w:rsid w:val="00ED3622"/>
    <w:rsid w:val="00ED3C25"/>
    <w:rsid w:val="00ED3C44"/>
    <w:rsid w:val="00ED4891"/>
    <w:rsid w:val="00ED4C5C"/>
    <w:rsid w:val="00ED4FBD"/>
    <w:rsid w:val="00ED5310"/>
    <w:rsid w:val="00ED5568"/>
    <w:rsid w:val="00ED5946"/>
    <w:rsid w:val="00ED6328"/>
    <w:rsid w:val="00ED70A1"/>
    <w:rsid w:val="00ED756F"/>
    <w:rsid w:val="00EE05CB"/>
    <w:rsid w:val="00EE0A5D"/>
    <w:rsid w:val="00EE0E13"/>
    <w:rsid w:val="00EE12D2"/>
    <w:rsid w:val="00EE145D"/>
    <w:rsid w:val="00EE1F1B"/>
    <w:rsid w:val="00EE2627"/>
    <w:rsid w:val="00EE377C"/>
    <w:rsid w:val="00EE3B76"/>
    <w:rsid w:val="00EE4E91"/>
    <w:rsid w:val="00EE5A16"/>
    <w:rsid w:val="00EE626C"/>
    <w:rsid w:val="00EE63B2"/>
    <w:rsid w:val="00EE6553"/>
    <w:rsid w:val="00EE6A54"/>
    <w:rsid w:val="00EE6CF6"/>
    <w:rsid w:val="00EE705B"/>
    <w:rsid w:val="00EE7400"/>
    <w:rsid w:val="00EE7608"/>
    <w:rsid w:val="00EE7DF8"/>
    <w:rsid w:val="00EE7F34"/>
    <w:rsid w:val="00EF05F9"/>
    <w:rsid w:val="00EF072F"/>
    <w:rsid w:val="00EF0992"/>
    <w:rsid w:val="00EF0BFC"/>
    <w:rsid w:val="00EF1449"/>
    <w:rsid w:val="00EF2A34"/>
    <w:rsid w:val="00EF2EAD"/>
    <w:rsid w:val="00EF35D0"/>
    <w:rsid w:val="00EF3FE3"/>
    <w:rsid w:val="00EF3FE5"/>
    <w:rsid w:val="00EF5A05"/>
    <w:rsid w:val="00EF5CB5"/>
    <w:rsid w:val="00EF5F33"/>
    <w:rsid w:val="00EF624C"/>
    <w:rsid w:val="00EF67DD"/>
    <w:rsid w:val="00EF6A24"/>
    <w:rsid w:val="00EF6A93"/>
    <w:rsid w:val="00EF6CB4"/>
    <w:rsid w:val="00EF70F1"/>
    <w:rsid w:val="00EF7F47"/>
    <w:rsid w:val="00F0143C"/>
    <w:rsid w:val="00F01F87"/>
    <w:rsid w:val="00F0353E"/>
    <w:rsid w:val="00F039D7"/>
    <w:rsid w:val="00F04453"/>
    <w:rsid w:val="00F04679"/>
    <w:rsid w:val="00F0526A"/>
    <w:rsid w:val="00F057D5"/>
    <w:rsid w:val="00F05922"/>
    <w:rsid w:val="00F05FE7"/>
    <w:rsid w:val="00F062FD"/>
    <w:rsid w:val="00F0642F"/>
    <w:rsid w:val="00F06707"/>
    <w:rsid w:val="00F07159"/>
    <w:rsid w:val="00F075D4"/>
    <w:rsid w:val="00F079E9"/>
    <w:rsid w:val="00F07A7A"/>
    <w:rsid w:val="00F07C9F"/>
    <w:rsid w:val="00F07D00"/>
    <w:rsid w:val="00F101BA"/>
    <w:rsid w:val="00F105E8"/>
    <w:rsid w:val="00F10832"/>
    <w:rsid w:val="00F10940"/>
    <w:rsid w:val="00F10C36"/>
    <w:rsid w:val="00F1148A"/>
    <w:rsid w:val="00F116BC"/>
    <w:rsid w:val="00F117F8"/>
    <w:rsid w:val="00F11D69"/>
    <w:rsid w:val="00F11F18"/>
    <w:rsid w:val="00F12344"/>
    <w:rsid w:val="00F124B6"/>
    <w:rsid w:val="00F12605"/>
    <w:rsid w:val="00F126B0"/>
    <w:rsid w:val="00F1344D"/>
    <w:rsid w:val="00F13F6E"/>
    <w:rsid w:val="00F14B3A"/>
    <w:rsid w:val="00F15082"/>
    <w:rsid w:val="00F15CE1"/>
    <w:rsid w:val="00F15DB2"/>
    <w:rsid w:val="00F15E34"/>
    <w:rsid w:val="00F164F2"/>
    <w:rsid w:val="00F16608"/>
    <w:rsid w:val="00F1672D"/>
    <w:rsid w:val="00F176F7"/>
    <w:rsid w:val="00F17C5D"/>
    <w:rsid w:val="00F20A74"/>
    <w:rsid w:val="00F2103F"/>
    <w:rsid w:val="00F211CB"/>
    <w:rsid w:val="00F211D8"/>
    <w:rsid w:val="00F2195F"/>
    <w:rsid w:val="00F21C95"/>
    <w:rsid w:val="00F21D8D"/>
    <w:rsid w:val="00F228FB"/>
    <w:rsid w:val="00F23AC5"/>
    <w:rsid w:val="00F23D8C"/>
    <w:rsid w:val="00F2493E"/>
    <w:rsid w:val="00F2496D"/>
    <w:rsid w:val="00F24C83"/>
    <w:rsid w:val="00F24E14"/>
    <w:rsid w:val="00F2558B"/>
    <w:rsid w:val="00F25765"/>
    <w:rsid w:val="00F2585B"/>
    <w:rsid w:val="00F26433"/>
    <w:rsid w:val="00F26CA2"/>
    <w:rsid w:val="00F27A8F"/>
    <w:rsid w:val="00F27B3A"/>
    <w:rsid w:val="00F305E6"/>
    <w:rsid w:val="00F3109D"/>
    <w:rsid w:val="00F3129D"/>
    <w:rsid w:val="00F316FC"/>
    <w:rsid w:val="00F31BD0"/>
    <w:rsid w:val="00F31CE3"/>
    <w:rsid w:val="00F32359"/>
    <w:rsid w:val="00F3271B"/>
    <w:rsid w:val="00F335E1"/>
    <w:rsid w:val="00F33B4A"/>
    <w:rsid w:val="00F33B7E"/>
    <w:rsid w:val="00F33CEB"/>
    <w:rsid w:val="00F34EA8"/>
    <w:rsid w:val="00F353B9"/>
    <w:rsid w:val="00F3697A"/>
    <w:rsid w:val="00F36B2C"/>
    <w:rsid w:val="00F36EB7"/>
    <w:rsid w:val="00F37470"/>
    <w:rsid w:val="00F37B4E"/>
    <w:rsid w:val="00F37D72"/>
    <w:rsid w:val="00F37DB7"/>
    <w:rsid w:val="00F4072E"/>
    <w:rsid w:val="00F40F81"/>
    <w:rsid w:val="00F41842"/>
    <w:rsid w:val="00F41DD0"/>
    <w:rsid w:val="00F4272B"/>
    <w:rsid w:val="00F439C8"/>
    <w:rsid w:val="00F43D96"/>
    <w:rsid w:val="00F44BF6"/>
    <w:rsid w:val="00F45087"/>
    <w:rsid w:val="00F455A8"/>
    <w:rsid w:val="00F45986"/>
    <w:rsid w:val="00F475CA"/>
    <w:rsid w:val="00F4764F"/>
    <w:rsid w:val="00F50282"/>
    <w:rsid w:val="00F50651"/>
    <w:rsid w:val="00F5079E"/>
    <w:rsid w:val="00F50E93"/>
    <w:rsid w:val="00F5116A"/>
    <w:rsid w:val="00F524AE"/>
    <w:rsid w:val="00F52FD5"/>
    <w:rsid w:val="00F5423F"/>
    <w:rsid w:val="00F5496C"/>
    <w:rsid w:val="00F5519A"/>
    <w:rsid w:val="00F55AC1"/>
    <w:rsid w:val="00F56522"/>
    <w:rsid w:val="00F5682A"/>
    <w:rsid w:val="00F56B92"/>
    <w:rsid w:val="00F5701A"/>
    <w:rsid w:val="00F57E52"/>
    <w:rsid w:val="00F6037A"/>
    <w:rsid w:val="00F60904"/>
    <w:rsid w:val="00F6099E"/>
    <w:rsid w:val="00F60B05"/>
    <w:rsid w:val="00F60CE3"/>
    <w:rsid w:val="00F60DBD"/>
    <w:rsid w:val="00F618B7"/>
    <w:rsid w:val="00F62C58"/>
    <w:rsid w:val="00F63507"/>
    <w:rsid w:val="00F63CBA"/>
    <w:rsid w:val="00F64A2F"/>
    <w:rsid w:val="00F64B6E"/>
    <w:rsid w:val="00F64D97"/>
    <w:rsid w:val="00F64F30"/>
    <w:rsid w:val="00F655F5"/>
    <w:rsid w:val="00F659ED"/>
    <w:rsid w:val="00F66005"/>
    <w:rsid w:val="00F66B21"/>
    <w:rsid w:val="00F66BE4"/>
    <w:rsid w:val="00F66D91"/>
    <w:rsid w:val="00F66F53"/>
    <w:rsid w:val="00F67490"/>
    <w:rsid w:val="00F67996"/>
    <w:rsid w:val="00F679AD"/>
    <w:rsid w:val="00F7027B"/>
    <w:rsid w:val="00F711BC"/>
    <w:rsid w:val="00F71450"/>
    <w:rsid w:val="00F71BA3"/>
    <w:rsid w:val="00F71BE5"/>
    <w:rsid w:val="00F71D61"/>
    <w:rsid w:val="00F71EA0"/>
    <w:rsid w:val="00F720CC"/>
    <w:rsid w:val="00F73447"/>
    <w:rsid w:val="00F73676"/>
    <w:rsid w:val="00F73AA1"/>
    <w:rsid w:val="00F73C7D"/>
    <w:rsid w:val="00F73D74"/>
    <w:rsid w:val="00F74069"/>
    <w:rsid w:val="00F743EC"/>
    <w:rsid w:val="00F7449E"/>
    <w:rsid w:val="00F745CA"/>
    <w:rsid w:val="00F74785"/>
    <w:rsid w:val="00F7498E"/>
    <w:rsid w:val="00F755B8"/>
    <w:rsid w:val="00F7565B"/>
    <w:rsid w:val="00F75EAD"/>
    <w:rsid w:val="00F7603E"/>
    <w:rsid w:val="00F76134"/>
    <w:rsid w:val="00F76E34"/>
    <w:rsid w:val="00F779F3"/>
    <w:rsid w:val="00F77B25"/>
    <w:rsid w:val="00F80048"/>
    <w:rsid w:val="00F801CF"/>
    <w:rsid w:val="00F80515"/>
    <w:rsid w:val="00F80892"/>
    <w:rsid w:val="00F80C0A"/>
    <w:rsid w:val="00F81037"/>
    <w:rsid w:val="00F81B2C"/>
    <w:rsid w:val="00F81E85"/>
    <w:rsid w:val="00F82383"/>
    <w:rsid w:val="00F82FF6"/>
    <w:rsid w:val="00F83951"/>
    <w:rsid w:val="00F83B6D"/>
    <w:rsid w:val="00F83C6B"/>
    <w:rsid w:val="00F845BB"/>
    <w:rsid w:val="00F84B8F"/>
    <w:rsid w:val="00F84D99"/>
    <w:rsid w:val="00F84DA6"/>
    <w:rsid w:val="00F85FA0"/>
    <w:rsid w:val="00F86186"/>
    <w:rsid w:val="00F8627C"/>
    <w:rsid w:val="00F8789A"/>
    <w:rsid w:val="00F87C67"/>
    <w:rsid w:val="00F90229"/>
    <w:rsid w:val="00F904C2"/>
    <w:rsid w:val="00F91584"/>
    <w:rsid w:val="00F921AE"/>
    <w:rsid w:val="00F92616"/>
    <w:rsid w:val="00F92656"/>
    <w:rsid w:val="00F92761"/>
    <w:rsid w:val="00F92942"/>
    <w:rsid w:val="00F92E60"/>
    <w:rsid w:val="00F92EFF"/>
    <w:rsid w:val="00F93297"/>
    <w:rsid w:val="00F935D4"/>
    <w:rsid w:val="00F93A5D"/>
    <w:rsid w:val="00F93F95"/>
    <w:rsid w:val="00F94085"/>
    <w:rsid w:val="00F9626F"/>
    <w:rsid w:val="00F9666B"/>
    <w:rsid w:val="00F96AED"/>
    <w:rsid w:val="00F96C97"/>
    <w:rsid w:val="00F97951"/>
    <w:rsid w:val="00F97C13"/>
    <w:rsid w:val="00FA199A"/>
    <w:rsid w:val="00FA1A24"/>
    <w:rsid w:val="00FA308C"/>
    <w:rsid w:val="00FA3F95"/>
    <w:rsid w:val="00FA409B"/>
    <w:rsid w:val="00FA40F4"/>
    <w:rsid w:val="00FA41F8"/>
    <w:rsid w:val="00FA4551"/>
    <w:rsid w:val="00FA55FA"/>
    <w:rsid w:val="00FA5B49"/>
    <w:rsid w:val="00FA6605"/>
    <w:rsid w:val="00FA742F"/>
    <w:rsid w:val="00FA7D0A"/>
    <w:rsid w:val="00FB0352"/>
    <w:rsid w:val="00FB0373"/>
    <w:rsid w:val="00FB055E"/>
    <w:rsid w:val="00FB09C1"/>
    <w:rsid w:val="00FB09CA"/>
    <w:rsid w:val="00FB0CD8"/>
    <w:rsid w:val="00FB2329"/>
    <w:rsid w:val="00FB29AA"/>
    <w:rsid w:val="00FB2B37"/>
    <w:rsid w:val="00FB3166"/>
    <w:rsid w:val="00FB3719"/>
    <w:rsid w:val="00FB3D0C"/>
    <w:rsid w:val="00FB3F7E"/>
    <w:rsid w:val="00FB449D"/>
    <w:rsid w:val="00FB46A4"/>
    <w:rsid w:val="00FB52F9"/>
    <w:rsid w:val="00FB5341"/>
    <w:rsid w:val="00FB581B"/>
    <w:rsid w:val="00FB6450"/>
    <w:rsid w:val="00FB6694"/>
    <w:rsid w:val="00FB66FA"/>
    <w:rsid w:val="00FB67DA"/>
    <w:rsid w:val="00FB70F7"/>
    <w:rsid w:val="00FB73AD"/>
    <w:rsid w:val="00FB7472"/>
    <w:rsid w:val="00FB74AA"/>
    <w:rsid w:val="00FB7A39"/>
    <w:rsid w:val="00FB7E60"/>
    <w:rsid w:val="00FC0001"/>
    <w:rsid w:val="00FC088F"/>
    <w:rsid w:val="00FC0BD7"/>
    <w:rsid w:val="00FC1483"/>
    <w:rsid w:val="00FC1B1C"/>
    <w:rsid w:val="00FC1B69"/>
    <w:rsid w:val="00FC3023"/>
    <w:rsid w:val="00FC336F"/>
    <w:rsid w:val="00FC34F6"/>
    <w:rsid w:val="00FC4AAA"/>
    <w:rsid w:val="00FC5412"/>
    <w:rsid w:val="00FC541B"/>
    <w:rsid w:val="00FC6130"/>
    <w:rsid w:val="00FC6BAD"/>
    <w:rsid w:val="00FD06A1"/>
    <w:rsid w:val="00FD0B6B"/>
    <w:rsid w:val="00FD115D"/>
    <w:rsid w:val="00FD14FB"/>
    <w:rsid w:val="00FD1D0B"/>
    <w:rsid w:val="00FD1DB8"/>
    <w:rsid w:val="00FD1F1E"/>
    <w:rsid w:val="00FD29E6"/>
    <w:rsid w:val="00FD3D86"/>
    <w:rsid w:val="00FD40C4"/>
    <w:rsid w:val="00FD441D"/>
    <w:rsid w:val="00FD470D"/>
    <w:rsid w:val="00FD53B1"/>
    <w:rsid w:val="00FD62E8"/>
    <w:rsid w:val="00FD6E7A"/>
    <w:rsid w:val="00FD7126"/>
    <w:rsid w:val="00FD729C"/>
    <w:rsid w:val="00FD7454"/>
    <w:rsid w:val="00FE0F94"/>
    <w:rsid w:val="00FE10D8"/>
    <w:rsid w:val="00FE1403"/>
    <w:rsid w:val="00FE2CEC"/>
    <w:rsid w:val="00FE2DC6"/>
    <w:rsid w:val="00FE2F01"/>
    <w:rsid w:val="00FE2F3E"/>
    <w:rsid w:val="00FE3667"/>
    <w:rsid w:val="00FE3799"/>
    <w:rsid w:val="00FE3C6F"/>
    <w:rsid w:val="00FE3FE1"/>
    <w:rsid w:val="00FE451D"/>
    <w:rsid w:val="00FE49C7"/>
    <w:rsid w:val="00FE4CEE"/>
    <w:rsid w:val="00FE4DB1"/>
    <w:rsid w:val="00FE5364"/>
    <w:rsid w:val="00FE6600"/>
    <w:rsid w:val="00FE79B6"/>
    <w:rsid w:val="00FF0FFC"/>
    <w:rsid w:val="00FF3580"/>
    <w:rsid w:val="00FF3C37"/>
    <w:rsid w:val="00FF3EFC"/>
    <w:rsid w:val="00FF4A6B"/>
    <w:rsid w:val="00FF543F"/>
    <w:rsid w:val="00FF60DD"/>
    <w:rsid w:val="00FF619E"/>
    <w:rsid w:val="00FF6276"/>
    <w:rsid w:val="00FF64AF"/>
    <w:rsid w:val="00FF6B2A"/>
    <w:rsid w:val="00FF6C20"/>
    <w:rsid w:val="00FF6E10"/>
    <w:rsid w:val="00FF6E4C"/>
    <w:rsid w:val="00FF7854"/>
    <w:rsid w:val="00FF7F66"/>
    <w:rsid w:val="0106D649"/>
    <w:rsid w:val="010DF3ED"/>
    <w:rsid w:val="013972F0"/>
    <w:rsid w:val="0151FDF1"/>
    <w:rsid w:val="016E2E56"/>
    <w:rsid w:val="0181D2E9"/>
    <w:rsid w:val="0207D555"/>
    <w:rsid w:val="0215BB57"/>
    <w:rsid w:val="0229919E"/>
    <w:rsid w:val="022C5F6F"/>
    <w:rsid w:val="02341D87"/>
    <w:rsid w:val="02749546"/>
    <w:rsid w:val="028AFB36"/>
    <w:rsid w:val="03407079"/>
    <w:rsid w:val="037E13DA"/>
    <w:rsid w:val="039BF6C6"/>
    <w:rsid w:val="03D6C3B2"/>
    <w:rsid w:val="03DDE80D"/>
    <w:rsid w:val="03F18330"/>
    <w:rsid w:val="03FFD248"/>
    <w:rsid w:val="04065574"/>
    <w:rsid w:val="04493718"/>
    <w:rsid w:val="04590066"/>
    <w:rsid w:val="04924D36"/>
    <w:rsid w:val="04F8B2A2"/>
    <w:rsid w:val="051759A8"/>
    <w:rsid w:val="0588A5A4"/>
    <w:rsid w:val="05D5C1C1"/>
    <w:rsid w:val="06020265"/>
    <w:rsid w:val="061AB1DD"/>
    <w:rsid w:val="06222C03"/>
    <w:rsid w:val="0631EE37"/>
    <w:rsid w:val="065B766A"/>
    <w:rsid w:val="06625EBF"/>
    <w:rsid w:val="06B7F0DC"/>
    <w:rsid w:val="06D0C455"/>
    <w:rsid w:val="0724953E"/>
    <w:rsid w:val="0728236E"/>
    <w:rsid w:val="0747F508"/>
    <w:rsid w:val="0757801E"/>
    <w:rsid w:val="0760967F"/>
    <w:rsid w:val="076B6AAC"/>
    <w:rsid w:val="07B93E44"/>
    <w:rsid w:val="0827E49A"/>
    <w:rsid w:val="082AD2B4"/>
    <w:rsid w:val="083622F0"/>
    <w:rsid w:val="085EFBE7"/>
    <w:rsid w:val="086C5D6A"/>
    <w:rsid w:val="087C6959"/>
    <w:rsid w:val="08865CCF"/>
    <w:rsid w:val="08866BB1"/>
    <w:rsid w:val="0886BCA0"/>
    <w:rsid w:val="0889A669"/>
    <w:rsid w:val="08988E57"/>
    <w:rsid w:val="08E8C712"/>
    <w:rsid w:val="08ED3DF4"/>
    <w:rsid w:val="092F6509"/>
    <w:rsid w:val="094A42BC"/>
    <w:rsid w:val="095B3918"/>
    <w:rsid w:val="097BC5B6"/>
    <w:rsid w:val="098F075B"/>
    <w:rsid w:val="0997358C"/>
    <w:rsid w:val="09F1B603"/>
    <w:rsid w:val="09F8C016"/>
    <w:rsid w:val="09F9FE70"/>
    <w:rsid w:val="0A26E4E8"/>
    <w:rsid w:val="0A2E95D9"/>
    <w:rsid w:val="0A4E5719"/>
    <w:rsid w:val="0A578F5B"/>
    <w:rsid w:val="0AB4A8E3"/>
    <w:rsid w:val="0AC437AD"/>
    <w:rsid w:val="0B35362C"/>
    <w:rsid w:val="0B4089D1"/>
    <w:rsid w:val="0B98CF24"/>
    <w:rsid w:val="0BB63C84"/>
    <w:rsid w:val="0BC126A6"/>
    <w:rsid w:val="0BE7FC6A"/>
    <w:rsid w:val="0BF44B97"/>
    <w:rsid w:val="0C6C4858"/>
    <w:rsid w:val="0C948340"/>
    <w:rsid w:val="0CC4F497"/>
    <w:rsid w:val="0D39F3C7"/>
    <w:rsid w:val="0DC226AC"/>
    <w:rsid w:val="0DE4BEEC"/>
    <w:rsid w:val="0E0A44CB"/>
    <w:rsid w:val="0E268EEB"/>
    <w:rsid w:val="0E27524A"/>
    <w:rsid w:val="0E2D0339"/>
    <w:rsid w:val="0E698620"/>
    <w:rsid w:val="0E8F76C2"/>
    <w:rsid w:val="0E92770A"/>
    <w:rsid w:val="0EBE019F"/>
    <w:rsid w:val="0EC467E4"/>
    <w:rsid w:val="0ED3E9DB"/>
    <w:rsid w:val="0EDFAE99"/>
    <w:rsid w:val="0EE14771"/>
    <w:rsid w:val="0EF42E03"/>
    <w:rsid w:val="0EFC352D"/>
    <w:rsid w:val="0F0BCE33"/>
    <w:rsid w:val="0F2297BD"/>
    <w:rsid w:val="0F6224F8"/>
    <w:rsid w:val="0F6746FE"/>
    <w:rsid w:val="0F6BB387"/>
    <w:rsid w:val="0F93DFA7"/>
    <w:rsid w:val="0F99B837"/>
    <w:rsid w:val="0FB7AEDB"/>
    <w:rsid w:val="0FC88ADF"/>
    <w:rsid w:val="0FECB98C"/>
    <w:rsid w:val="0FFB639E"/>
    <w:rsid w:val="0FFD6470"/>
    <w:rsid w:val="1048B2A9"/>
    <w:rsid w:val="1067AA25"/>
    <w:rsid w:val="108189E8"/>
    <w:rsid w:val="10BC285E"/>
    <w:rsid w:val="10C88256"/>
    <w:rsid w:val="10CE222B"/>
    <w:rsid w:val="10E796FB"/>
    <w:rsid w:val="10F0F275"/>
    <w:rsid w:val="110D3262"/>
    <w:rsid w:val="113ECD2A"/>
    <w:rsid w:val="114D9150"/>
    <w:rsid w:val="11721E9E"/>
    <w:rsid w:val="11904453"/>
    <w:rsid w:val="119CEF9B"/>
    <w:rsid w:val="11E641B8"/>
    <w:rsid w:val="11EA12D7"/>
    <w:rsid w:val="12196E22"/>
    <w:rsid w:val="127AA855"/>
    <w:rsid w:val="12937DB5"/>
    <w:rsid w:val="12ACE523"/>
    <w:rsid w:val="130B7FF1"/>
    <w:rsid w:val="13136621"/>
    <w:rsid w:val="139432EF"/>
    <w:rsid w:val="13D8B3AB"/>
    <w:rsid w:val="140A73D5"/>
    <w:rsid w:val="1414A0C1"/>
    <w:rsid w:val="1450C4F3"/>
    <w:rsid w:val="14713234"/>
    <w:rsid w:val="14996E29"/>
    <w:rsid w:val="14CC121F"/>
    <w:rsid w:val="14E73C98"/>
    <w:rsid w:val="14F9AA60"/>
    <w:rsid w:val="1534FEBF"/>
    <w:rsid w:val="153512DB"/>
    <w:rsid w:val="15627984"/>
    <w:rsid w:val="1565FBE7"/>
    <w:rsid w:val="157634CD"/>
    <w:rsid w:val="15B3BB1B"/>
    <w:rsid w:val="15D6BD96"/>
    <w:rsid w:val="160D0BB3"/>
    <w:rsid w:val="160DFF15"/>
    <w:rsid w:val="161BFC65"/>
    <w:rsid w:val="166BBE2A"/>
    <w:rsid w:val="16874999"/>
    <w:rsid w:val="168C8B3A"/>
    <w:rsid w:val="16AC06DF"/>
    <w:rsid w:val="16B36806"/>
    <w:rsid w:val="171C4BF4"/>
    <w:rsid w:val="173AEC2D"/>
    <w:rsid w:val="17773CDA"/>
    <w:rsid w:val="1781DC19"/>
    <w:rsid w:val="17A30734"/>
    <w:rsid w:val="17B7E49B"/>
    <w:rsid w:val="17C89255"/>
    <w:rsid w:val="17CC0139"/>
    <w:rsid w:val="17D89BC1"/>
    <w:rsid w:val="17DA5380"/>
    <w:rsid w:val="180A5DBD"/>
    <w:rsid w:val="186F94EC"/>
    <w:rsid w:val="18C4A8BE"/>
    <w:rsid w:val="19699DD0"/>
    <w:rsid w:val="1979DFEB"/>
    <w:rsid w:val="19AF0C4E"/>
    <w:rsid w:val="19B30E39"/>
    <w:rsid w:val="19BB1B1E"/>
    <w:rsid w:val="19C1B891"/>
    <w:rsid w:val="19C281AF"/>
    <w:rsid w:val="19D24FFB"/>
    <w:rsid w:val="1A313A55"/>
    <w:rsid w:val="1A56AA29"/>
    <w:rsid w:val="1A69D411"/>
    <w:rsid w:val="1AAD516E"/>
    <w:rsid w:val="1AB001B5"/>
    <w:rsid w:val="1B0AD89C"/>
    <w:rsid w:val="1B207294"/>
    <w:rsid w:val="1B35DEA3"/>
    <w:rsid w:val="1B51392A"/>
    <w:rsid w:val="1B8B6AD8"/>
    <w:rsid w:val="1BC28A86"/>
    <w:rsid w:val="1BF4EE85"/>
    <w:rsid w:val="1C02EA65"/>
    <w:rsid w:val="1C1D0B1F"/>
    <w:rsid w:val="1C7DEC61"/>
    <w:rsid w:val="1C848426"/>
    <w:rsid w:val="1CA276D2"/>
    <w:rsid w:val="1CA472AB"/>
    <w:rsid w:val="1CAC60A5"/>
    <w:rsid w:val="1CD7C2D0"/>
    <w:rsid w:val="1D344F1D"/>
    <w:rsid w:val="1D382CBC"/>
    <w:rsid w:val="1D79BE21"/>
    <w:rsid w:val="1D7F8F13"/>
    <w:rsid w:val="1D96E58D"/>
    <w:rsid w:val="1DA3DD74"/>
    <w:rsid w:val="1DE96033"/>
    <w:rsid w:val="1DF52A54"/>
    <w:rsid w:val="1E8B1EA9"/>
    <w:rsid w:val="1E8E2D7F"/>
    <w:rsid w:val="1EAA6353"/>
    <w:rsid w:val="1EC757F0"/>
    <w:rsid w:val="1F00308A"/>
    <w:rsid w:val="1F0D2F42"/>
    <w:rsid w:val="1F3267E1"/>
    <w:rsid w:val="1F4C7BBB"/>
    <w:rsid w:val="1F97FD5B"/>
    <w:rsid w:val="1FA1361A"/>
    <w:rsid w:val="1FDCD956"/>
    <w:rsid w:val="1FE2B518"/>
    <w:rsid w:val="1FF39ABD"/>
    <w:rsid w:val="201ABFC1"/>
    <w:rsid w:val="20682EF9"/>
    <w:rsid w:val="208A2C24"/>
    <w:rsid w:val="20E7183B"/>
    <w:rsid w:val="20F5D972"/>
    <w:rsid w:val="210D8B2B"/>
    <w:rsid w:val="213043CF"/>
    <w:rsid w:val="21B3657D"/>
    <w:rsid w:val="21CDD5FA"/>
    <w:rsid w:val="21FE040C"/>
    <w:rsid w:val="22077D76"/>
    <w:rsid w:val="22250CD2"/>
    <w:rsid w:val="222D2083"/>
    <w:rsid w:val="2256051F"/>
    <w:rsid w:val="22DF96AB"/>
    <w:rsid w:val="22F15F4B"/>
    <w:rsid w:val="234D4CFD"/>
    <w:rsid w:val="2362AC5F"/>
    <w:rsid w:val="23DDC25D"/>
    <w:rsid w:val="24011763"/>
    <w:rsid w:val="247F15E7"/>
    <w:rsid w:val="248877B6"/>
    <w:rsid w:val="2493ECA5"/>
    <w:rsid w:val="24E15A45"/>
    <w:rsid w:val="24FC7811"/>
    <w:rsid w:val="24FCC253"/>
    <w:rsid w:val="251B73D4"/>
    <w:rsid w:val="256A9C4C"/>
    <w:rsid w:val="259CC839"/>
    <w:rsid w:val="25A82875"/>
    <w:rsid w:val="25C07D85"/>
    <w:rsid w:val="25C51340"/>
    <w:rsid w:val="25D3A961"/>
    <w:rsid w:val="25DB3A30"/>
    <w:rsid w:val="25F055A2"/>
    <w:rsid w:val="26077672"/>
    <w:rsid w:val="26251E50"/>
    <w:rsid w:val="26352DE3"/>
    <w:rsid w:val="26638A20"/>
    <w:rsid w:val="26739131"/>
    <w:rsid w:val="269C1200"/>
    <w:rsid w:val="26D2A989"/>
    <w:rsid w:val="27176BCB"/>
    <w:rsid w:val="2720CEEC"/>
    <w:rsid w:val="27DEB82B"/>
    <w:rsid w:val="27E61419"/>
    <w:rsid w:val="281537B5"/>
    <w:rsid w:val="281F7436"/>
    <w:rsid w:val="288035AF"/>
    <w:rsid w:val="28C92FBC"/>
    <w:rsid w:val="28D3D3E2"/>
    <w:rsid w:val="292FE0C2"/>
    <w:rsid w:val="294D65A7"/>
    <w:rsid w:val="29F59F52"/>
    <w:rsid w:val="2A0F82EE"/>
    <w:rsid w:val="2A1ADDA9"/>
    <w:rsid w:val="2A1B3DE0"/>
    <w:rsid w:val="2A1BCDC7"/>
    <w:rsid w:val="2A9D7BA8"/>
    <w:rsid w:val="2AA15A19"/>
    <w:rsid w:val="2AC032D6"/>
    <w:rsid w:val="2AD0BF35"/>
    <w:rsid w:val="2AD8BE1B"/>
    <w:rsid w:val="2ADC3ED3"/>
    <w:rsid w:val="2AEB9532"/>
    <w:rsid w:val="2AEDA25E"/>
    <w:rsid w:val="2B2DCD96"/>
    <w:rsid w:val="2BC019A9"/>
    <w:rsid w:val="2BE21573"/>
    <w:rsid w:val="2BE23C7F"/>
    <w:rsid w:val="2BE376DC"/>
    <w:rsid w:val="2BE46A60"/>
    <w:rsid w:val="2C1F9B9B"/>
    <w:rsid w:val="2C30F2AD"/>
    <w:rsid w:val="2C3B8E8F"/>
    <w:rsid w:val="2C503B06"/>
    <w:rsid w:val="2C844DA9"/>
    <w:rsid w:val="2CB874B4"/>
    <w:rsid w:val="2D82518E"/>
    <w:rsid w:val="2DA729E0"/>
    <w:rsid w:val="2E19248F"/>
    <w:rsid w:val="2E4B2E1C"/>
    <w:rsid w:val="2E4D968A"/>
    <w:rsid w:val="2E6A5D5F"/>
    <w:rsid w:val="2EA23AF9"/>
    <w:rsid w:val="2EBCF2F8"/>
    <w:rsid w:val="2EF7B634"/>
    <w:rsid w:val="2F260174"/>
    <w:rsid w:val="2F2615AB"/>
    <w:rsid w:val="2F7C6B5A"/>
    <w:rsid w:val="2F812369"/>
    <w:rsid w:val="2F9BA95D"/>
    <w:rsid w:val="2FA9B9AD"/>
    <w:rsid w:val="2FD1AE44"/>
    <w:rsid w:val="2FD8FB1B"/>
    <w:rsid w:val="2FE56832"/>
    <w:rsid w:val="2FF4F288"/>
    <w:rsid w:val="2FF80DA0"/>
    <w:rsid w:val="3081A467"/>
    <w:rsid w:val="30BDAFC3"/>
    <w:rsid w:val="30E73819"/>
    <w:rsid w:val="30ECA903"/>
    <w:rsid w:val="314AAE38"/>
    <w:rsid w:val="31968279"/>
    <w:rsid w:val="31B66462"/>
    <w:rsid w:val="31C3796C"/>
    <w:rsid w:val="31DAA71E"/>
    <w:rsid w:val="322E28AE"/>
    <w:rsid w:val="32B3A7BB"/>
    <w:rsid w:val="32CCE9D3"/>
    <w:rsid w:val="32CEE918"/>
    <w:rsid w:val="32F5EF69"/>
    <w:rsid w:val="330A0DA0"/>
    <w:rsid w:val="3339475E"/>
    <w:rsid w:val="3345BBA4"/>
    <w:rsid w:val="334C013F"/>
    <w:rsid w:val="3360E34F"/>
    <w:rsid w:val="3364EE43"/>
    <w:rsid w:val="33BFE358"/>
    <w:rsid w:val="33E9EF95"/>
    <w:rsid w:val="34140D84"/>
    <w:rsid w:val="3430FB3C"/>
    <w:rsid w:val="343F4ACE"/>
    <w:rsid w:val="345A9135"/>
    <w:rsid w:val="3472B591"/>
    <w:rsid w:val="349F323A"/>
    <w:rsid w:val="34A42D10"/>
    <w:rsid w:val="34E4F6D5"/>
    <w:rsid w:val="3503F5E9"/>
    <w:rsid w:val="35185993"/>
    <w:rsid w:val="3529DB77"/>
    <w:rsid w:val="3560D162"/>
    <w:rsid w:val="35A2407E"/>
    <w:rsid w:val="35FC4B90"/>
    <w:rsid w:val="36064B97"/>
    <w:rsid w:val="3636FB60"/>
    <w:rsid w:val="366FE662"/>
    <w:rsid w:val="3687D484"/>
    <w:rsid w:val="36B609E7"/>
    <w:rsid w:val="36D0AEE5"/>
    <w:rsid w:val="3739CB00"/>
    <w:rsid w:val="37C5C5AD"/>
    <w:rsid w:val="389998A2"/>
    <w:rsid w:val="38A6B1FC"/>
    <w:rsid w:val="3953375F"/>
    <w:rsid w:val="397FAD6C"/>
    <w:rsid w:val="39C687E9"/>
    <w:rsid w:val="3A07EB7A"/>
    <w:rsid w:val="3A390DC6"/>
    <w:rsid w:val="3A50168C"/>
    <w:rsid w:val="3A5A5304"/>
    <w:rsid w:val="3A9389B9"/>
    <w:rsid w:val="3AAA2285"/>
    <w:rsid w:val="3ACD5AD8"/>
    <w:rsid w:val="3AEF09AA"/>
    <w:rsid w:val="3B140905"/>
    <w:rsid w:val="3B48F771"/>
    <w:rsid w:val="3B4DC712"/>
    <w:rsid w:val="3B6E2CB1"/>
    <w:rsid w:val="3B77D78A"/>
    <w:rsid w:val="3BCB3163"/>
    <w:rsid w:val="3BE196B7"/>
    <w:rsid w:val="3BF5676E"/>
    <w:rsid w:val="3C0EBA18"/>
    <w:rsid w:val="3C6A2C17"/>
    <w:rsid w:val="3C6D3EC8"/>
    <w:rsid w:val="3C6FDFAA"/>
    <w:rsid w:val="3C790772"/>
    <w:rsid w:val="3C7F764B"/>
    <w:rsid w:val="3C967875"/>
    <w:rsid w:val="3CC142F6"/>
    <w:rsid w:val="3CCBC7D3"/>
    <w:rsid w:val="3D1531B2"/>
    <w:rsid w:val="3D1DA977"/>
    <w:rsid w:val="3D2B3D38"/>
    <w:rsid w:val="3D36E7BC"/>
    <w:rsid w:val="3D61D811"/>
    <w:rsid w:val="3D645120"/>
    <w:rsid w:val="3D73DB27"/>
    <w:rsid w:val="3DACF7E0"/>
    <w:rsid w:val="3DCD6641"/>
    <w:rsid w:val="3DEC10E6"/>
    <w:rsid w:val="3DEE2514"/>
    <w:rsid w:val="3E673E97"/>
    <w:rsid w:val="3E81EA1C"/>
    <w:rsid w:val="3EA32A0C"/>
    <w:rsid w:val="3EABB553"/>
    <w:rsid w:val="3F0B70F5"/>
    <w:rsid w:val="3F36E7BB"/>
    <w:rsid w:val="3F64846A"/>
    <w:rsid w:val="3F8544C8"/>
    <w:rsid w:val="3F92B0D3"/>
    <w:rsid w:val="3FB2959C"/>
    <w:rsid w:val="3FE52E11"/>
    <w:rsid w:val="3FF5916E"/>
    <w:rsid w:val="4049A380"/>
    <w:rsid w:val="4057A7FE"/>
    <w:rsid w:val="40710BA4"/>
    <w:rsid w:val="4072FCC9"/>
    <w:rsid w:val="4087F65E"/>
    <w:rsid w:val="40892EBE"/>
    <w:rsid w:val="40980487"/>
    <w:rsid w:val="40F1DD68"/>
    <w:rsid w:val="4102EBEE"/>
    <w:rsid w:val="410EAACE"/>
    <w:rsid w:val="41136AB9"/>
    <w:rsid w:val="411A74A5"/>
    <w:rsid w:val="4121C53C"/>
    <w:rsid w:val="41763B05"/>
    <w:rsid w:val="41BB8E43"/>
    <w:rsid w:val="41D39418"/>
    <w:rsid w:val="41DFDD66"/>
    <w:rsid w:val="41E9BCED"/>
    <w:rsid w:val="42421D36"/>
    <w:rsid w:val="42A8E3BF"/>
    <w:rsid w:val="42B58453"/>
    <w:rsid w:val="42C23E9F"/>
    <w:rsid w:val="42F74BCA"/>
    <w:rsid w:val="4317A0ED"/>
    <w:rsid w:val="43389C18"/>
    <w:rsid w:val="434A2905"/>
    <w:rsid w:val="4388533A"/>
    <w:rsid w:val="4393C4ED"/>
    <w:rsid w:val="43C6AC6F"/>
    <w:rsid w:val="43E2577E"/>
    <w:rsid w:val="44A0C611"/>
    <w:rsid w:val="44A11A77"/>
    <w:rsid w:val="44D86D72"/>
    <w:rsid w:val="44DB581B"/>
    <w:rsid w:val="45462B4A"/>
    <w:rsid w:val="4587CE38"/>
    <w:rsid w:val="459E4E29"/>
    <w:rsid w:val="45B3CE44"/>
    <w:rsid w:val="45FB78BA"/>
    <w:rsid w:val="4628E48F"/>
    <w:rsid w:val="46590F19"/>
    <w:rsid w:val="46787253"/>
    <w:rsid w:val="46B9B871"/>
    <w:rsid w:val="46E1A39B"/>
    <w:rsid w:val="46FC590D"/>
    <w:rsid w:val="472B8FD5"/>
    <w:rsid w:val="47523BBC"/>
    <w:rsid w:val="47A86F9C"/>
    <w:rsid w:val="47CFC1FE"/>
    <w:rsid w:val="47D6830D"/>
    <w:rsid w:val="4845E45B"/>
    <w:rsid w:val="48860ED7"/>
    <w:rsid w:val="488DFAFE"/>
    <w:rsid w:val="48911523"/>
    <w:rsid w:val="48EDEC11"/>
    <w:rsid w:val="4912D26D"/>
    <w:rsid w:val="49628786"/>
    <w:rsid w:val="4964C1A2"/>
    <w:rsid w:val="496D31A4"/>
    <w:rsid w:val="497422D3"/>
    <w:rsid w:val="499C432C"/>
    <w:rsid w:val="4A1E7015"/>
    <w:rsid w:val="4A4F914C"/>
    <w:rsid w:val="4A778B6B"/>
    <w:rsid w:val="4AAA0A68"/>
    <w:rsid w:val="4AB151AB"/>
    <w:rsid w:val="4B2279CC"/>
    <w:rsid w:val="4B340EF7"/>
    <w:rsid w:val="4B5693F0"/>
    <w:rsid w:val="4B9F047B"/>
    <w:rsid w:val="4BA25CD5"/>
    <w:rsid w:val="4C04574B"/>
    <w:rsid w:val="4C1AB4B0"/>
    <w:rsid w:val="4C482D64"/>
    <w:rsid w:val="4C8334A4"/>
    <w:rsid w:val="4CD34084"/>
    <w:rsid w:val="4CDDECC0"/>
    <w:rsid w:val="4CEAFBCA"/>
    <w:rsid w:val="4D0F0BA7"/>
    <w:rsid w:val="4D3E989D"/>
    <w:rsid w:val="4D490D40"/>
    <w:rsid w:val="4D64C4D2"/>
    <w:rsid w:val="4D9349FD"/>
    <w:rsid w:val="4D9CA226"/>
    <w:rsid w:val="4DC0BB66"/>
    <w:rsid w:val="4DECDFC4"/>
    <w:rsid w:val="4E5F680C"/>
    <w:rsid w:val="4EA33126"/>
    <w:rsid w:val="4EA4B556"/>
    <w:rsid w:val="4EEE4AC3"/>
    <w:rsid w:val="4F02DCED"/>
    <w:rsid w:val="4F060222"/>
    <w:rsid w:val="4F4E80FA"/>
    <w:rsid w:val="4F6756BC"/>
    <w:rsid w:val="4F8C4EF8"/>
    <w:rsid w:val="4F92ECA9"/>
    <w:rsid w:val="4FABD9E4"/>
    <w:rsid w:val="4FC22812"/>
    <w:rsid w:val="4FC6071A"/>
    <w:rsid w:val="4FF6BE75"/>
    <w:rsid w:val="5026618E"/>
    <w:rsid w:val="505B56AA"/>
    <w:rsid w:val="5073A34E"/>
    <w:rsid w:val="5077E163"/>
    <w:rsid w:val="50938D07"/>
    <w:rsid w:val="50A3A59D"/>
    <w:rsid w:val="50AC2C9F"/>
    <w:rsid w:val="50F6DE5E"/>
    <w:rsid w:val="5149D7B8"/>
    <w:rsid w:val="5174AFC8"/>
    <w:rsid w:val="51AFA4CB"/>
    <w:rsid w:val="51FCBEF0"/>
    <w:rsid w:val="523F2D50"/>
    <w:rsid w:val="5243AA38"/>
    <w:rsid w:val="525B9B9D"/>
    <w:rsid w:val="528A820E"/>
    <w:rsid w:val="52C9D1CF"/>
    <w:rsid w:val="5344223D"/>
    <w:rsid w:val="53703742"/>
    <w:rsid w:val="53752A76"/>
    <w:rsid w:val="53851A2D"/>
    <w:rsid w:val="5397797E"/>
    <w:rsid w:val="539D750C"/>
    <w:rsid w:val="539DFF8B"/>
    <w:rsid w:val="53A67BD7"/>
    <w:rsid w:val="53E2DE7D"/>
    <w:rsid w:val="54806334"/>
    <w:rsid w:val="5491EDF4"/>
    <w:rsid w:val="54D976DA"/>
    <w:rsid w:val="54FE0AE1"/>
    <w:rsid w:val="55092137"/>
    <w:rsid w:val="5530BAAE"/>
    <w:rsid w:val="555D7880"/>
    <w:rsid w:val="55617D99"/>
    <w:rsid w:val="5576FB6C"/>
    <w:rsid w:val="55A837F4"/>
    <w:rsid w:val="55AA80B8"/>
    <w:rsid w:val="55B6DD32"/>
    <w:rsid w:val="56099DCD"/>
    <w:rsid w:val="561114C7"/>
    <w:rsid w:val="56619B33"/>
    <w:rsid w:val="56A32B4A"/>
    <w:rsid w:val="56ACFCCC"/>
    <w:rsid w:val="5715F041"/>
    <w:rsid w:val="5745D318"/>
    <w:rsid w:val="575D8E51"/>
    <w:rsid w:val="57EE3793"/>
    <w:rsid w:val="57EF913A"/>
    <w:rsid w:val="580BB3A0"/>
    <w:rsid w:val="58114C13"/>
    <w:rsid w:val="5857715A"/>
    <w:rsid w:val="58682746"/>
    <w:rsid w:val="588FD40F"/>
    <w:rsid w:val="589058BF"/>
    <w:rsid w:val="58A2A71E"/>
    <w:rsid w:val="5970C0A5"/>
    <w:rsid w:val="5974E2DF"/>
    <w:rsid w:val="5994371A"/>
    <w:rsid w:val="59A1D861"/>
    <w:rsid w:val="59A30751"/>
    <w:rsid w:val="59FBF1CD"/>
    <w:rsid w:val="59FFE8BD"/>
    <w:rsid w:val="5A245583"/>
    <w:rsid w:val="5AB7F92B"/>
    <w:rsid w:val="5ABA0BF8"/>
    <w:rsid w:val="5AC99DE1"/>
    <w:rsid w:val="5AD40A9B"/>
    <w:rsid w:val="5ADD0BE2"/>
    <w:rsid w:val="5B1AAE72"/>
    <w:rsid w:val="5B496843"/>
    <w:rsid w:val="5B71B569"/>
    <w:rsid w:val="5B8A44E5"/>
    <w:rsid w:val="5B952521"/>
    <w:rsid w:val="5BDD8FBA"/>
    <w:rsid w:val="5BFA9FD7"/>
    <w:rsid w:val="5BFDDA10"/>
    <w:rsid w:val="5C0A098E"/>
    <w:rsid w:val="5C2AD4B7"/>
    <w:rsid w:val="5C695DEC"/>
    <w:rsid w:val="5C78CB04"/>
    <w:rsid w:val="5CF2DCBE"/>
    <w:rsid w:val="5CF72F49"/>
    <w:rsid w:val="5CF90C65"/>
    <w:rsid w:val="5D8FCDD6"/>
    <w:rsid w:val="5D9E76C7"/>
    <w:rsid w:val="5DBCB9DF"/>
    <w:rsid w:val="5DE81878"/>
    <w:rsid w:val="5E16BACF"/>
    <w:rsid w:val="5E3DE764"/>
    <w:rsid w:val="5E80F91D"/>
    <w:rsid w:val="5EBF4816"/>
    <w:rsid w:val="5ED971AA"/>
    <w:rsid w:val="5EF779E3"/>
    <w:rsid w:val="5F21EA63"/>
    <w:rsid w:val="5F54C6B4"/>
    <w:rsid w:val="5FB4CB70"/>
    <w:rsid w:val="5FD86C51"/>
    <w:rsid w:val="6078FB3B"/>
    <w:rsid w:val="60C9546B"/>
    <w:rsid w:val="60FB129E"/>
    <w:rsid w:val="616B81D8"/>
    <w:rsid w:val="618D4CCF"/>
    <w:rsid w:val="61B69E95"/>
    <w:rsid w:val="61D79AE3"/>
    <w:rsid w:val="6231C0BD"/>
    <w:rsid w:val="6234D2F0"/>
    <w:rsid w:val="6244EFF0"/>
    <w:rsid w:val="62499390"/>
    <w:rsid w:val="624F0E08"/>
    <w:rsid w:val="628A6EE2"/>
    <w:rsid w:val="629A5A05"/>
    <w:rsid w:val="62B8E0D8"/>
    <w:rsid w:val="62D5E483"/>
    <w:rsid w:val="62E13924"/>
    <w:rsid w:val="633615FA"/>
    <w:rsid w:val="633FDAE5"/>
    <w:rsid w:val="6341ABD8"/>
    <w:rsid w:val="638AA64F"/>
    <w:rsid w:val="63B4A1ED"/>
    <w:rsid w:val="64096C2E"/>
    <w:rsid w:val="6421E244"/>
    <w:rsid w:val="649824D9"/>
    <w:rsid w:val="64A53364"/>
    <w:rsid w:val="64AFF8ED"/>
    <w:rsid w:val="64EEC500"/>
    <w:rsid w:val="651076BE"/>
    <w:rsid w:val="6532F8F7"/>
    <w:rsid w:val="653DB51A"/>
    <w:rsid w:val="65443304"/>
    <w:rsid w:val="654D41BA"/>
    <w:rsid w:val="65B9368F"/>
    <w:rsid w:val="65D8EC50"/>
    <w:rsid w:val="65EE7D06"/>
    <w:rsid w:val="65FCCE57"/>
    <w:rsid w:val="6603AD58"/>
    <w:rsid w:val="6653DFEC"/>
    <w:rsid w:val="6655B6D4"/>
    <w:rsid w:val="665B2C25"/>
    <w:rsid w:val="667A56C1"/>
    <w:rsid w:val="667ED42A"/>
    <w:rsid w:val="668B3D4A"/>
    <w:rsid w:val="66D6F8FA"/>
    <w:rsid w:val="66FC7F46"/>
    <w:rsid w:val="6718100B"/>
    <w:rsid w:val="679769FC"/>
    <w:rsid w:val="67B87BD9"/>
    <w:rsid w:val="68434471"/>
    <w:rsid w:val="685CAB4C"/>
    <w:rsid w:val="6864690D"/>
    <w:rsid w:val="68A782F7"/>
    <w:rsid w:val="68CD0DBB"/>
    <w:rsid w:val="692B7B73"/>
    <w:rsid w:val="694A8D62"/>
    <w:rsid w:val="695ACC05"/>
    <w:rsid w:val="6961AAAE"/>
    <w:rsid w:val="697E8AFE"/>
    <w:rsid w:val="698DE635"/>
    <w:rsid w:val="69A060EF"/>
    <w:rsid w:val="69B79EDB"/>
    <w:rsid w:val="69CA093D"/>
    <w:rsid w:val="69EFA67A"/>
    <w:rsid w:val="6A123863"/>
    <w:rsid w:val="6A1A9743"/>
    <w:rsid w:val="6A2629F1"/>
    <w:rsid w:val="6A55B980"/>
    <w:rsid w:val="6A692ED4"/>
    <w:rsid w:val="6AA58520"/>
    <w:rsid w:val="6AA9B9AA"/>
    <w:rsid w:val="6ADB7C4F"/>
    <w:rsid w:val="6AEFBB9B"/>
    <w:rsid w:val="6AFB4625"/>
    <w:rsid w:val="6B32EB4E"/>
    <w:rsid w:val="6BB29F61"/>
    <w:rsid w:val="6C41D6AC"/>
    <w:rsid w:val="6C4AB5E2"/>
    <w:rsid w:val="6C5B881E"/>
    <w:rsid w:val="6C5EBA3E"/>
    <w:rsid w:val="6C802951"/>
    <w:rsid w:val="6C80E5C1"/>
    <w:rsid w:val="6D1A03C3"/>
    <w:rsid w:val="6D3B3C53"/>
    <w:rsid w:val="6DC17CFA"/>
    <w:rsid w:val="6DDD0564"/>
    <w:rsid w:val="6DE671E6"/>
    <w:rsid w:val="6DF6AF04"/>
    <w:rsid w:val="6DFE6401"/>
    <w:rsid w:val="6E3BF421"/>
    <w:rsid w:val="6E76196F"/>
    <w:rsid w:val="6EC7A203"/>
    <w:rsid w:val="6ECB505D"/>
    <w:rsid w:val="6ED02B80"/>
    <w:rsid w:val="6F6C656A"/>
    <w:rsid w:val="6FBE72A6"/>
    <w:rsid w:val="6FF68116"/>
    <w:rsid w:val="703A436C"/>
    <w:rsid w:val="703C4961"/>
    <w:rsid w:val="7058F028"/>
    <w:rsid w:val="7089A87C"/>
    <w:rsid w:val="709034B6"/>
    <w:rsid w:val="70E193B2"/>
    <w:rsid w:val="70E33B7F"/>
    <w:rsid w:val="714C1F40"/>
    <w:rsid w:val="7176ACA4"/>
    <w:rsid w:val="7188A7D2"/>
    <w:rsid w:val="719EAF39"/>
    <w:rsid w:val="71CA0668"/>
    <w:rsid w:val="71CA85B3"/>
    <w:rsid w:val="7218FF96"/>
    <w:rsid w:val="722A1A56"/>
    <w:rsid w:val="72332009"/>
    <w:rsid w:val="72689E97"/>
    <w:rsid w:val="7273F976"/>
    <w:rsid w:val="729C605D"/>
    <w:rsid w:val="729F31FC"/>
    <w:rsid w:val="72A736BF"/>
    <w:rsid w:val="72E1B372"/>
    <w:rsid w:val="72EDAAA1"/>
    <w:rsid w:val="72F119E5"/>
    <w:rsid w:val="7320B111"/>
    <w:rsid w:val="732414ED"/>
    <w:rsid w:val="732DD200"/>
    <w:rsid w:val="733F2D80"/>
    <w:rsid w:val="7357603A"/>
    <w:rsid w:val="73A5EE0F"/>
    <w:rsid w:val="73A7CC80"/>
    <w:rsid w:val="73AEAB5D"/>
    <w:rsid w:val="73E1DD10"/>
    <w:rsid w:val="742CBCD9"/>
    <w:rsid w:val="744AAB3B"/>
    <w:rsid w:val="74627B4C"/>
    <w:rsid w:val="74691163"/>
    <w:rsid w:val="7486D709"/>
    <w:rsid w:val="749AADE5"/>
    <w:rsid w:val="74AFBD3B"/>
    <w:rsid w:val="74CF6A44"/>
    <w:rsid w:val="74D0A9DC"/>
    <w:rsid w:val="74E118A9"/>
    <w:rsid w:val="74E42EA0"/>
    <w:rsid w:val="750BDA79"/>
    <w:rsid w:val="7540A052"/>
    <w:rsid w:val="75E6A190"/>
    <w:rsid w:val="75E96DFB"/>
    <w:rsid w:val="761E8C86"/>
    <w:rsid w:val="76266F32"/>
    <w:rsid w:val="7627792D"/>
    <w:rsid w:val="7635A068"/>
    <w:rsid w:val="763FB120"/>
    <w:rsid w:val="765A9AED"/>
    <w:rsid w:val="766AE302"/>
    <w:rsid w:val="767F03B2"/>
    <w:rsid w:val="768D41F2"/>
    <w:rsid w:val="768D7E80"/>
    <w:rsid w:val="768EC3A8"/>
    <w:rsid w:val="76C2EA53"/>
    <w:rsid w:val="771698D2"/>
    <w:rsid w:val="7721E44D"/>
    <w:rsid w:val="77572AEB"/>
    <w:rsid w:val="777C5F67"/>
    <w:rsid w:val="779BDA87"/>
    <w:rsid w:val="77B178DC"/>
    <w:rsid w:val="7800588B"/>
    <w:rsid w:val="7804E559"/>
    <w:rsid w:val="78AB0534"/>
    <w:rsid w:val="78ACEEF2"/>
    <w:rsid w:val="78D1B553"/>
    <w:rsid w:val="78EF24B8"/>
    <w:rsid w:val="78F0A581"/>
    <w:rsid w:val="791AF7F2"/>
    <w:rsid w:val="792F1D11"/>
    <w:rsid w:val="794395EE"/>
    <w:rsid w:val="79C5B6D4"/>
    <w:rsid w:val="7A0DA069"/>
    <w:rsid w:val="7A5E4D72"/>
    <w:rsid w:val="7A9FB266"/>
    <w:rsid w:val="7AA563F8"/>
    <w:rsid w:val="7B069495"/>
    <w:rsid w:val="7B0A625C"/>
    <w:rsid w:val="7B21C84C"/>
    <w:rsid w:val="7B5D71F2"/>
    <w:rsid w:val="7BAAD840"/>
    <w:rsid w:val="7CAA6EA6"/>
    <w:rsid w:val="7CC2E8B0"/>
    <w:rsid w:val="7CD249A9"/>
    <w:rsid w:val="7CD42BCB"/>
    <w:rsid w:val="7CE59B61"/>
    <w:rsid w:val="7D22E009"/>
    <w:rsid w:val="7D2862AE"/>
    <w:rsid w:val="7D411329"/>
    <w:rsid w:val="7D5378B2"/>
    <w:rsid w:val="7E0A51E4"/>
    <w:rsid w:val="7E36BB19"/>
    <w:rsid w:val="7E4EA5B1"/>
    <w:rsid w:val="7E61D24D"/>
    <w:rsid w:val="7E7039FE"/>
    <w:rsid w:val="7E92198C"/>
    <w:rsid w:val="7E954830"/>
    <w:rsid w:val="7E9826A9"/>
    <w:rsid w:val="7EA0F804"/>
    <w:rsid w:val="7EAAB134"/>
    <w:rsid w:val="7ED951ED"/>
    <w:rsid w:val="7F1E0957"/>
    <w:rsid w:val="7F3DA27D"/>
    <w:rsid w:val="7F45E628"/>
    <w:rsid w:val="7F89E120"/>
    <w:rsid w:val="7FAA4496"/>
    <w:rsid w:val="7FD08C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B1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892"/>
    <w:pPr>
      <w:spacing w:after="240" w:line="360" w:lineRule="auto"/>
      <w:jc w:val="both"/>
    </w:pPr>
    <w:rPr>
      <w:rFonts w:ascii="Arial" w:hAnsi="Arial"/>
    </w:rPr>
  </w:style>
  <w:style w:type="paragraph" w:styleId="Heading1">
    <w:name w:val="heading 1"/>
    <w:basedOn w:val="Normal"/>
    <w:next w:val="BodyText"/>
    <w:link w:val="Heading1Char"/>
    <w:autoRedefine/>
    <w:uiPriority w:val="99"/>
    <w:qFormat/>
    <w:rsid w:val="00AC24DB"/>
    <w:pPr>
      <w:keepNext/>
      <w:keepLines/>
      <w:numPr>
        <w:numId w:val="29"/>
      </w:numPr>
      <w:tabs>
        <w:tab w:val="left" w:pos="2700"/>
      </w:tabs>
      <w:spacing w:before="240" w:after="0" w:line="480" w:lineRule="auto"/>
      <w:outlineLvl w:val="0"/>
    </w:pPr>
    <w:rPr>
      <w:rFonts w:eastAsia="Calibri" w:cs="Arial"/>
      <w:b/>
      <w:color w:val="4F81BD" w:themeColor="accent1"/>
      <w:sz w:val="28"/>
      <w:szCs w:val="28"/>
    </w:rPr>
  </w:style>
  <w:style w:type="paragraph" w:styleId="Heading2">
    <w:name w:val="heading 2"/>
    <w:basedOn w:val="BodyText"/>
    <w:next w:val="BodyText"/>
    <w:link w:val="Heading2Char"/>
    <w:uiPriority w:val="99"/>
    <w:qFormat/>
    <w:rsid w:val="009407C4"/>
    <w:pPr>
      <w:keepNext/>
      <w:numPr>
        <w:ilvl w:val="1"/>
        <w:numId w:val="29"/>
      </w:numPr>
      <w:outlineLvl w:val="1"/>
    </w:pPr>
    <w:rPr>
      <w:rFonts w:ascii="Arial" w:eastAsia="Calibri" w:hAnsi="Arial" w:cs="Arial"/>
      <w:color w:val="4F81BD" w:themeColor="accent1"/>
      <w:sz w:val="24"/>
      <w:szCs w:val="24"/>
    </w:rPr>
  </w:style>
  <w:style w:type="paragraph" w:styleId="Heading3">
    <w:name w:val="heading 3"/>
    <w:basedOn w:val="Normal"/>
    <w:next w:val="BodyText"/>
    <w:link w:val="Heading3Char"/>
    <w:uiPriority w:val="99"/>
    <w:qFormat/>
    <w:rsid w:val="005F47F6"/>
    <w:pPr>
      <w:keepNext/>
      <w:numPr>
        <w:ilvl w:val="2"/>
        <w:numId w:val="29"/>
      </w:numPr>
      <w:spacing w:after="0"/>
      <w:outlineLvl w:val="2"/>
    </w:pPr>
    <w:rPr>
      <w:rFonts w:ascii="Times New Roman Bold" w:eastAsia="Calibri" w:hAnsi="Times New Roman Bold" w:cs="Arial"/>
      <w:b/>
      <w:sz w:val="28"/>
      <w:szCs w:val="28"/>
    </w:rPr>
  </w:style>
  <w:style w:type="paragraph" w:styleId="Heading4">
    <w:name w:val="heading 4"/>
    <w:basedOn w:val="Heading3"/>
    <w:next w:val="BodyText"/>
    <w:link w:val="Heading4Char"/>
    <w:uiPriority w:val="99"/>
    <w:qFormat/>
    <w:rsid w:val="005F47F6"/>
    <w:pPr>
      <w:numPr>
        <w:ilvl w:val="3"/>
      </w:numPr>
      <w:outlineLvl w:val="3"/>
    </w:pPr>
  </w:style>
  <w:style w:type="paragraph" w:styleId="Heading5">
    <w:name w:val="heading 5"/>
    <w:basedOn w:val="Normal"/>
    <w:next w:val="BodyText"/>
    <w:link w:val="Heading5Char"/>
    <w:uiPriority w:val="99"/>
    <w:qFormat/>
    <w:rsid w:val="005F47F6"/>
    <w:pPr>
      <w:keepNext/>
      <w:numPr>
        <w:ilvl w:val="4"/>
        <w:numId w:val="29"/>
      </w:numPr>
      <w:spacing w:after="0" w:line="240" w:lineRule="auto"/>
      <w:outlineLvl w:val="4"/>
    </w:pPr>
    <w:rPr>
      <w:rFonts w:ascii="Times New Roman" w:eastAsia="Calibri" w:hAnsi="Times New Roman" w:cs="Times New Roman"/>
      <w:b/>
      <w:sz w:val="28"/>
      <w:szCs w:val="20"/>
    </w:rPr>
  </w:style>
  <w:style w:type="paragraph" w:styleId="Heading6">
    <w:name w:val="heading 6"/>
    <w:basedOn w:val="Normal"/>
    <w:next w:val="BodyText"/>
    <w:link w:val="Heading6Char"/>
    <w:uiPriority w:val="99"/>
    <w:qFormat/>
    <w:rsid w:val="005F47F6"/>
    <w:pPr>
      <w:keepNext/>
      <w:numPr>
        <w:ilvl w:val="5"/>
        <w:numId w:val="29"/>
      </w:numPr>
      <w:spacing w:after="0" w:line="240" w:lineRule="auto"/>
      <w:jc w:val="center"/>
      <w:outlineLvl w:val="5"/>
    </w:pPr>
    <w:rPr>
      <w:rFonts w:ascii="Times New Roman" w:eastAsia="Calibri" w:hAnsi="Times New Roman" w:cs="Times New Roman"/>
      <w:b/>
      <w:sz w:val="28"/>
      <w:szCs w:val="20"/>
    </w:rPr>
  </w:style>
  <w:style w:type="paragraph" w:styleId="Heading7">
    <w:name w:val="heading 7"/>
    <w:basedOn w:val="Normal"/>
    <w:next w:val="BodyText"/>
    <w:link w:val="Heading7Char"/>
    <w:qFormat/>
    <w:rsid w:val="005F47F6"/>
    <w:pPr>
      <w:keepNext/>
      <w:numPr>
        <w:ilvl w:val="6"/>
        <w:numId w:val="29"/>
      </w:numPr>
      <w:spacing w:after="0" w:line="240" w:lineRule="auto"/>
      <w:outlineLvl w:val="6"/>
    </w:pPr>
    <w:rPr>
      <w:rFonts w:ascii="Times New Roman" w:eastAsia="Calibri" w:hAnsi="Times New Roman" w:cs="Times New Roman"/>
      <w:b/>
      <w:sz w:val="24"/>
      <w:szCs w:val="20"/>
    </w:rPr>
  </w:style>
  <w:style w:type="paragraph" w:styleId="Heading8">
    <w:name w:val="heading 8"/>
    <w:basedOn w:val="Normal"/>
    <w:next w:val="BodyText"/>
    <w:link w:val="Heading8Char"/>
    <w:uiPriority w:val="99"/>
    <w:qFormat/>
    <w:rsid w:val="005F47F6"/>
    <w:pPr>
      <w:keepNext/>
      <w:numPr>
        <w:ilvl w:val="7"/>
        <w:numId w:val="29"/>
      </w:numPr>
      <w:spacing w:after="0" w:line="240" w:lineRule="auto"/>
      <w:outlineLvl w:val="7"/>
    </w:pPr>
    <w:rPr>
      <w:rFonts w:ascii="Times New Roman" w:eastAsia="Calibri" w:hAnsi="Times New Roman" w:cs="Times New Roman"/>
      <w:b/>
      <w:color w:val="000000"/>
      <w:sz w:val="24"/>
      <w:szCs w:val="20"/>
    </w:rPr>
  </w:style>
  <w:style w:type="paragraph" w:styleId="Heading9">
    <w:name w:val="heading 9"/>
    <w:basedOn w:val="Normal"/>
    <w:next w:val="BodyText"/>
    <w:link w:val="Heading9Char"/>
    <w:uiPriority w:val="99"/>
    <w:qFormat/>
    <w:rsid w:val="005F47F6"/>
    <w:pPr>
      <w:keepNext/>
      <w:numPr>
        <w:ilvl w:val="8"/>
        <w:numId w:val="29"/>
      </w:numPr>
      <w:spacing w:after="0" w:line="240" w:lineRule="auto"/>
      <w:outlineLvl w:val="8"/>
    </w:pPr>
    <w:rPr>
      <w:rFonts w:ascii="Times New Roman" w:eastAsia="Calibri"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C24DB"/>
    <w:rPr>
      <w:rFonts w:ascii="Arial" w:eastAsia="Calibri" w:hAnsi="Arial" w:cs="Arial"/>
      <w:b/>
      <w:color w:val="4F81BD" w:themeColor="accent1"/>
      <w:sz w:val="28"/>
      <w:szCs w:val="28"/>
    </w:rPr>
  </w:style>
  <w:style w:type="character" w:customStyle="1" w:styleId="Heading2Char">
    <w:name w:val="Heading 2 Char"/>
    <w:basedOn w:val="DefaultParagraphFont"/>
    <w:link w:val="Heading2"/>
    <w:uiPriority w:val="99"/>
    <w:rsid w:val="009407C4"/>
    <w:rPr>
      <w:rFonts w:ascii="Arial" w:eastAsia="Calibri" w:hAnsi="Arial" w:cs="Arial"/>
      <w:color w:val="4F81BD" w:themeColor="accent1"/>
      <w:sz w:val="24"/>
      <w:szCs w:val="24"/>
    </w:rPr>
  </w:style>
  <w:style w:type="character" w:customStyle="1" w:styleId="Heading3Char">
    <w:name w:val="Heading 3 Char"/>
    <w:basedOn w:val="DefaultParagraphFont"/>
    <w:link w:val="Heading3"/>
    <w:uiPriority w:val="99"/>
    <w:rsid w:val="005F47F6"/>
    <w:rPr>
      <w:rFonts w:ascii="Times New Roman Bold" w:eastAsia="Calibri" w:hAnsi="Times New Roman Bold" w:cs="Arial"/>
      <w:b/>
      <w:sz w:val="28"/>
      <w:szCs w:val="28"/>
    </w:rPr>
  </w:style>
  <w:style w:type="character" w:customStyle="1" w:styleId="Heading4Char">
    <w:name w:val="Heading 4 Char"/>
    <w:basedOn w:val="DefaultParagraphFont"/>
    <w:link w:val="Heading4"/>
    <w:uiPriority w:val="99"/>
    <w:rsid w:val="005F47F6"/>
    <w:rPr>
      <w:rFonts w:ascii="Times New Roman Bold" w:eastAsia="Calibri" w:hAnsi="Times New Roman Bold" w:cs="Arial"/>
      <w:b/>
      <w:sz w:val="28"/>
      <w:szCs w:val="28"/>
    </w:rPr>
  </w:style>
  <w:style w:type="character" w:customStyle="1" w:styleId="Heading5Char">
    <w:name w:val="Heading 5 Char"/>
    <w:basedOn w:val="DefaultParagraphFont"/>
    <w:link w:val="Heading5"/>
    <w:uiPriority w:val="99"/>
    <w:rsid w:val="005F47F6"/>
    <w:rPr>
      <w:rFonts w:ascii="Times New Roman" w:eastAsia="Calibri" w:hAnsi="Times New Roman" w:cs="Times New Roman"/>
      <w:b/>
      <w:sz w:val="28"/>
      <w:szCs w:val="20"/>
    </w:rPr>
  </w:style>
  <w:style w:type="character" w:customStyle="1" w:styleId="Heading6Char">
    <w:name w:val="Heading 6 Char"/>
    <w:basedOn w:val="DefaultParagraphFont"/>
    <w:link w:val="Heading6"/>
    <w:uiPriority w:val="99"/>
    <w:rsid w:val="005F47F6"/>
    <w:rPr>
      <w:rFonts w:ascii="Times New Roman" w:eastAsia="Calibri" w:hAnsi="Times New Roman" w:cs="Times New Roman"/>
      <w:b/>
      <w:sz w:val="28"/>
      <w:szCs w:val="20"/>
    </w:rPr>
  </w:style>
  <w:style w:type="character" w:customStyle="1" w:styleId="Heading7Char">
    <w:name w:val="Heading 7 Char"/>
    <w:basedOn w:val="DefaultParagraphFont"/>
    <w:link w:val="Heading7"/>
    <w:rsid w:val="005F47F6"/>
    <w:rPr>
      <w:rFonts w:ascii="Times New Roman" w:eastAsia="Calibri" w:hAnsi="Times New Roman" w:cs="Times New Roman"/>
      <w:b/>
      <w:sz w:val="24"/>
      <w:szCs w:val="20"/>
    </w:rPr>
  </w:style>
  <w:style w:type="character" w:customStyle="1" w:styleId="Heading8Char">
    <w:name w:val="Heading 8 Char"/>
    <w:basedOn w:val="DefaultParagraphFont"/>
    <w:link w:val="Heading8"/>
    <w:uiPriority w:val="99"/>
    <w:rsid w:val="005F47F6"/>
    <w:rPr>
      <w:rFonts w:ascii="Times New Roman" w:eastAsia="Calibri" w:hAnsi="Times New Roman" w:cs="Times New Roman"/>
      <w:b/>
      <w:color w:val="000000"/>
      <w:sz w:val="24"/>
      <w:szCs w:val="20"/>
    </w:rPr>
  </w:style>
  <w:style w:type="character" w:customStyle="1" w:styleId="Heading9Char">
    <w:name w:val="Heading 9 Char"/>
    <w:basedOn w:val="DefaultParagraphFont"/>
    <w:link w:val="Heading9"/>
    <w:uiPriority w:val="99"/>
    <w:rsid w:val="005F47F6"/>
    <w:rPr>
      <w:rFonts w:ascii="Times New Roman" w:eastAsia="Calibri" w:hAnsi="Times New Roman" w:cs="Times New Roman"/>
      <w:b/>
      <w:sz w:val="24"/>
      <w:szCs w:val="20"/>
    </w:rPr>
  </w:style>
  <w:style w:type="paragraph" w:styleId="BodyText">
    <w:name w:val="Body Text"/>
    <w:basedOn w:val="Normal"/>
    <w:link w:val="BodyTextChar"/>
    <w:uiPriority w:val="99"/>
    <w:rsid w:val="005F47F6"/>
    <w:pPr>
      <w:spacing w:after="120"/>
    </w:pPr>
    <w:rPr>
      <w:rFonts w:ascii="Calibri" w:eastAsia="Times New Roman" w:hAnsi="Calibri" w:cs="Times New Roman"/>
    </w:rPr>
  </w:style>
  <w:style w:type="character" w:customStyle="1" w:styleId="BodyTextChar">
    <w:name w:val="Body Text Char"/>
    <w:basedOn w:val="DefaultParagraphFont"/>
    <w:link w:val="BodyText"/>
    <w:uiPriority w:val="99"/>
    <w:rsid w:val="005F47F6"/>
    <w:rPr>
      <w:rFonts w:ascii="Calibri" w:eastAsia="Times New Roman" w:hAnsi="Calibri" w:cs="Times New Roman"/>
    </w:rPr>
  </w:style>
  <w:style w:type="paragraph" w:styleId="ListParagraph">
    <w:name w:val="List Paragraph"/>
    <w:basedOn w:val="Normal"/>
    <w:uiPriority w:val="99"/>
    <w:qFormat/>
    <w:rsid w:val="005F47F6"/>
    <w:pPr>
      <w:spacing w:after="0" w:line="240" w:lineRule="auto"/>
      <w:ind w:left="720"/>
    </w:pPr>
    <w:rPr>
      <w:rFonts w:ascii="Times New Roman" w:eastAsia="Calibri" w:hAnsi="Times New Roman" w:cs="Times New Roman"/>
      <w:sz w:val="24"/>
      <w:szCs w:val="24"/>
    </w:rPr>
  </w:style>
  <w:style w:type="paragraph" w:styleId="NormalWeb">
    <w:name w:val="Normal (Web)"/>
    <w:aliases w:val="Normal (Web) Char1,Normal (Web) Char Char"/>
    <w:basedOn w:val="Normal"/>
    <w:link w:val="NormalWebChar"/>
    <w:uiPriority w:val="99"/>
    <w:rsid w:val="00876C8A"/>
    <w:rPr>
      <w:rFonts w:ascii="Times New Roman" w:eastAsia="Times New Roman" w:hAnsi="Times New Roman" w:cs="Times New Roman"/>
      <w:sz w:val="24"/>
      <w:szCs w:val="24"/>
    </w:rPr>
  </w:style>
  <w:style w:type="character" w:customStyle="1" w:styleId="NormalWebChar">
    <w:name w:val="Normal (Web) Char"/>
    <w:aliases w:val="Normal (Web) Char1 Char,Normal (Web) Char Char Char"/>
    <w:basedOn w:val="DefaultParagraphFont"/>
    <w:link w:val="NormalWeb"/>
    <w:locked/>
    <w:rsid w:val="00876C8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CD"/>
    <w:rPr>
      <w:rFonts w:ascii="Tahoma" w:hAnsi="Tahoma" w:cs="Tahoma"/>
      <w:sz w:val="16"/>
      <w:szCs w:val="16"/>
    </w:rPr>
  </w:style>
  <w:style w:type="character" w:styleId="CommentReference">
    <w:name w:val="annotation reference"/>
    <w:basedOn w:val="DefaultParagraphFont"/>
    <w:uiPriority w:val="99"/>
    <w:unhideWhenUsed/>
    <w:rsid w:val="006161B6"/>
    <w:rPr>
      <w:sz w:val="16"/>
      <w:szCs w:val="16"/>
    </w:rPr>
  </w:style>
  <w:style w:type="paragraph" w:styleId="CommentText">
    <w:name w:val="annotation text"/>
    <w:basedOn w:val="Normal"/>
    <w:link w:val="CommentTextChar"/>
    <w:uiPriority w:val="99"/>
    <w:unhideWhenUsed/>
    <w:rsid w:val="006161B6"/>
    <w:pPr>
      <w:spacing w:line="240" w:lineRule="auto"/>
    </w:pPr>
    <w:rPr>
      <w:sz w:val="20"/>
      <w:szCs w:val="20"/>
    </w:rPr>
  </w:style>
  <w:style w:type="character" w:customStyle="1" w:styleId="CommentTextChar">
    <w:name w:val="Comment Text Char"/>
    <w:basedOn w:val="DefaultParagraphFont"/>
    <w:link w:val="CommentText"/>
    <w:uiPriority w:val="99"/>
    <w:rsid w:val="006161B6"/>
    <w:rPr>
      <w:sz w:val="20"/>
      <w:szCs w:val="20"/>
    </w:rPr>
  </w:style>
  <w:style w:type="paragraph" w:styleId="CommentSubject">
    <w:name w:val="annotation subject"/>
    <w:basedOn w:val="CommentText"/>
    <w:next w:val="CommentText"/>
    <w:link w:val="CommentSubjectChar"/>
    <w:uiPriority w:val="99"/>
    <w:semiHidden/>
    <w:unhideWhenUsed/>
    <w:rsid w:val="006161B6"/>
    <w:rPr>
      <w:b/>
      <w:bCs/>
    </w:rPr>
  </w:style>
  <w:style w:type="character" w:customStyle="1" w:styleId="CommentSubjectChar">
    <w:name w:val="Comment Subject Char"/>
    <w:basedOn w:val="CommentTextChar"/>
    <w:link w:val="CommentSubject"/>
    <w:uiPriority w:val="99"/>
    <w:semiHidden/>
    <w:rsid w:val="006161B6"/>
    <w:rPr>
      <w:b/>
      <w:bCs/>
      <w:sz w:val="20"/>
      <w:szCs w:val="20"/>
    </w:rPr>
  </w:style>
  <w:style w:type="paragraph" w:styleId="Header">
    <w:name w:val="header"/>
    <w:basedOn w:val="Normal"/>
    <w:link w:val="HeaderChar"/>
    <w:uiPriority w:val="99"/>
    <w:unhideWhenUsed/>
    <w:rsid w:val="00567D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D07"/>
  </w:style>
  <w:style w:type="paragraph" w:styleId="Footer">
    <w:name w:val="footer"/>
    <w:basedOn w:val="Normal"/>
    <w:link w:val="FooterChar"/>
    <w:uiPriority w:val="99"/>
    <w:unhideWhenUsed/>
    <w:rsid w:val="00567D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D07"/>
  </w:style>
  <w:style w:type="paragraph" w:styleId="Revision">
    <w:name w:val="Revision"/>
    <w:hidden/>
    <w:uiPriority w:val="99"/>
    <w:semiHidden/>
    <w:rsid w:val="003D0F32"/>
    <w:pPr>
      <w:spacing w:after="0" w:line="240" w:lineRule="auto"/>
    </w:pPr>
  </w:style>
  <w:style w:type="paragraph" w:styleId="FootnoteText">
    <w:name w:val="footnote text"/>
    <w:basedOn w:val="Normal"/>
    <w:link w:val="FootnoteTextChar"/>
    <w:uiPriority w:val="99"/>
    <w:unhideWhenUsed/>
    <w:rsid w:val="00206917"/>
    <w:pPr>
      <w:spacing w:after="0" w:line="240" w:lineRule="auto"/>
    </w:pPr>
    <w:rPr>
      <w:sz w:val="20"/>
      <w:szCs w:val="20"/>
    </w:rPr>
  </w:style>
  <w:style w:type="character" w:customStyle="1" w:styleId="FootnoteTextChar">
    <w:name w:val="Footnote Text Char"/>
    <w:basedOn w:val="DefaultParagraphFont"/>
    <w:link w:val="FootnoteText"/>
    <w:uiPriority w:val="99"/>
    <w:rsid w:val="00206917"/>
    <w:rPr>
      <w:sz w:val="20"/>
      <w:szCs w:val="20"/>
    </w:rPr>
  </w:style>
  <w:style w:type="character" w:styleId="FootnoteReference">
    <w:name w:val="footnote reference"/>
    <w:basedOn w:val="DefaultParagraphFont"/>
    <w:uiPriority w:val="99"/>
    <w:semiHidden/>
    <w:unhideWhenUsed/>
    <w:rsid w:val="00206917"/>
    <w:rPr>
      <w:vertAlign w:val="superscript"/>
    </w:rPr>
  </w:style>
  <w:style w:type="table" w:styleId="TableGrid">
    <w:name w:val="Table Grid"/>
    <w:basedOn w:val="TableNormal"/>
    <w:uiPriority w:val="59"/>
    <w:rsid w:val="00F31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A3C2C"/>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DefaultParagraphFont"/>
    <w:rsid w:val="005A3C2C"/>
  </w:style>
  <w:style w:type="character" w:customStyle="1" w:styleId="eop">
    <w:name w:val="eop"/>
    <w:basedOn w:val="DefaultParagraphFont"/>
    <w:rsid w:val="005A3C2C"/>
  </w:style>
  <w:style w:type="character" w:customStyle="1" w:styleId="spellingerror">
    <w:name w:val="spellingerror"/>
    <w:basedOn w:val="DefaultParagraphFont"/>
    <w:rsid w:val="005A3C2C"/>
  </w:style>
  <w:style w:type="table" w:styleId="GridTable4">
    <w:name w:val="Grid Table 4"/>
    <w:basedOn w:val="TableNormal"/>
    <w:uiPriority w:val="49"/>
    <w:rsid w:val="002466B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529E5"/>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ption">
    <w:name w:val="caption"/>
    <w:basedOn w:val="Normal"/>
    <w:next w:val="Normal"/>
    <w:uiPriority w:val="35"/>
    <w:unhideWhenUsed/>
    <w:qFormat/>
    <w:rsid w:val="00F7603E"/>
    <w:pPr>
      <w:spacing w:after="200" w:line="240" w:lineRule="auto"/>
    </w:pPr>
    <w:rPr>
      <w:i/>
      <w:iCs/>
      <w:color w:val="1F497D" w:themeColor="text2"/>
      <w:sz w:val="18"/>
      <w:szCs w:val="18"/>
    </w:rPr>
  </w:style>
  <w:style w:type="table" w:styleId="GridTable6Colorful">
    <w:name w:val="Grid Table 6 Colorful"/>
    <w:basedOn w:val="TableNormal"/>
    <w:uiPriority w:val="51"/>
    <w:rsid w:val="003F5C2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ttachment">
    <w:name w:val="Attachment"/>
    <w:basedOn w:val="paragraph"/>
    <w:link w:val="AttachmentChar"/>
    <w:autoRedefine/>
    <w:qFormat/>
    <w:rsid w:val="00C1315F"/>
    <w:pPr>
      <w:spacing w:line="276" w:lineRule="auto"/>
      <w:outlineLvl w:val="0"/>
    </w:pPr>
    <w:rPr>
      <w:rFonts w:ascii="Arial" w:hAnsi="Arial" w:cs="Arial"/>
      <w:b/>
      <w:color w:val="4F81BD" w:themeColor="accent1"/>
      <w:sz w:val="28"/>
    </w:rPr>
  </w:style>
  <w:style w:type="table" w:styleId="ListTable6Colorful">
    <w:name w:val="List Table 6 Colorful"/>
    <w:basedOn w:val="TableNormal"/>
    <w:uiPriority w:val="51"/>
    <w:rsid w:val="00BF642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ttachmentChar">
    <w:name w:val="Attachment Char"/>
    <w:basedOn w:val="DefaultParagraphFont"/>
    <w:link w:val="Attachment"/>
    <w:rsid w:val="00C1315F"/>
    <w:rPr>
      <w:rFonts w:ascii="Arial" w:eastAsia="Times New Roman" w:hAnsi="Arial" w:cs="Arial"/>
      <w:b/>
      <w:color w:val="4F81BD" w:themeColor="accent1"/>
      <w:sz w:val="28"/>
      <w:szCs w:val="24"/>
    </w:rPr>
  </w:style>
  <w:style w:type="table" w:styleId="ListTable4-Accent1">
    <w:name w:val="List Table 4 Accent 1"/>
    <w:basedOn w:val="TableNormal"/>
    <w:uiPriority w:val="49"/>
    <w:rsid w:val="00BF642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zzmpTrailerItem">
    <w:name w:val="zzmpTrailerItem"/>
    <w:basedOn w:val="DefaultParagraphFont"/>
    <w:rsid w:val="00AC1B5C"/>
    <w:rPr>
      <w:rFonts w:ascii="Arial" w:hAnsi="Arial" w:cs="Arial"/>
      <w:dstrike w:val="0"/>
      <w:noProof/>
      <w:color w:val="auto"/>
      <w:spacing w:val="0"/>
      <w:position w:val="0"/>
      <w:sz w:val="16"/>
      <w:szCs w:val="16"/>
      <w:u w:val="none"/>
      <w:effect w:val="none"/>
      <w:vertAlign w:val="baseline"/>
    </w:rPr>
  </w:style>
  <w:style w:type="paragraph" w:styleId="TOCHeading">
    <w:name w:val="TOC Heading"/>
    <w:basedOn w:val="Heading1"/>
    <w:next w:val="Normal"/>
    <w:uiPriority w:val="39"/>
    <w:unhideWhenUsed/>
    <w:qFormat/>
    <w:rsid w:val="00F41842"/>
    <w:pPr>
      <w:numPr>
        <w:numId w:val="0"/>
      </w:numPr>
      <w:tabs>
        <w:tab w:val="clear" w:pos="2700"/>
      </w:tabs>
      <w:spacing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F41842"/>
    <w:pPr>
      <w:spacing w:after="100"/>
    </w:pPr>
  </w:style>
  <w:style w:type="paragraph" w:styleId="TOC2">
    <w:name w:val="toc 2"/>
    <w:basedOn w:val="Normal"/>
    <w:next w:val="Normal"/>
    <w:autoRedefine/>
    <w:uiPriority w:val="39"/>
    <w:unhideWhenUsed/>
    <w:rsid w:val="00F41842"/>
    <w:pPr>
      <w:spacing w:after="100"/>
      <w:ind w:left="220"/>
    </w:pPr>
  </w:style>
  <w:style w:type="character" w:styleId="Hyperlink">
    <w:name w:val="Hyperlink"/>
    <w:basedOn w:val="DefaultParagraphFont"/>
    <w:uiPriority w:val="99"/>
    <w:unhideWhenUsed/>
    <w:rsid w:val="00F41842"/>
    <w:rPr>
      <w:color w:val="0000FF" w:themeColor="hyperlink"/>
      <w:u w:val="single"/>
    </w:rPr>
  </w:style>
  <w:style w:type="character" w:styleId="Emphasis">
    <w:name w:val="Emphasis"/>
    <w:basedOn w:val="DefaultParagraphFont"/>
    <w:uiPriority w:val="20"/>
    <w:qFormat/>
    <w:rsid w:val="00F82FF6"/>
    <w:rPr>
      <w:i/>
      <w:iCs/>
    </w:rPr>
  </w:style>
  <w:style w:type="paragraph" w:customStyle="1" w:styleId="FERCparanumber">
    <w:name w:val="FERC paranumber"/>
    <w:basedOn w:val="Normal"/>
    <w:link w:val="FERCparanumberChar"/>
    <w:qFormat/>
    <w:rsid w:val="001B5EEC"/>
    <w:pPr>
      <w:numPr>
        <w:numId w:val="38"/>
      </w:numPr>
      <w:spacing w:after="260" w:line="240" w:lineRule="auto"/>
      <w:jc w:val="left"/>
    </w:pPr>
    <w:rPr>
      <w:rFonts w:ascii="Times New Roman" w:hAnsi="Times New Roman" w:cs="Times New Roman"/>
      <w:sz w:val="26"/>
    </w:rPr>
  </w:style>
  <w:style w:type="character" w:customStyle="1" w:styleId="FERCparanumberChar">
    <w:name w:val="FERC paranumber Char"/>
    <w:basedOn w:val="DefaultParagraphFont"/>
    <w:link w:val="FERCparanumber"/>
    <w:rsid w:val="001B5EEC"/>
    <w:rPr>
      <w:rFonts w:ascii="Times New Roman" w:hAnsi="Times New Roman" w:cs="Times New Roman"/>
      <w:sz w:val="26"/>
    </w:rPr>
  </w:style>
  <w:style w:type="paragraph" w:styleId="NoSpacing">
    <w:name w:val="No Spacing"/>
    <w:uiPriority w:val="1"/>
    <w:qFormat/>
    <w:rsid w:val="00D82AF4"/>
    <w:pPr>
      <w:spacing w:after="0" w:line="240" w:lineRule="auto"/>
    </w:pPr>
    <w:rPr>
      <w:kern w:val="2"/>
      <w14:ligatures w14:val="standardContextual"/>
    </w:rPr>
  </w:style>
  <w:style w:type="character" w:styleId="Mention">
    <w:name w:val="Mention"/>
    <w:basedOn w:val="DefaultParagraphFont"/>
    <w:uiPriority w:val="99"/>
    <w:unhideWhenUsed/>
    <w:rsid w:val="00A7522B"/>
    <w:rPr>
      <w:color w:val="2B579A"/>
      <w:shd w:val="clear" w:color="auto" w:fill="E1DFDD"/>
    </w:rPr>
  </w:style>
  <w:style w:type="table" w:styleId="ListTable3">
    <w:name w:val="List Table 3"/>
    <w:basedOn w:val="TableNormal"/>
    <w:uiPriority w:val="48"/>
    <w:rsid w:val="00D72C6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UnresolvedMention">
    <w:name w:val="Unresolved Mention"/>
    <w:basedOn w:val="DefaultParagraphFont"/>
    <w:uiPriority w:val="99"/>
    <w:semiHidden/>
    <w:unhideWhenUsed/>
    <w:rsid w:val="00EB0C31"/>
    <w:rPr>
      <w:color w:val="605E5C"/>
      <w:shd w:val="clear" w:color="auto" w:fill="E1DFDD"/>
    </w:rPr>
  </w:style>
  <w:style w:type="character" w:customStyle="1" w:styleId="FERCparanumberChar1">
    <w:name w:val="FERC paranumber Char1"/>
    <w:basedOn w:val="DefaultParagraphFont"/>
    <w:rsid w:val="00F66B21"/>
    <w:rPr>
      <w:sz w:val="26"/>
      <w:szCs w:val="26"/>
      <w:lang w:val="en-US" w:eastAsia="en-US" w:bidi="ar-SA"/>
    </w:rPr>
  </w:style>
  <w:style w:type="paragraph" w:customStyle="1" w:styleId="Appendix">
    <w:name w:val="Appendix"/>
    <w:basedOn w:val="Normal"/>
    <w:link w:val="AppendixChar"/>
    <w:uiPriority w:val="1"/>
    <w:qFormat/>
    <w:rsid w:val="00C74468"/>
    <w:pPr>
      <w:spacing w:beforeAutospacing="1" w:afterAutospacing="1"/>
      <w:ind w:left="720" w:hanging="360"/>
      <w:jc w:val="left"/>
      <w:outlineLvl w:val="0"/>
    </w:pPr>
    <w:rPr>
      <w:rFonts w:asciiTheme="minorHAnsi" w:eastAsiaTheme="minorEastAsia" w:hAnsiTheme="minorHAnsi"/>
      <w:b/>
      <w:bCs/>
      <w:color w:val="4F81BD" w:themeColor="accent1"/>
      <w:sz w:val="28"/>
      <w:szCs w:val="28"/>
    </w:rPr>
  </w:style>
  <w:style w:type="character" w:customStyle="1" w:styleId="AppendixChar">
    <w:name w:val="Appendix Char"/>
    <w:basedOn w:val="DefaultParagraphFont"/>
    <w:link w:val="Appendix"/>
    <w:uiPriority w:val="1"/>
    <w:rsid w:val="00C74468"/>
    <w:rPr>
      <w:rFonts w:eastAsiaTheme="minorEastAsia"/>
      <w:b/>
      <w:bCs/>
      <w:color w:val="4F81BD" w:themeColor="accent1"/>
      <w:sz w:val="28"/>
      <w:szCs w:val="28"/>
    </w:rPr>
  </w:style>
  <w:style w:type="character" w:styleId="IntenseEmphasis">
    <w:name w:val="Intense Emphasis"/>
    <w:basedOn w:val="DefaultParagraphFont"/>
    <w:uiPriority w:val="21"/>
    <w:qFormat/>
    <w:rsid w:val="00C74468"/>
    <w:rPr>
      <w:i/>
      <w:iCs/>
      <w:color w:val="4F81BD" w:themeColor="accent1"/>
    </w:rPr>
  </w:style>
  <w:style w:type="paragraph" w:styleId="Subtitle">
    <w:name w:val="Subtitle"/>
    <w:basedOn w:val="Normal"/>
    <w:next w:val="Normal"/>
    <w:link w:val="SubtitleChar"/>
    <w:uiPriority w:val="11"/>
    <w:qFormat/>
    <w:rsid w:val="00C74468"/>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C7446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128">
      <w:bodyDiv w:val="1"/>
      <w:marLeft w:val="0"/>
      <w:marRight w:val="0"/>
      <w:marTop w:val="0"/>
      <w:marBottom w:val="0"/>
      <w:divBdr>
        <w:top w:val="none" w:sz="0" w:space="0" w:color="auto"/>
        <w:left w:val="none" w:sz="0" w:space="0" w:color="auto"/>
        <w:bottom w:val="none" w:sz="0" w:space="0" w:color="auto"/>
        <w:right w:val="none" w:sz="0" w:space="0" w:color="auto"/>
      </w:divBdr>
    </w:div>
    <w:div w:id="7676875">
      <w:bodyDiv w:val="1"/>
      <w:marLeft w:val="0"/>
      <w:marRight w:val="0"/>
      <w:marTop w:val="0"/>
      <w:marBottom w:val="0"/>
      <w:divBdr>
        <w:top w:val="none" w:sz="0" w:space="0" w:color="auto"/>
        <w:left w:val="none" w:sz="0" w:space="0" w:color="auto"/>
        <w:bottom w:val="none" w:sz="0" w:space="0" w:color="auto"/>
        <w:right w:val="none" w:sz="0" w:space="0" w:color="auto"/>
      </w:divBdr>
    </w:div>
    <w:div w:id="16588231">
      <w:bodyDiv w:val="1"/>
      <w:marLeft w:val="0"/>
      <w:marRight w:val="0"/>
      <w:marTop w:val="0"/>
      <w:marBottom w:val="0"/>
      <w:divBdr>
        <w:top w:val="none" w:sz="0" w:space="0" w:color="auto"/>
        <w:left w:val="none" w:sz="0" w:space="0" w:color="auto"/>
        <w:bottom w:val="none" w:sz="0" w:space="0" w:color="auto"/>
        <w:right w:val="none" w:sz="0" w:space="0" w:color="auto"/>
      </w:divBdr>
    </w:div>
    <w:div w:id="89203232">
      <w:bodyDiv w:val="1"/>
      <w:marLeft w:val="0"/>
      <w:marRight w:val="0"/>
      <w:marTop w:val="0"/>
      <w:marBottom w:val="0"/>
      <w:divBdr>
        <w:top w:val="none" w:sz="0" w:space="0" w:color="auto"/>
        <w:left w:val="none" w:sz="0" w:space="0" w:color="auto"/>
        <w:bottom w:val="none" w:sz="0" w:space="0" w:color="auto"/>
        <w:right w:val="none" w:sz="0" w:space="0" w:color="auto"/>
      </w:divBdr>
    </w:div>
    <w:div w:id="112142529">
      <w:bodyDiv w:val="1"/>
      <w:marLeft w:val="0"/>
      <w:marRight w:val="0"/>
      <w:marTop w:val="0"/>
      <w:marBottom w:val="0"/>
      <w:divBdr>
        <w:top w:val="none" w:sz="0" w:space="0" w:color="auto"/>
        <w:left w:val="none" w:sz="0" w:space="0" w:color="auto"/>
        <w:bottom w:val="none" w:sz="0" w:space="0" w:color="auto"/>
        <w:right w:val="none" w:sz="0" w:space="0" w:color="auto"/>
      </w:divBdr>
    </w:div>
    <w:div w:id="152531241">
      <w:bodyDiv w:val="1"/>
      <w:marLeft w:val="0"/>
      <w:marRight w:val="0"/>
      <w:marTop w:val="0"/>
      <w:marBottom w:val="0"/>
      <w:divBdr>
        <w:top w:val="none" w:sz="0" w:space="0" w:color="auto"/>
        <w:left w:val="none" w:sz="0" w:space="0" w:color="auto"/>
        <w:bottom w:val="none" w:sz="0" w:space="0" w:color="auto"/>
        <w:right w:val="none" w:sz="0" w:space="0" w:color="auto"/>
      </w:divBdr>
    </w:div>
    <w:div w:id="193882346">
      <w:bodyDiv w:val="1"/>
      <w:marLeft w:val="0"/>
      <w:marRight w:val="0"/>
      <w:marTop w:val="0"/>
      <w:marBottom w:val="0"/>
      <w:divBdr>
        <w:top w:val="none" w:sz="0" w:space="0" w:color="auto"/>
        <w:left w:val="none" w:sz="0" w:space="0" w:color="auto"/>
        <w:bottom w:val="none" w:sz="0" w:space="0" w:color="auto"/>
        <w:right w:val="none" w:sz="0" w:space="0" w:color="auto"/>
      </w:divBdr>
    </w:div>
    <w:div w:id="201669935">
      <w:bodyDiv w:val="1"/>
      <w:marLeft w:val="0"/>
      <w:marRight w:val="0"/>
      <w:marTop w:val="0"/>
      <w:marBottom w:val="0"/>
      <w:divBdr>
        <w:top w:val="none" w:sz="0" w:space="0" w:color="auto"/>
        <w:left w:val="none" w:sz="0" w:space="0" w:color="auto"/>
        <w:bottom w:val="none" w:sz="0" w:space="0" w:color="auto"/>
        <w:right w:val="none" w:sz="0" w:space="0" w:color="auto"/>
      </w:divBdr>
    </w:div>
    <w:div w:id="214782495">
      <w:bodyDiv w:val="1"/>
      <w:marLeft w:val="0"/>
      <w:marRight w:val="0"/>
      <w:marTop w:val="0"/>
      <w:marBottom w:val="0"/>
      <w:divBdr>
        <w:top w:val="none" w:sz="0" w:space="0" w:color="auto"/>
        <w:left w:val="none" w:sz="0" w:space="0" w:color="auto"/>
        <w:bottom w:val="none" w:sz="0" w:space="0" w:color="auto"/>
        <w:right w:val="none" w:sz="0" w:space="0" w:color="auto"/>
      </w:divBdr>
    </w:div>
    <w:div w:id="325210484">
      <w:bodyDiv w:val="1"/>
      <w:marLeft w:val="0"/>
      <w:marRight w:val="0"/>
      <w:marTop w:val="0"/>
      <w:marBottom w:val="0"/>
      <w:divBdr>
        <w:top w:val="none" w:sz="0" w:space="0" w:color="auto"/>
        <w:left w:val="none" w:sz="0" w:space="0" w:color="auto"/>
        <w:bottom w:val="none" w:sz="0" w:space="0" w:color="auto"/>
        <w:right w:val="none" w:sz="0" w:space="0" w:color="auto"/>
      </w:divBdr>
    </w:div>
    <w:div w:id="345404010">
      <w:bodyDiv w:val="1"/>
      <w:marLeft w:val="0"/>
      <w:marRight w:val="0"/>
      <w:marTop w:val="0"/>
      <w:marBottom w:val="0"/>
      <w:divBdr>
        <w:top w:val="none" w:sz="0" w:space="0" w:color="auto"/>
        <w:left w:val="none" w:sz="0" w:space="0" w:color="auto"/>
        <w:bottom w:val="none" w:sz="0" w:space="0" w:color="auto"/>
        <w:right w:val="none" w:sz="0" w:space="0" w:color="auto"/>
      </w:divBdr>
    </w:div>
    <w:div w:id="421340903">
      <w:bodyDiv w:val="1"/>
      <w:marLeft w:val="0"/>
      <w:marRight w:val="0"/>
      <w:marTop w:val="0"/>
      <w:marBottom w:val="0"/>
      <w:divBdr>
        <w:top w:val="none" w:sz="0" w:space="0" w:color="auto"/>
        <w:left w:val="none" w:sz="0" w:space="0" w:color="auto"/>
        <w:bottom w:val="none" w:sz="0" w:space="0" w:color="auto"/>
        <w:right w:val="none" w:sz="0" w:space="0" w:color="auto"/>
      </w:divBdr>
    </w:div>
    <w:div w:id="497188837">
      <w:bodyDiv w:val="1"/>
      <w:marLeft w:val="0"/>
      <w:marRight w:val="0"/>
      <w:marTop w:val="0"/>
      <w:marBottom w:val="0"/>
      <w:divBdr>
        <w:top w:val="none" w:sz="0" w:space="0" w:color="auto"/>
        <w:left w:val="none" w:sz="0" w:space="0" w:color="auto"/>
        <w:bottom w:val="none" w:sz="0" w:space="0" w:color="auto"/>
        <w:right w:val="none" w:sz="0" w:space="0" w:color="auto"/>
      </w:divBdr>
    </w:div>
    <w:div w:id="501118983">
      <w:bodyDiv w:val="1"/>
      <w:marLeft w:val="0"/>
      <w:marRight w:val="0"/>
      <w:marTop w:val="0"/>
      <w:marBottom w:val="0"/>
      <w:divBdr>
        <w:top w:val="none" w:sz="0" w:space="0" w:color="auto"/>
        <w:left w:val="none" w:sz="0" w:space="0" w:color="auto"/>
        <w:bottom w:val="none" w:sz="0" w:space="0" w:color="auto"/>
        <w:right w:val="none" w:sz="0" w:space="0" w:color="auto"/>
      </w:divBdr>
    </w:div>
    <w:div w:id="527917621">
      <w:bodyDiv w:val="1"/>
      <w:marLeft w:val="0"/>
      <w:marRight w:val="0"/>
      <w:marTop w:val="0"/>
      <w:marBottom w:val="0"/>
      <w:divBdr>
        <w:top w:val="none" w:sz="0" w:space="0" w:color="auto"/>
        <w:left w:val="none" w:sz="0" w:space="0" w:color="auto"/>
        <w:bottom w:val="none" w:sz="0" w:space="0" w:color="auto"/>
        <w:right w:val="none" w:sz="0" w:space="0" w:color="auto"/>
      </w:divBdr>
    </w:div>
    <w:div w:id="611209699">
      <w:bodyDiv w:val="1"/>
      <w:marLeft w:val="0"/>
      <w:marRight w:val="0"/>
      <w:marTop w:val="0"/>
      <w:marBottom w:val="0"/>
      <w:divBdr>
        <w:top w:val="none" w:sz="0" w:space="0" w:color="auto"/>
        <w:left w:val="none" w:sz="0" w:space="0" w:color="auto"/>
        <w:bottom w:val="none" w:sz="0" w:space="0" w:color="auto"/>
        <w:right w:val="none" w:sz="0" w:space="0" w:color="auto"/>
      </w:divBdr>
    </w:div>
    <w:div w:id="675882274">
      <w:bodyDiv w:val="1"/>
      <w:marLeft w:val="0"/>
      <w:marRight w:val="0"/>
      <w:marTop w:val="0"/>
      <w:marBottom w:val="0"/>
      <w:divBdr>
        <w:top w:val="none" w:sz="0" w:space="0" w:color="auto"/>
        <w:left w:val="none" w:sz="0" w:space="0" w:color="auto"/>
        <w:bottom w:val="none" w:sz="0" w:space="0" w:color="auto"/>
        <w:right w:val="none" w:sz="0" w:space="0" w:color="auto"/>
      </w:divBdr>
    </w:div>
    <w:div w:id="681511818">
      <w:bodyDiv w:val="1"/>
      <w:marLeft w:val="0"/>
      <w:marRight w:val="0"/>
      <w:marTop w:val="0"/>
      <w:marBottom w:val="0"/>
      <w:divBdr>
        <w:top w:val="none" w:sz="0" w:space="0" w:color="auto"/>
        <w:left w:val="none" w:sz="0" w:space="0" w:color="auto"/>
        <w:bottom w:val="none" w:sz="0" w:space="0" w:color="auto"/>
        <w:right w:val="none" w:sz="0" w:space="0" w:color="auto"/>
      </w:divBdr>
      <w:divsChild>
        <w:div w:id="47150106">
          <w:marLeft w:val="0"/>
          <w:marRight w:val="0"/>
          <w:marTop w:val="0"/>
          <w:marBottom w:val="0"/>
          <w:divBdr>
            <w:top w:val="none" w:sz="0" w:space="0" w:color="auto"/>
            <w:left w:val="none" w:sz="0" w:space="0" w:color="auto"/>
            <w:bottom w:val="none" w:sz="0" w:space="0" w:color="auto"/>
            <w:right w:val="none" w:sz="0" w:space="0" w:color="auto"/>
          </w:divBdr>
          <w:divsChild>
            <w:div w:id="7604965">
              <w:marLeft w:val="0"/>
              <w:marRight w:val="0"/>
              <w:marTop w:val="0"/>
              <w:marBottom w:val="0"/>
              <w:divBdr>
                <w:top w:val="none" w:sz="0" w:space="0" w:color="auto"/>
                <w:left w:val="none" w:sz="0" w:space="0" w:color="auto"/>
                <w:bottom w:val="none" w:sz="0" w:space="0" w:color="auto"/>
                <w:right w:val="none" w:sz="0" w:space="0" w:color="auto"/>
              </w:divBdr>
              <w:divsChild>
                <w:div w:id="587663908">
                  <w:marLeft w:val="0"/>
                  <w:marRight w:val="0"/>
                  <w:marTop w:val="0"/>
                  <w:marBottom w:val="0"/>
                  <w:divBdr>
                    <w:top w:val="none" w:sz="0" w:space="0" w:color="auto"/>
                    <w:left w:val="none" w:sz="0" w:space="0" w:color="auto"/>
                    <w:bottom w:val="none" w:sz="0" w:space="0" w:color="auto"/>
                    <w:right w:val="none" w:sz="0" w:space="0" w:color="auto"/>
                  </w:divBdr>
                </w:div>
              </w:divsChild>
            </w:div>
            <w:div w:id="13000876">
              <w:marLeft w:val="0"/>
              <w:marRight w:val="0"/>
              <w:marTop w:val="0"/>
              <w:marBottom w:val="0"/>
              <w:divBdr>
                <w:top w:val="none" w:sz="0" w:space="0" w:color="auto"/>
                <w:left w:val="none" w:sz="0" w:space="0" w:color="auto"/>
                <w:bottom w:val="none" w:sz="0" w:space="0" w:color="auto"/>
                <w:right w:val="none" w:sz="0" w:space="0" w:color="auto"/>
              </w:divBdr>
              <w:divsChild>
                <w:div w:id="1324116462">
                  <w:marLeft w:val="0"/>
                  <w:marRight w:val="0"/>
                  <w:marTop w:val="0"/>
                  <w:marBottom w:val="0"/>
                  <w:divBdr>
                    <w:top w:val="none" w:sz="0" w:space="0" w:color="auto"/>
                    <w:left w:val="none" w:sz="0" w:space="0" w:color="auto"/>
                    <w:bottom w:val="none" w:sz="0" w:space="0" w:color="auto"/>
                    <w:right w:val="none" w:sz="0" w:space="0" w:color="auto"/>
                  </w:divBdr>
                </w:div>
              </w:divsChild>
            </w:div>
            <w:div w:id="19204929">
              <w:marLeft w:val="0"/>
              <w:marRight w:val="0"/>
              <w:marTop w:val="0"/>
              <w:marBottom w:val="0"/>
              <w:divBdr>
                <w:top w:val="none" w:sz="0" w:space="0" w:color="auto"/>
                <w:left w:val="none" w:sz="0" w:space="0" w:color="auto"/>
                <w:bottom w:val="none" w:sz="0" w:space="0" w:color="auto"/>
                <w:right w:val="none" w:sz="0" w:space="0" w:color="auto"/>
              </w:divBdr>
              <w:divsChild>
                <w:div w:id="2115396114">
                  <w:marLeft w:val="0"/>
                  <w:marRight w:val="0"/>
                  <w:marTop w:val="0"/>
                  <w:marBottom w:val="0"/>
                  <w:divBdr>
                    <w:top w:val="none" w:sz="0" w:space="0" w:color="auto"/>
                    <w:left w:val="none" w:sz="0" w:space="0" w:color="auto"/>
                    <w:bottom w:val="none" w:sz="0" w:space="0" w:color="auto"/>
                    <w:right w:val="none" w:sz="0" w:space="0" w:color="auto"/>
                  </w:divBdr>
                </w:div>
              </w:divsChild>
            </w:div>
            <w:div w:id="20399290">
              <w:marLeft w:val="0"/>
              <w:marRight w:val="0"/>
              <w:marTop w:val="0"/>
              <w:marBottom w:val="0"/>
              <w:divBdr>
                <w:top w:val="none" w:sz="0" w:space="0" w:color="auto"/>
                <w:left w:val="none" w:sz="0" w:space="0" w:color="auto"/>
                <w:bottom w:val="none" w:sz="0" w:space="0" w:color="auto"/>
                <w:right w:val="none" w:sz="0" w:space="0" w:color="auto"/>
              </w:divBdr>
              <w:divsChild>
                <w:div w:id="974603822">
                  <w:marLeft w:val="0"/>
                  <w:marRight w:val="0"/>
                  <w:marTop w:val="0"/>
                  <w:marBottom w:val="0"/>
                  <w:divBdr>
                    <w:top w:val="none" w:sz="0" w:space="0" w:color="auto"/>
                    <w:left w:val="none" w:sz="0" w:space="0" w:color="auto"/>
                    <w:bottom w:val="none" w:sz="0" w:space="0" w:color="auto"/>
                    <w:right w:val="none" w:sz="0" w:space="0" w:color="auto"/>
                  </w:divBdr>
                </w:div>
              </w:divsChild>
            </w:div>
            <w:div w:id="34162806">
              <w:marLeft w:val="0"/>
              <w:marRight w:val="0"/>
              <w:marTop w:val="0"/>
              <w:marBottom w:val="0"/>
              <w:divBdr>
                <w:top w:val="none" w:sz="0" w:space="0" w:color="auto"/>
                <w:left w:val="none" w:sz="0" w:space="0" w:color="auto"/>
                <w:bottom w:val="none" w:sz="0" w:space="0" w:color="auto"/>
                <w:right w:val="none" w:sz="0" w:space="0" w:color="auto"/>
              </w:divBdr>
              <w:divsChild>
                <w:div w:id="782917242">
                  <w:marLeft w:val="0"/>
                  <w:marRight w:val="0"/>
                  <w:marTop w:val="0"/>
                  <w:marBottom w:val="0"/>
                  <w:divBdr>
                    <w:top w:val="none" w:sz="0" w:space="0" w:color="auto"/>
                    <w:left w:val="none" w:sz="0" w:space="0" w:color="auto"/>
                    <w:bottom w:val="none" w:sz="0" w:space="0" w:color="auto"/>
                    <w:right w:val="none" w:sz="0" w:space="0" w:color="auto"/>
                  </w:divBdr>
                </w:div>
              </w:divsChild>
            </w:div>
            <w:div w:id="45878695">
              <w:marLeft w:val="0"/>
              <w:marRight w:val="0"/>
              <w:marTop w:val="0"/>
              <w:marBottom w:val="0"/>
              <w:divBdr>
                <w:top w:val="none" w:sz="0" w:space="0" w:color="auto"/>
                <w:left w:val="none" w:sz="0" w:space="0" w:color="auto"/>
                <w:bottom w:val="none" w:sz="0" w:space="0" w:color="auto"/>
                <w:right w:val="none" w:sz="0" w:space="0" w:color="auto"/>
              </w:divBdr>
              <w:divsChild>
                <w:div w:id="1191645302">
                  <w:marLeft w:val="0"/>
                  <w:marRight w:val="0"/>
                  <w:marTop w:val="0"/>
                  <w:marBottom w:val="0"/>
                  <w:divBdr>
                    <w:top w:val="none" w:sz="0" w:space="0" w:color="auto"/>
                    <w:left w:val="none" w:sz="0" w:space="0" w:color="auto"/>
                    <w:bottom w:val="none" w:sz="0" w:space="0" w:color="auto"/>
                    <w:right w:val="none" w:sz="0" w:space="0" w:color="auto"/>
                  </w:divBdr>
                </w:div>
              </w:divsChild>
            </w:div>
            <w:div w:id="57409895">
              <w:marLeft w:val="0"/>
              <w:marRight w:val="0"/>
              <w:marTop w:val="0"/>
              <w:marBottom w:val="0"/>
              <w:divBdr>
                <w:top w:val="none" w:sz="0" w:space="0" w:color="auto"/>
                <w:left w:val="none" w:sz="0" w:space="0" w:color="auto"/>
                <w:bottom w:val="none" w:sz="0" w:space="0" w:color="auto"/>
                <w:right w:val="none" w:sz="0" w:space="0" w:color="auto"/>
              </w:divBdr>
              <w:divsChild>
                <w:div w:id="689915732">
                  <w:marLeft w:val="0"/>
                  <w:marRight w:val="0"/>
                  <w:marTop w:val="0"/>
                  <w:marBottom w:val="0"/>
                  <w:divBdr>
                    <w:top w:val="none" w:sz="0" w:space="0" w:color="auto"/>
                    <w:left w:val="none" w:sz="0" w:space="0" w:color="auto"/>
                    <w:bottom w:val="none" w:sz="0" w:space="0" w:color="auto"/>
                    <w:right w:val="none" w:sz="0" w:space="0" w:color="auto"/>
                  </w:divBdr>
                </w:div>
              </w:divsChild>
            </w:div>
            <w:div w:id="114913841">
              <w:marLeft w:val="0"/>
              <w:marRight w:val="0"/>
              <w:marTop w:val="0"/>
              <w:marBottom w:val="0"/>
              <w:divBdr>
                <w:top w:val="none" w:sz="0" w:space="0" w:color="auto"/>
                <w:left w:val="none" w:sz="0" w:space="0" w:color="auto"/>
                <w:bottom w:val="none" w:sz="0" w:space="0" w:color="auto"/>
                <w:right w:val="none" w:sz="0" w:space="0" w:color="auto"/>
              </w:divBdr>
              <w:divsChild>
                <w:div w:id="470708682">
                  <w:marLeft w:val="0"/>
                  <w:marRight w:val="0"/>
                  <w:marTop w:val="0"/>
                  <w:marBottom w:val="0"/>
                  <w:divBdr>
                    <w:top w:val="none" w:sz="0" w:space="0" w:color="auto"/>
                    <w:left w:val="none" w:sz="0" w:space="0" w:color="auto"/>
                    <w:bottom w:val="none" w:sz="0" w:space="0" w:color="auto"/>
                    <w:right w:val="none" w:sz="0" w:space="0" w:color="auto"/>
                  </w:divBdr>
                </w:div>
              </w:divsChild>
            </w:div>
            <w:div w:id="148178404">
              <w:marLeft w:val="0"/>
              <w:marRight w:val="0"/>
              <w:marTop w:val="0"/>
              <w:marBottom w:val="0"/>
              <w:divBdr>
                <w:top w:val="none" w:sz="0" w:space="0" w:color="auto"/>
                <w:left w:val="none" w:sz="0" w:space="0" w:color="auto"/>
                <w:bottom w:val="none" w:sz="0" w:space="0" w:color="auto"/>
                <w:right w:val="none" w:sz="0" w:space="0" w:color="auto"/>
              </w:divBdr>
              <w:divsChild>
                <w:div w:id="2043556591">
                  <w:marLeft w:val="0"/>
                  <w:marRight w:val="0"/>
                  <w:marTop w:val="0"/>
                  <w:marBottom w:val="0"/>
                  <w:divBdr>
                    <w:top w:val="none" w:sz="0" w:space="0" w:color="auto"/>
                    <w:left w:val="none" w:sz="0" w:space="0" w:color="auto"/>
                    <w:bottom w:val="none" w:sz="0" w:space="0" w:color="auto"/>
                    <w:right w:val="none" w:sz="0" w:space="0" w:color="auto"/>
                  </w:divBdr>
                </w:div>
              </w:divsChild>
            </w:div>
            <w:div w:id="190532437">
              <w:marLeft w:val="0"/>
              <w:marRight w:val="0"/>
              <w:marTop w:val="0"/>
              <w:marBottom w:val="0"/>
              <w:divBdr>
                <w:top w:val="none" w:sz="0" w:space="0" w:color="auto"/>
                <w:left w:val="none" w:sz="0" w:space="0" w:color="auto"/>
                <w:bottom w:val="none" w:sz="0" w:space="0" w:color="auto"/>
                <w:right w:val="none" w:sz="0" w:space="0" w:color="auto"/>
              </w:divBdr>
              <w:divsChild>
                <w:div w:id="774716490">
                  <w:marLeft w:val="0"/>
                  <w:marRight w:val="0"/>
                  <w:marTop w:val="0"/>
                  <w:marBottom w:val="0"/>
                  <w:divBdr>
                    <w:top w:val="none" w:sz="0" w:space="0" w:color="auto"/>
                    <w:left w:val="none" w:sz="0" w:space="0" w:color="auto"/>
                    <w:bottom w:val="none" w:sz="0" w:space="0" w:color="auto"/>
                    <w:right w:val="none" w:sz="0" w:space="0" w:color="auto"/>
                  </w:divBdr>
                </w:div>
              </w:divsChild>
            </w:div>
            <w:div w:id="203759133">
              <w:marLeft w:val="0"/>
              <w:marRight w:val="0"/>
              <w:marTop w:val="0"/>
              <w:marBottom w:val="0"/>
              <w:divBdr>
                <w:top w:val="none" w:sz="0" w:space="0" w:color="auto"/>
                <w:left w:val="none" w:sz="0" w:space="0" w:color="auto"/>
                <w:bottom w:val="none" w:sz="0" w:space="0" w:color="auto"/>
                <w:right w:val="none" w:sz="0" w:space="0" w:color="auto"/>
              </w:divBdr>
              <w:divsChild>
                <w:div w:id="1409040746">
                  <w:marLeft w:val="0"/>
                  <w:marRight w:val="0"/>
                  <w:marTop w:val="0"/>
                  <w:marBottom w:val="0"/>
                  <w:divBdr>
                    <w:top w:val="none" w:sz="0" w:space="0" w:color="auto"/>
                    <w:left w:val="none" w:sz="0" w:space="0" w:color="auto"/>
                    <w:bottom w:val="none" w:sz="0" w:space="0" w:color="auto"/>
                    <w:right w:val="none" w:sz="0" w:space="0" w:color="auto"/>
                  </w:divBdr>
                </w:div>
              </w:divsChild>
            </w:div>
            <w:div w:id="220337346">
              <w:marLeft w:val="0"/>
              <w:marRight w:val="0"/>
              <w:marTop w:val="0"/>
              <w:marBottom w:val="0"/>
              <w:divBdr>
                <w:top w:val="none" w:sz="0" w:space="0" w:color="auto"/>
                <w:left w:val="none" w:sz="0" w:space="0" w:color="auto"/>
                <w:bottom w:val="none" w:sz="0" w:space="0" w:color="auto"/>
                <w:right w:val="none" w:sz="0" w:space="0" w:color="auto"/>
              </w:divBdr>
              <w:divsChild>
                <w:div w:id="1348480073">
                  <w:marLeft w:val="0"/>
                  <w:marRight w:val="0"/>
                  <w:marTop w:val="0"/>
                  <w:marBottom w:val="0"/>
                  <w:divBdr>
                    <w:top w:val="none" w:sz="0" w:space="0" w:color="auto"/>
                    <w:left w:val="none" w:sz="0" w:space="0" w:color="auto"/>
                    <w:bottom w:val="none" w:sz="0" w:space="0" w:color="auto"/>
                    <w:right w:val="none" w:sz="0" w:space="0" w:color="auto"/>
                  </w:divBdr>
                </w:div>
              </w:divsChild>
            </w:div>
            <w:div w:id="245463538">
              <w:marLeft w:val="0"/>
              <w:marRight w:val="0"/>
              <w:marTop w:val="0"/>
              <w:marBottom w:val="0"/>
              <w:divBdr>
                <w:top w:val="none" w:sz="0" w:space="0" w:color="auto"/>
                <w:left w:val="none" w:sz="0" w:space="0" w:color="auto"/>
                <w:bottom w:val="none" w:sz="0" w:space="0" w:color="auto"/>
                <w:right w:val="none" w:sz="0" w:space="0" w:color="auto"/>
              </w:divBdr>
              <w:divsChild>
                <w:div w:id="1042510499">
                  <w:marLeft w:val="0"/>
                  <w:marRight w:val="0"/>
                  <w:marTop w:val="0"/>
                  <w:marBottom w:val="0"/>
                  <w:divBdr>
                    <w:top w:val="none" w:sz="0" w:space="0" w:color="auto"/>
                    <w:left w:val="none" w:sz="0" w:space="0" w:color="auto"/>
                    <w:bottom w:val="none" w:sz="0" w:space="0" w:color="auto"/>
                    <w:right w:val="none" w:sz="0" w:space="0" w:color="auto"/>
                  </w:divBdr>
                </w:div>
              </w:divsChild>
            </w:div>
            <w:div w:id="264386160">
              <w:marLeft w:val="0"/>
              <w:marRight w:val="0"/>
              <w:marTop w:val="0"/>
              <w:marBottom w:val="0"/>
              <w:divBdr>
                <w:top w:val="none" w:sz="0" w:space="0" w:color="auto"/>
                <w:left w:val="none" w:sz="0" w:space="0" w:color="auto"/>
                <w:bottom w:val="none" w:sz="0" w:space="0" w:color="auto"/>
                <w:right w:val="none" w:sz="0" w:space="0" w:color="auto"/>
              </w:divBdr>
              <w:divsChild>
                <w:div w:id="562907171">
                  <w:marLeft w:val="0"/>
                  <w:marRight w:val="0"/>
                  <w:marTop w:val="0"/>
                  <w:marBottom w:val="0"/>
                  <w:divBdr>
                    <w:top w:val="none" w:sz="0" w:space="0" w:color="auto"/>
                    <w:left w:val="none" w:sz="0" w:space="0" w:color="auto"/>
                    <w:bottom w:val="none" w:sz="0" w:space="0" w:color="auto"/>
                    <w:right w:val="none" w:sz="0" w:space="0" w:color="auto"/>
                  </w:divBdr>
                </w:div>
              </w:divsChild>
            </w:div>
            <w:div w:id="270549648">
              <w:marLeft w:val="0"/>
              <w:marRight w:val="0"/>
              <w:marTop w:val="0"/>
              <w:marBottom w:val="0"/>
              <w:divBdr>
                <w:top w:val="none" w:sz="0" w:space="0" w:color="auto"/>
                <w:left w:val="none" w:sz="0" w:space="0" w:color="auto"/>
                <w:bottom w:val="none" w:sz="0" w:space="0" w:color="auto"/>
                <w:right w:val="none" w:sz="0" w:space="0" w:color="auto"/>
              </w:divBdr>
              <w:divsChild>
                <w:div w:id="1375276971">
                  <w:marLeft w:val="0"/>
                  <w:marRight w:val="0"/>
                  <w:marTop w:val="0"/>
                  <w:marBottom w:val="0"/>
                  <w:divBdr>
                    <w:top w:val="none" w:sz="0" w:space="0" w:color="auto"/>
                    <w:left w:val="none" w:sz="0" w:space="0" w:color="auto"/>
                    <w:bottom w:val="none" w:sz="0" w:space="0" w:color="auto"/>
                    <w:right w:val="none" w:sz="0" w:space="0" w:color="auto"/>
                  </w:divBdr>
                </w:div>
              </w:divsChild>
            </w:div>
            <w:div w:id="287594562">
              <w:marLeft w:val="0"/>
              <w:marRight w:val="0"/>
              <w:marTop w:val="0"/>
              <w:marBottom w:val="0"/>
              <w:divBdr>
                <w:top w:val="none" w:sz="0" w:space="0" w:color="auto"/>
                <w:left w:val="none" w:sz="0" w:space="0" w:color="auto"/>
                <w:bottom w:val="none" w:sz="0" w:space="0" w:color="auto"/>
                <w:right w:val="none" w:sz="0" w:space="0" w:color="auto"/>
              </w:divBdr>
              <w:divsChild>
                <w:div w:id="847716992">
                  <w:marLeft w:val="0"/>
                  <w:marRight w:val="0"/>
                  <w:marTop w:val="0"/>
                  <w:marBottom w:val="0"/>
                  <w:divBdr>
                    <w:top w:val="none" w:sz="0" w:space="0" w:color="auto"/>
                    <w:left w:val="none" w:sz="0" w:space="0" w:color="auto"/>
                    <w:bottom w:val="none" w:sz="0" w:space="0" w:color="auto"/>
                    <w:right w:val="none" w:sz="0" w:space="0" w:color="auto"/>
                  </w:divBdr>
                </w:div>
              </w:divsChild>
            </w:div>
            <w:div w:id="322975778">
              <w:marLeft w:val="0"/>
              <w:marRight w:val="0"/>
              <w:marTop w:val="0"/>
              <w:marBottom w:val="0"/>
              <w:divBdr>
                <w:top w:val="none" w:sz="0" w:space="0" w:color="auto"/>
                <w:left w:val="none" w:sz="0" w:space="0" w:color="auto"/>
                <w:bottom w:val="none" w:sz="0" w:space="0" w:color="auto"/>
                <w:right w:val="none" w:sz="0" w:space="0" w:color="auto"/>
              </w:divBdr>
              <w:divsChild>
                <w:div w:id="1553685824">
                  <w:marLeft w:val="0"/>
                  <w:marRight w:val="0"/>
                  <w:marTop w:val="0"/>
                  <w:marBottom w:val="0"/>
                  <w:divBdr>
                    <w:top w:val="none" w:sz="0" w:space="0" w:color="auto"/>
                    <w:left w:val="none" w:sz="0" w:space="0" w:color="auto"/>
                    <w:bottom w:val="none" w:sz="0" w:space="0" w:color="auto"/>
                    <w:right w:val="none" w:sz="0" w:space="0" w:color="auto"/>
                  </w:divBdr>
                </w:div>
              </w:divsChild>
            </w:div>
            <w:div w:id="338195712">
              <w:marLeft w:val="0"/>
              <w:marRight w:val="0"/>
              <w:marTop w:val="0"/>
              <w:marBottom w:val="0"/>
              <w:divBdr>
                <w:top w:val="none" w:sz="0" w:space="0" w:color="auto"/>
                <w:left w:val="none" w:sz="0" w:space="0" w:color="auto"/>
                <w:bottom w:val="none" w:sz="0" w:space="0" w:color="auto"/>
                <w:right w:val="none" w:sz="0" w:space="0" w:color="auto"/>
              </w:divBdr>
              <w:divsChild>
                <w:div w:id="1031537208">
                  <w:marLeft w:val="0"/>
                  <w:marRight w:val="0"/>
                  <w:marTop w:val="0"/>
                  <w:marBottom w:val="0"/>
                  <w:divBdr>
                    <w:top w:val="none" w:sz="0" w:space="0" w:color="auto"/>
                    <w:left w:val="none" w:sz="0" w:space="0" w:color="auto"/>
                    <w:bottom w:val="none" w:sz="0" w:space="0" w:color="auto"/>
                    <w:right w:val="none" w:sz="0" w:space="0" w:color="auto"/>
                  </w:divBdr>
                </w:div>
              </w:divsChild>
            </w:div>
            <w:div w:id="341668360">
              <w:marLeft w:val="0"/>
              <w:marRight w:val="0"/>
              <w:marTop w:val="0"/>
              <w:marBottom w:val="0"/>
              <w:divBdr>
                <w:top w:val="none" w:sz="0" w:space="0" w:color="auto"/>
                <w:left w:val="none" w:sz="0" w:space="0" w:color="auto"/>
                <w:bottom w:val="none" w:sz="0" w:space="0" w:color="auto"/>
                <w:right w:val="none" w:sz="0" w:space="0" w:color="auto"/>
              </w:divBdr>
              <w:divsChild>
                <w:div w:id="1979407734">
                  <w:marLeft w:val="0"/>
                  <w:marRight w:val="0"/>
                  <w:marTop w:val="0"/>
                  <w:marBottom w:val="0"/>
                  <w:divBdr>
                    <w:top w:val="none" w:sz="0" w:space="0" w:color="auto"/>
                    <w:left w:val="none" w:sz="0" w:space="0" w:color="auto"/>
                    <w:bottom w:val="none" w:sz="0" w:space="0" w:color="auto"/>
                    <w:right w:val="none" w:sz="0" w:space="0" w:color="auto"/>
                  </w:divBdr>
                </w:div>
              </w:divsChild>
            </w:div>
            <w:div w:id="358628144">
              <w:marLeft w:val="0"/>
              <w:marRight w:val="0"/>
              <w:marTop w:val="0"/>
              <w:marBottom w:val="0"/>
              <w:divBdr>
                <w:top w:val="none" w:sz="0" w:space="0" w:color="auto"/>
                <w:left w:val="none" w:sz="0" w:space="0" w:color="auto"/>
                <w:bottom w:val="none" w:sz="0" w:space="0" w:color="auto"/>
                <w:right w:val="none" w:sz="0" w:space="0" w:color="auto"/>
              </w:divBdr>
              <w:divsChild>
                <w:div w:id="2043742242">
                  <w:marLeft w:val="0"/>
                  <w:marRight w:val="0"/>
                  <w:marTop w:val="0"/>
                  <w:marBottom w:val="0"/>
                  <w:divBdr>
                    <w:top w:val="none" w:sz="0" w:space="0" w:color="auto"/>
                    <w:left w:val="none" w:sz="0" w:space="0" w:color="auto"/>
                    <w:bottom w:val="none" w:sz="0" w:space="0" w:color="auto"/>
                    <w:right w:val="none" w:sz="0" w:space="0" w:color="auto"/>
                  </w:divBdr>
                </w:div>
              </w:divsChild>
            </w:div>
            <w:div w:id="370035605">
              <w:marLeft w:val="0"/>
              <w:marRight w:val="0"/>
              <w:marTop w:val="0"/>
              <w:marBottom w:val="0"/>
              <w:divBdr>
                <w:top w:val="none" w:sz="0" w:space="0" w:color="auto"/>
                <w:left w:val="none" w:sz="0" w:space="0" w:color="auto"/>
                <w:bottom w:val="none" w:sz="0" w:space="0" w:color="auto"/>
                <w:right w:val="none" w:sz="0" w:space="0" w:color="auto"/>
              </w:divBdr>
              <w:divsChild>
                <w:div w:id="936986756">
                  <w:marLeft w:val="0"/>
                  <w:marRight w:val="0"/>
                  <w:marTop w:val="0"/>
                  <w:marBottom w:val="0"/>
                  <w:divBdr>
                    <w:top w:val="none" w:sz="0" w:space="0" w:color="auto"/>
                    <w:left w:val="none" w:sz="0" w:space="0" w:color="auto"/>
                    <w:bottom w:val="none" w:sz="0" w:space="0" w:color="auto"/>
                    <w:right w:val="none" w:sz="0" w:space="0" w:color="auto"/>
                  </w:divBdr>
                </w:div>
              </w:divsChild>
            </w:div>
            <w:div w:id="391000479">
              <w:marLeft w:val="0"/>
              <w:marRight w:val="0"/>
              <w:marTop w:val="0"/>
              <w:marBottom w:val="0"/>
              <w:divBdr>
                <w:top w:val="none" w:sz="0" w:space="0" w:color="auto"/>
                <w:left w:val="none" w:sz="0" w:space="0" w:color="auto"/>
                <w:bottom w:val="none" w:sz="0" w:space="0" w:color="auto"/>
                <w:right w:val="none" w:sz="0" w:space="0" w:color="auto"/>
              </w:divBdr>
              <w:divsChild>
                <w:div w:id="2102024435">
                  <w:marLeft w:val="0"/>
                  <w:marRight w:val="0"/>
                  <w:marTop w:val="0"/>
                  <w:marBottom w:val="0"/>
                  <w:divBdr>
                    <w:top w:val="none" w:sz="0" w:space="0" w:color="auto"/>
                    <w:left w:val="none" w:sz="0" w:space="0" w:color="auto"/>
                    <w:bottom w:val="none" w:sz="0" w:space="0" w:color="auto"/>
                    <w:right w:val="none" w:sz="0" w:space="0" w:color="auto"/>
                  </w:divBdr>
                </w:div>
              </w:divsChild>
            </w:div>
            <w:div w:id="391083614">
              <w:marLeft w:val="0"/>
              <w:marRight w:val="0"/>
              <w:marTop w:val="0"/>
              <w:marBottom w:val="0"/>
              <w:divBdr>
                <w:top w:val="none" w:sz="0" w:space="0" w:color="auto"/>
                <w:left w:val="none" w:sz="0" w:space="0" w:color="auto"/>
                <w:bottom w:val="none" w:sz="0" w:space="0" w:color="auto"/>
                <w:right w:val="none" w:sz="0" w:space="0" w:color="auto"/>
              </w:divBdr>
              <w:divsChild>
                <w:div w:id="1388382623">
                  <w:marLeft w:val="0"/>
                  <w:marRight w:val="0"/>
                  <w:marTop w:val="0"/>
                  <w:marBottom w:val="0"/>
                  <w:divBdr>
                    <w:top w:val="none" w:sz="0" w:space="0" w:color="auto"/>
                    <w:left w:val="none" w:sz="0" w:space="0" w:color="auto"/>
                    <w:bottom w:val="none" w:sz="0" w:space="0" w:color="auto"/>
                    <w:right w:val="none" w:sz="0" w:space="0" w:color="auto"/>
                  </w:divBdr>
                </w:div>
              </w:divsChild>
            </w:div>
            <w:div w:id="402879347">
              <w:marLeft w:val="0"/>
              <w:marRight w:val="0"/>
              <w:marTop w:val="0"/>
              <w:marBottom w:val="0"/>
              <w:divBdr>
                <w:top w:val="none" w:sz="0" w:space="0" w:color="auto"/>
                <w:left w:val="none" w:sz="0" w:space="0" w:color="auto"/>
                <w:bottom w:val="none" w:sz="0" w:space="0" w:color="auto"/>
                <w:right w:val="none" w:sz="0" w:space="0" w:color="auto"/>
              </w:divBdr>
              <w:divsChild>
                <w:div w:id="1222445704">
                  <w:marLeft w:val="0"/>
                  <w:marRight w:val="0"/>
                  <w:marTop w:val="0"/>
                  <w:marBottom w:val="0"/>
                  <w:divBdr>
                    <w:top w:val="none" w:sz="0" w:space="0" w:color="auto"/>
                    <w:left w:val="none" w:sz="0" w:space="0" w:color="auto"/>
                    <w:bottom w:val="none" w:sz="0" w:space="0" w:color="auto"/>
                    <w:right w:val="none" w:sz="0" w:space="0" w:color="auto"/>
                  </w:divBdr>
                </w:div>
              </w:divsChild>
            </w:div>
            <w:div w:id="417482395">
              <w:marLeft w:val="0"/>
              <w:marRight w:val="0"/>
              <w:marTop w:val="0"/>
              <w:marBottom w:val="0"/>
              <w:divBdr>
                <w:top w:val="none" w:sz="0" w:space="0" w:color="auto"/>
                <w:left w:val="none" w:sz="0" w:space="0" w:color="auto"/>
                <w:bottom w:val="none" w:sz="0" w:space="0" w:color="auto"/>
                <w:right w:val="none" w:sz="0" w:space="0" w:color="auto"/>
              </w:divBdr>
              <w:divsChild>
                <w:div w:id="993878414">
                  <w:marLeft w:val="0"/>
                  <w:marRight w:val="0"/>
                  <w:marTop w:val="0"/>
                  <w:marBottom w:val="0"/>
                  <w:divBdr>
                    <w:top w:val="none" w:sz="0" w:space="0" w:color="auto"/>
                    <w:left w:val="none" w:sz="0" w:space="0" w:color="auto"/>
                    <w:bottom w:val="none" w:sz="0" w:space="0" w:color="auto"/>
                    <w:right w:val="none" w:sz="0" w:space="0" w:color="auto"/>
                  </w:divBdr>
                </w:div>
              </w:divsChild>
            </w:div>
            <w:div w:id="425611135">
              <w:marLeft w:val="0"/>
              <w:marRight w:val="0"/>
              <w:marTop w:val="0"/>
              <w:marBottom w:val="0"/>
              <w:divBdr>
                <w:top w:val="none" w:sz="0" w:space="0" w:color="auto"/>
                <w:left w:val="none" w:sz="0" w:space="0" w:color="auto"/>
                <w:bottom w:val="none" w:sz="0" w:space="0" w:color="auto"/>
                <w:right w:val="none" w:sz="0" w:space="0" w:color="auto"/>
              </w:divBdr>
              <w:divsChild>
                <w:div w:id="185339382">
                  <w:marLeft w:val="0"/>
                  <w:marRight w:val="0"/>
                  <w:marTop w:val="0"/>
                  <w:marBottom w:val="0"/>
                  <w:divBdr>
                    <w:top w:val="none" w:sz="0" w:space="0" w:color="auto"/>
                    <w:left w:val="none" w:sz="0" w:space="0" w:color="auto"/>
                    <w:bottom w:val="none" w:sz="0" w:space="0" w:color="auto"/>
                    <w:right w:val="none" w:sz="0" w:space="0" w:color="auto"/>
                  </w:divBdr>
                </w:div>
              </w:divsChild>
            </w:div>
            <w:div w:id="442962847">
              <w:marLeft w:val="0"/>
              <w:marRight w:val="0"/>
              <w:marTop w:val="0"/>
              <w:marBottom w:val="0"/>
              <w:divBdr>
                <w:top w:val="none" w:sz="0" w:space="0" w:color="auto"/>
                <w:left w:val="none" w:sz="0" w:space="0" w:color="auto"/>
                <w:bottom w:val="none" w:sz="0" w:space="0" w:color="auto"/>
                <w:right w:val="none" w:sz="0" w:space="0" w:color="auto"/>
              </w:divBdr>
              <w:divsChild>
                <w:div w:id="100802436">
                  <w:marLeft w:val="0"/>
                  <w:marRight w:val="0"/>
                  <w:marTop w:val="0"/>
                  <w:marBottom w:val="0"/>
                  <w:divBdr>
                    <w:top w:val="none" w:sz="0" w:space="0" w:color="auto"/>
                    <w:left w:val="none" w:sz="0" w:space="0" w:color="auto"/>
                    <w:bottom w:val="none" w:sz="0" w:space="0" w:color="auto"/>
                    <w:right w:val="none" w:sz="0" w:space="0" w:color="auto"/>
                  </w:divBdr>
                </w:div>
              </w:divsChild>
            </w:div>
            <w:div w:id="468983093">
              <w:marLeft w:val="0"/>
              <w:marRight w:val="0"/>
              <w:marTop w:val="0"/>
              <w:marBottom w:val="0"/>
              <w:divBdr>
                <w:top w:val="none" w:sz="0" w:space="0" w:color="auto"/>
                <w:left w:val="none" w:sz="0" w:space="0" w:color="auto"/>
                <w:bottom w:val="none" w:sz="0" w:space="0" w:color="auto"/>
                <w:right w:val="none" w:sz="0" w:space="0" w:color="auto"/>
              </w:divBdr>
              <w:divsChild>
                <w:div w:id="639845949">
                  <w:marLeft w:val="0"/>
                  <w:marRight w:val="0"/>
                  <w:marTop w:val="0"/>
                  <w:marBottom w:val="0"/>
                  <w:divBdr>
                    <w:top w:val="none" w:sz="0" w:space="0" w:color="auto"/>
                    <w:left w:val="none" w:sz="0" w:space="0" w:color="auto"/>
                    <w:bottom w:val="none" w:sz="0" w:space="0" w:color="auto"/>
                    <w:right w:val="none" w:sz="0" w:space="0" w:color="auto"/>
                  </w:divBdr>
                </w:div>
              </w:divsChild>
            </w:div>
            <w:div w:id="486436156">
              <w:marLeft w:val="0"/>
              <w:marRight w:val="0"/>
              <w:marTop w:val="0"/>
              <w:marBottom w:val="0"/>
              <w:divBdr>
                <w:top w:val="none" w:sz="0" w:space="0" w:color="auto"/>
                <w:left w:val="none" w:sz="0" w:space="0" w:color="auto"/>
                <w:bottom w:val="none" w:sz="0" w:space="0" w:color="auto"/>
                <w:right w:val="none" w:sz="0" w:space="0" w:color="auto"/>
              </w:divBdr>
              <w:divsChild>
                <w:div w:id="655452865">
                  <w:marLeft w:val="0"/>
                  <w:marRight w:val="0"/>
                  <w:marTop w:val="0"/>
                  <w:marBottom w:val="0"/>
                  <w:divBdr>
                    <w:top w:val="none" w:sz="0" w:space="0" w:color="auto"/>
                    <w:left w:val="none" w:sz="0" w:space="0" w:color="auto"/>
                    <w:bottom w:val="none" w:sz="0" w:space="0" w:color="auto"/>
                    <w:right w:val="none" w:sz="0" w:space="0" w:color="auto"/>
                  </w:divBdr>
                </w:div>
              </w:divsChild>
            </w:div>
            <w:div w:id="508449401">
              <w:marLeft w:val="0"/>
              <w:marRight w:val="0"/>
              <w:marTop w:val="0"/>
              <w:marBottom w:val="0"/>
              <w:divBdr>
                <w:top w:val="none" w:sz="0" w:space="0" w:color="auto"/>
                <w:left w:val="none" w:sz="0" w:space="0" w:color="auto"/>
                <w:bottom w:val="none" w:sz="0" w:space="0" w:color="auto"/>
                <w:right w:val="none" w:sz="0" w:space="0" w:color="auto"/>
              </w:divBdr>
              <w:divsChild>
                <w:div w:id="541939375">
                  <w:marLeft w:val="0"/>
                  <w:marRight w:val="0"/>
                  <w:marTop w:val="0"/>
                  <w:marBottom w:val="0"/>
                  <w:divBdr>
                    <w:top w:val="none" w:sz="0" w:space="0" w:color="auto"/>
                    <w:left w:val="none" w:sz="0" w:space="0" w:color="auto"/>
                    <w:bottom w:val="none" w:sz="0" w:space="0" w:color="auto"/>
                    <w:right w:val="none" w:sz="0" w:space="0" w:color="auto"/>
                  </w:divBdr>
                </w:div>
              </w:divsChild>
            </w:div>
            <w:div w:id="529100632">
              <w:marLeft w:val="0"/>
              <w:marRight w:val="0"/>
              <w:marTop w:val="0"/>
              <w:marBottom w:val="0"/>
              <w:divBdr>
                <w:top w:val="none" w:sz="0" w:space="0" w:color="auto"/>
                <w:left w:val="none" w:sz="0" w:space="0" w:color="auto"/>
                <w:bottom w:val="none" w:sz="0" w:space="0" w:color="auto"/>
                <w:right w:val="none" w:sz="0" w:space="0" w:color="auto"/>
              </w:divBdr>
              <w:divsChild>
                <w:div w:id="817570028">
                  <w:marLeft w:val="0"/>
                  <w:marRight w:val="0"/>
                  <w:marTop w:val="0"/>
                  <w:marBottom w:val="0"/>
                  <w:divBdr>
                    <w:top w:val="none" w:sz="0" w:space="0" w:color="auto"/>
                    <w:left w:val="none" w:sz="0" w:space="0" w:color="auto"/>
                    <w:bottom w:val="none" w:sz="0" w:space="0" w:color="auto"/>
                    <w:right w:val="none" w:sz="0" w:space="0" w:color="auto"/>
                  </w:divBdr>
                </w:div>
              </w:divsChild>
            </w:div>
            <w:div w:id="533344067">
              <w:marLeft w:val="0"/>
              <w:marRight w:val="0"/>
              <w:marTop w:val="0"/>
              <w:marBottom w:val="0"/>
              <w:divBdr>
                <w:top w:val="none" w:sz="0" w:space="0" w:color="auto"/>
                <w:left w:val="none" w:sz="0" w:space="0" w:color="auto"/>
                <w:bottom w:val="none" w:sz="0" w:space="0" w:color="auto"/>
                <w:right w:val="none" w:sz="0" w:space="0" w:color="auto"/>
              </w:divBdr>
              <w:divsChild>
                <w:div w:id="397820997">
                  <w:marLeft w:val="0"/>
                  <w:marRight w:val="0"/>
                  <w:marTop w:val="0"/>
                  <w:marBottom w:val="0"/>
                  <w:divBdr>
                    <w:top w:val="none" w:sz="0" w:space="0" w:color="auto"/>
                    <w:left w:val="none" w:sz="0" w:space="0" w:color="auto"/>
                    <w:bottom w:val="none" w:sz="0" w:space="0" w:color="auto"/>
                    <w:right w:val="none" w:sz="0" w:space="0" w:color="auto"/>
                  </w:divBdr>
                </w:div>
              </w:divsChild>
            </w:div>
            <w:div w:id="601650680">
              <w:marLeft w:val="0"/>
              <w:marRight w:val="0"/>
              <w:marTop w:val="0"/>
              <w:marBottom w:val="0"/>
              <w:divBdr>
                <w:top w:val="none" w:sz="0" w:space="0" w:color="auto"/>
                <w:left w:val="none" w:sz="0" w:space="0" w:color="auto"/>
                <w:bottom w:val="none" w:sz="0" w:space="0" w:color="auto"/>
                <w:right w:val="none" w:sz="0" w:space="0" w:color="auto"/>
              </w:divBdr>
              <w:divsChild>
                <w:div w:id="674377949">
                  <w:marLeft w:val="0"/>
                  <w:marRight w:val="0"/>
                  <w:marTop w:val="0"/>
                  <w:marBottom w:val="0"/>
                  <w:divBdr>
                    <w:top w:val="none" w:sz="0" w:space="0" w:color="auto"/>
                    <w:left w:val="none" w:sz="0" w:space="0" w:color="auto"/>
                    <w:bottom w:val="none" w:sz="0" w:space="0" w:color="auto"/>
                    <w:right w:val="none" w:sz="0" w:space="0" w:color="auto"/>
                  </w:divBdr>
                </w:div>
              </w:divsChild>
            </w:div>
            <w:div w:id="605619210">
              <w:marLeft w:val="0"/>
              <w:marRight w:val="0"/>
              <w:marTop w:val="0"/>
              <w:marBottom w:val="0"/>
              <w:divBdr>
                <w:top w:val="none" w:sz="0" w:space="0" w:color="auto"/>
                <w:left w:val="none" w:sz="0" w:space="0" w:color="auto"/>
                <w:bottom w:val="none" w:sz="0" w:space="0" w:color="auto"/>
                <w:right w:val="none" w:sz="0" w:space="0" w:color="auto"/>
              </w:divBdr>
              <w:divsChild>
                <w:div w:id="585505881">
                  <w:marLeft w:val="0"/>
                  <w:marRight w:val="0"/>
                  <w:marTop w:val="0"/>
                  <w:marBottom w:val="0"/>
                  <w:divBdr>
                    <w:top w:val="none" w:sz="0" w:space="0" w:color="auto"/>
                    <w:left w:val="none" w:sz="0" w:space="0" w:color="auto"/>
                    <w:bottom w:val="none" w:sz="0" w:space="0" w:color="auto"/>
                    <w:right w:val="none" w:sz="0" w:space="0" w:color="auto"/>
                  </w:divBdr>
                </w:div>
              </w:divsChild>
            </w:div>
            <w:div w:id="609628312">
              <w:marLeft w:val="0"/>
              <w:marRight w:val="0"/>
              <w:marTop w:val="0"/>
              <w:marBottom w:val="0"/>
              <w:divBdr>
                <w:top w:val="none" w:sz="0" w:space="0" w:color="auto"/>
                <w:left w:val="none" w:sz="0" w:space="0" w:color="auto"/>
                <w:bottom w:val="none" w:sz="0" w:space="0" w:color="auto"/>
                <w:right w:val="none" w:sz="0" w:space="0" w:color="auto"/>
              </w:divBdr>
              <w:divsChild>
                <w:div w:id="571424513">
                  <w:marLeft w:val="0"/>
                  <w:marRight w:val="0"/>
                  <w:marTop w:val="0"/>
                  <w:marBottom w:val="0"/>
                  <w:divBdr>
                    <w:top w:val="none" w:sz="0" w:space="0" w:color="auto"/>
                    <w:left w:val="none" w:sz="0" w:space="0" w:color="auto"/>
                    <w:bottom w:val="none" w:sz="0" w:space="0" w:color="auto"/>
                    <w:right w:val="none" w:sz="0" w:space="0" w:color="auto"/>
                  </w:divBdr>
                </w:div>
              </w:divsChild>
            </w:div>
            <w:div w:id="643318426">
              <w:marLeft w:val="0"/>
              <w:marRight w:val="0"/>
              <w:marTop w:val="0"/>
              <w:marBottom w:val="0"/>
              <w:divBdr>
                <w:top w:val="none" w:sz="0" w:space="0" w:color="auto"/>
                <w:left w:val="none" w:sz="0" w:space="0" w:color="auto"/>
                <w:bottom w:val="none" w:sz="0" w:space="0" w:color="auto"/>
                <w:right w:val="none" w:sz="0" w:space="0" w:color="auto"/>
              </w:divBdr>
              <w:divsChild>
                <w:div w:id="2098020948">
                  <w:marLeft w:val="0"/>
                  <w:marRight w:val="0"/>
                  <w:marTop w:val="0"/>
                  <w:marBottom w:val="0"/>
                  <w:divBdr>
                    <w:top w:val="none" w:sz="0" w:space="0" w:color="auto"/>
                    <w:left w:val="none" w:sz="0" w:space="0" w:color="auto"/>
                    <w:bottom w:val="none" w:sz="0" w:space="0" w:color="auto"/>
                    <w:right w:val="none" w:sz="0" w:space="0" w:color="auto"/>
                  </w:divBdr>
                </w:div>
              </w:divsChild>
            </w:div>
            <w:div w:id="656542376">
              <w:marLeft w:val="0"/>
              <w:marRight w:val="0"/>
              <w:marTop w:val="0"/>
              <w:marBottom w:val="0"/>
              <w:divBdr>
                <w:top w:val="none" w:sz="0" w:space="0" w:color="auto"/>
                <w:left w:val="none" w:sz="0" w:space="0" w:color="auto"/>
                <w:bottom w:val="none" w:sz="0" w:space="0" w:color="auto"/>
                <w:right w:val="none" w:sz="0" w:space="0" w:color="auto"/>
              </w:divBdr>
              <w:divsChild>
                <w:div w:id="1530532062">
                  <w:marLeft w:val="0"/>
                  <w:marRight w:val="0"/>
                  <w:marTop w:val="0"/>
                  <w:marBottom w:val="0"/>
                  <w:divBdr>
                    <w:top w:val="none" w:sz="0" w:space="0" w:color="auto"/>
                    <w:left w:val="none" w:sz="0" w:space="0" w:color="auto"/>
                    <w:bottom w:val="none" w:sz="0" w:space="0" w:color="auto"/>
                    <w:right w:val="none" w:sz="0" w:space="0" w:color="auto"/>
                  </w:divBdr>
                </w:div>
              </w:divsChild>
            </w:div>
            <w:div w:id="680084894">
              <w:marLeft w:val="0"/>
              <w:marRight w:val="0"/>
              <w:marTop w:val="0"/>
              <w:marBottom w:val="0"/>
              <w:divBdr>
                <w:top w:val="none" w:sz="0" w:space="0" w:color="auto"/>
                <w:left w:val="none" w:sz="0" w:space="0" w:color="auto"/>
                <w:bottom w:val="none" w:sz="0" w:space="0" w:color="auto"/>
                <w:right w:val="none" w:sz="0" w:space="0" w:color="auto"/>
              </w:divBdr>
              <w:divsChild>
                <w:div w:id="230585914">
                  <w:marLeft w:val="0"/>
                  <w:marRight w:val="0"/>
                  <w:marTop w:val="0"/>
                  <w:marBottom w:val="0"/>
                  <w:divBdr>
                    <w:top w:val="none" w:sz="0" w:space="0" w:color="auto"/>
                    <w:left w:val="none" w:sz="0" w:space="0" w:color="auto"/>
                    <w:bottom w:val="none" w:sz="0" w:space="0" w:color="auto"/>
                    <w:right w:val="none" w:sz="0" w:space="0" w:color="auto"/>
                  </w:divBdr>
                </w:div>
              </w:divsChild>
            </w:div>
            <w:div w:id="704477988">
              <w:marLeft w:val="0"/>
              <w:marRight w:val="0"/>
              <w:marTop w:val="0"/>
              <w:marBottom w:val="0"/>
              <w:divBdr>
                <w:top w:val="none" w:sz="0" w:space="0" w:color="auto"/>
                <w:left w:val="none" w:sz="0" w:space="0" w:color="auto"/>
                <w:bottom w:val="none" w:sz="0" w:space="0" w:color="auto"/>
                <w:right w:val="none" w:sz="0" w:space="0" w:color="auto"/>
              </w:divBdr>
              <w:divsChild>
                <w:div w:id="811211799">
                  <w:marLeft w:val="0"/>
                  <w:marRight w:val="0"/>
                  <w:marTop w:val="0"/>
                  <w:marBottom w:val="0"/>
                  <w:divBdr>
                    <w:top w:val="none" w:sz="0" w:space="0" w:color="auto"/>
                    <w:left w:val="none" w:sz="0" w:space="0" w:color="auto"/>
                    <w:bottom w:val="none" w:sz="0" w:space="0" w:color="auto"/>
                    <w:right w:val="none" w:sz="0" w:space="0" w:color="auto"/>
                  </w:divBdr>
                </w:div>
              </w:divsChild>
            </w:div>
            <w:div w:id="725839522">
              <w:marLeft w:val="0"/>
              <w:marRight w:val="0"/>
              <w:marTop w:val="0"/>
              <w:marBottom w:val="0"/>
              <w:divBdr>
                <w:top w:val="none" w:sz="0" w:space="0" w:color="auto"/>
                <w:left w:val="none" w:sz="0" w:space="0" w:color="auto"/>
                <w:bottom w:val="none" w:sz="0" w:space="0" w:color="auto"/>
                <w:right w:val="none" w:sz="0" w:space="0" w:color="auto"/>
              </w:divBdr>
              <w:divsChild>
                <w:div w:id="490606180">
                  <w:marLeft w:val="0"/>
                  <w:marRight w:val="0"/>
                  <w:marTop w:val="0"/>
                  <w:marBottom w:val="0"/>
                  <w:divBdr>
                    <w:top w:val="none" w:sz="0" w:space="0" w:color="auto"/>
                    <w:left w:val="none" w:sz="0" w:space="0" w:color="auto"/>
                    <w:bottom w:val="none" w:sz="0" w:space="0" w:color="auto"/>
                    <w:right w:val="none" w:sz="0" w:space="0" w:color="auto"/>
                  </w:divBdr>
                </w:div>
              </w:divsChild>
            </w:div>
            <w:div w:id="748846996">
              <w:marLeft w:val="0"/>
              <w:marRight w:val="0"/>
              <w:marTop w:val="0"/>
              <w:marBottom w:val="0"/>
              <w:divBdr>
                <w:top w:val="none" w:sz="0" w:space="0" w:color="auto"/>
                <w:left w:val="none" w:sz="0" w:space="0" w:color="auto"/>
                <w:bottom w:val="none" w:sz="0" w:space="0" w:color="auto"/>
                <w:right w:val="none" w:sz="0" w:space="0" w:color="auto"/>
              </w:divBdr>
              <w:divsChild>
                <w:div w:id="1304583129">
                  <w:marLeft w:val="0"/>
                  <w:marRight w:val="0"/>
                  <w:marTop w:val="0"/>
                  <w:marBottom w:val="0"/>
                  <w:divBdr>
                    <w:top w:val="none" w:sz="0" w:space="0" w:color="auto"/>
                    <w:left w:val="none" w:sz="0" w:space="0" w:color="auto"/>
                    <w:bottom w:val="none" w:sz="0" w:space="0" w:color="auto"/>
                    <w:right w:val="none" w:sz="0" w:space="0" w:color="auto"/>
                  </w:divBdr>
                </w:div>
              </w:divsChild>
            </w:div>
            <w:div w:id="759642647">
              <w:marLeft w:val="0"/>
              <w:marRight w:val="0"/>
              <w:marTop w:val="0"/>
              <w:marBottom w:val="0"/>
              <w:divBdr>
                <w:top w:val="none" w:sz="0" w:space="0" w:color="auto"/>
                <w:left w:val="none" w:sz="0" w:space="0" w:color="auto"/>
                <w:bottom w:val="none" w:sz="0" w:space="0" w:color="auto"/>
                <w:right w:val="none" w:sz="0" w:space="0" w:color="auto"/>
              </w:divBdr>
              <w:divsChild>
                <w:div w:id="933822939">
                  <w:marLeft w:val="0"/>
                  <w:marRight w:val="0"/>
                  <w:marTop w:val="0"/>
                  <w:marBottom w:val="0"/>
                  <w:divBdr>
                    <w:top w:val="none" w:sz="0" w:space="0" w:color="auto"/>
                    <w:left w:val="none" w:sz="0" w:space="0" w:color="auto"/>
                    <w:bottom w:val="none" w:sz="0" w:space="0" w:color="auto"/>
                    <w:right w:val="none" w:sz="0" w:space="0" w:color="auto"/>
                  </w:divBdr>
                </w:div>
              </w:divsChild>
            </w:div>
            <w:div w:id="762192249">
              <w:marLeft w:val="0"/>
              <w:marRight w:val="0"/>
              <w:marTop w:val="0"/>
              <w:marBottom w:val="0"/>
              <w:divBdr>
                <w:top w:val="none" w:sz="0" w:space="0" w:color="auto"/>
                <w:left w:val="none" w:sz="0" w:space="0" w:color="auto"/>
                <w:bottom w:val="none" w:sz="0" w:space="0" w:color="auto"/>
                <w:right w:val="none" w:sz="0" w:space="0" w:color="auto"/>
              </w:divBdr>
              <w:divsChild>
                <w:div w:id="131024979">
                  <w:marLeft w:val="0"/>
                  <w:marRight w:val="0"/>
                  <w:marTop w:val="0"/>
                  <w:marBottom w:val="0"/>
                  <w:divBdr>
                    <w:top w:val="none" w:sz="0" w:space="0" w:color="auto"/>
                    <w:left w:val="none" w:sz="0" w:space="0" w:color="auto"/>
                    <w:bottom w:val="none" w:sz="0" w:space="0" w:color="auto"/>
                    <w:right w:val="none" w:sz="0" w:space="0" w:color="auto"/>
                  </w:divBdr>
                </w:div>
              </w:divsChild>
            </w:div>
            <w:div w:id="829296269">
              <w:marLeft w:val="0"/>
              <w:marRight w:val="0"/>
              <w:marTop w:val="0"/>
              <w:marBottom w:val="0"/>
              <w:divBdr>
                <w:top w:val="none" w:sz="0" w:space="0" w:color="auto"/>
                <w:left w:val="none" w:sz="0" w:space="0" w:color="auto"/>
                <w:bottom w:val="none" w:sz="0" w:space="0" w:color="auto"/>
                <w:right w:val="none" w:sz="0" w:space="0" w:color="auto"/>
              </w:divBdr>
              <w:divsChild>
                <w:div w:id="196162601">
                  <w:marLeft w:val="0"/>
                  <w:marRight w:val="0"/>
                  <w:marTop w:val="0"/>
                  <w:marBottom w:val="0"/>
                  <w:divBdr>
                    <w:top w:val="none" w:sz="0" w:space="0" w:color="auto"/>
                    <w:left w:val="none" w:sz="0" w:space="0" w:color="auto"/>
                    <w:bottom w:val="none" w:sz="0" w:space="0" w:color="auto"/>
                    <w:right w:val="none" w:sz="0" w:space="0" w:color="auto"/>
                  </w:divBdr>
                </w:div>
              </w:divsChild>
            </w:div>
            <w:div w:id="872232223">
              <w:marLeft w:val="0"/>
              <w:marRight w:val="0"/>
              <w:marTop w:val="0"/>
              <w:marBottom w:val="0"/>
              <w:divBdr>
                <w:top w:val="none" w:sz="0" w:space="0" w:color="auto"/>
                <w:left w:val="none" w:sz="0" w:space="0" w:color="auto"/>
                <w:bottom w:val="none" w:sz="0" w:space="0" w:color="auto"/>
                <w:right w:val="none" w:sz="0" w:space="0" w:color="auto"/>
              </w:divBdr>
              <w:divsChild>
                <w:div w:id="224920647">
                  <w:marLeft w:val="0"/>
                  <w:marRight w:val="0"/>
                  <w:marTop w:val="0"/>
                  <w:marBottom w:val="0"/>
                  <w:divBdr>
                    <w:top w:val="none" w:sz="0" w:space="0" w:color="auto"/>
                    <w:left w:val="none" w:sz="0" w:space="0" w:color="auto"/>
                    <w:bottom w:val="none" w:sz="0" w:space="0" w:color="auto"/>
                    <w:right w:val="none" w:sz="0" w:space="0" w:color="auto"/>
                  </w:divBdr>
                </w:div>
              </w:divsChild>
            </w:div>
            <w:div w:id="894467311">
              <w:marLeft w:val="0"/>
              <w:marRight w:val="0"/>
              <w:marTop w:val="0"/>
              <w:marBottom w:val="0"/>
              <w:divBdr>
                <w:top w:val="none" w:sz="0" w:space="0" w:color="auto"/>
                <w:left w:val="none" w:sz="0" w:space="0" w:color="auto"/>
                <w:bottom w:val="none" w:sz="0" w:space="0" w:color="auto"/>
                <w:right w:val="none" w:sz="0" w:space="0" w:color="auto"/>
              </w:divBdr>
              <w:divsChild>
                <w:div w:id="1878079787">
                  <w:marLeft w:val="0"/>
                  <w:marRight w:val="0"/>
                  <w:marTop w:val="0"/>
                  <w:marBottom w:val="0"/>
                  <w:divBdr>
                    <w:top w:val="none" w:sz="0" w:space="0" w:color="auto"/>
                    <w:left w:val="none" w:sz="0" w:space="0" w:color="auto"/>
                    <w:bottom w:val="none" w:sz="0" w:space="0" w:color="auto"/>
                    <w:right w:val="none" w:sz="0" w:space="0" w:color="auto"/>
                  </w:divBdr>
                </w:div>
              </w:divsChild>
            </w:div>
            <w:div w:id="902063970">
              <w:marLeft w:val="0"/>
              <w:marRight w:val="0"/>
              <w:marTop w:val="0"/>
              <w:marBottom w:val="0"/>
              <w:divBdr>
                <w:top w:val="none" w:sz="0" w:space="0" w:color="auto"/>
                <w:left w:val="none" w:sz="0" w:space="0" w:color="auto"/>
                <w:bottom w:val="none" w:sz="0" w:space="0" w:color="auto"/>
                <w:right w:val="none" w:sz="0" w:space="0" w:color="auto"/>
              </w:divBdr>
              <w:divsChild>
                <w:div w:id="1481769368">
                  <w:marLeft w:val="0"/>
                  <w:marRight w:val="0"/>
                  <w:marTop w:val="0"/>
                  <w:marBottom w:val="0"/>
                  <w:divBdr>
                    <w:top w:val="none" w:sz="0" w:space="0" w:color="auto"/>
                    <w:left w:val="none" w:sz="0" w:space="0" w:color="auto"/>
                    <w:bottom w:val="none" w:sz="0" w:space="0" w:color="auto"/>
                    <w:right w:val="none" w:sz="0" w:space="0" w:color="auto"/>
                  </w:divBdr>
                </w:div>
              </w:divsChild>
            </w:div>
            <w:div w:id="914826317">
              <w:marLeft w:val="0"/>
              <w:marRight w:val="0"/>
              <w:marTop w:val="0"/>
              <w:marBottom w:val="0"/>
              <w:divBdr>
                <w:top w:val="none" w:sz="0" w:space="0" w:color="auto"/>
                <w:left w:val="none" w:sz="0" w:space="0" w:color="auto"/>
                <w:bottom w:val="none" w:sz="0" w:space="0" w:color="auto"/>
                <w:right w:val="none" w:sz="0" w:space="0" w:color="auto"/>
              </w:divBdr>
              <w:divsChild>
                <w:div w:id="1841197973">
                  <w:marLeft w:val="0"/>
                  <w:marRight w:val="0"/>
                  <w:marTop w:val="0"/>
                  <w:marBottom w:val="0"/>
                  <w:divBdr>
                    <w:top w:val="none" w:sz="0" w:space="0" w:color="auto"/>
                    <w:left w:val="none" w:sz="0" w:space="0" w:color="auto"/>
                    <w:bottom w:val="none" w:sz="0" w:space="0" w:color="auto"/>
                    <w:right w:val="none" w:sz="0" w:space="0" w:color="auto"/>
                  </w:divBdr>
                </w:div>
              </w:divsChild>
            </w:div>
            <w:div w:id="940449025">
              <w:marLeft w:val="0"/>
              <w:marRight w:val="0"/>
              <w:marTop w:val="0"/>
              <w:marBottom w:val="0"/>
              <w:divBdr>
                <w:top w:val="none" w:sz="0" w:space="0" w:color="auto"/>
                <w:left w:val="none" w:sz="0" w:space="0" w:color="auto"/>
                <w:bottom w:val="none" w:sz="0" w:space="0" w:color="auto"/>
                <w:right w:val="none" w:sz="0" w:space="0" w:color="auto"/>
              </w:divBdr>
              <w:divsChild>
                <w:div w:id="1510632594">
                  <w:marLeft w:val="0"/>
                  <w:marRight w:val="0"/>
                  <w:marTop w:val="0"/>
                  <w:marBottom w:val="0"/>
                  <w:divBdr>
                    <w:top w:val="none" w:sz="0" w:space="0" w:color="auto"/>
                    <w:left w:val="none" w:sz="0" w:space="0" w:color="auto"/>
                    <w:bottom w:val="none" w:sz="0" w:space="0" w:color="auto"/>
                    <w:right w:val="none" w:sz="0" w:space="0" w:color="auto"/>
                  </w:divBdr>
                </w:div>
              </w:divsChild>
            </w:div>
            <w:div w:id="954094822">
              <w:marLeft w:val="0"/>
              <w:marRight w:val="0"/>
              <w:marTop w:val="0"/>
              <w:marBottom w:val="0"/>
              <w:divBdr>
                <w:top w:val="none" w:sz="0" w:space="0" w:color="auto"/>
                <w:left w:val="none" w:sz="0" w:space="0" w:color="auto"/>
                <w:bottom w:val="none" w:sz="0" w:space="0" w:color="auto"/>
                <w:right w:val="none" w:sz="0" w:space="0" w:color="auto"/>
              </w:divBdr>
              <w:divsChild>
                <w:div w:id="286817190">
                  <w:marLeft w:val="0"/>
                  <w:marRight w:val="0"/>
                  <w:marTop w:val="0"/>
                  <w:marBottom w:val="0"/>
                  <w:divBdr>
                    <w:top w:val="none" w:sz="0" w:space="0" w:color="auto"/>
                    <w:left w:val="none" w:sz="0" w:space="0" w:color="auto"/>
                    <w:bottom w:val="none" w:sz="0" w:space="0" w:color="auto"/>
                    <w:right w:val="none" w:sz="0" w:space="0" w:color="auto"/>
                  </w:divBdr>
                </w:div>
              </w:divsChild>
            </w:div>
            <w:div w:id="1000542039">
              <w:marLeft w:val="0"/>
              <w:marRight w:val="0"/>
              <w:marTop w:val="0"/>
              <w:marBottom w:val="0"/>
              <w:divBdr>
                <w:top w:val="none" w:sz="0" w:space="0" w:color="auto"/>
                <w:left w:val="none" w:sz="0" w:space="0" w:color="auto"/>
                <w:bottom w:val="none" w:sz="0" w:space="0" w:color="auto"/>
                <w:right w:val="none" w:sz="0" w:space="0" w:color="auto"/>
              </w:divBdr>
              <w:divsChild>
                <w:div w:id="1259095396">
                  <w:marLeft w:val="0"/>
                  <w:marRight w:val="0"/>
                  <w:marTop w:val="0"/>
                  <w:marBottom w:val="0"/>
                  <w:divBdr>
                    <w:top w:val="none" w:sz="0" w:space="0" w:color="auto"/>
                    <w:left w:val="none" w:sz="0" w:space="0" w:color="auto"/>
                    <w:bottom w:val="none" w:sz="0" w:space="0" w:color="auto"/>
                    <w:right w:val="none" w:sz="0" w:space="0" w:color="auto"/>
                  </w:divBdr>
                </w:div>
              </w:divsChild>
            </w:div>
            <w:div w:id="1001541585">
              <w:marLeft w:val="0"/>
              <w:marRight w:val="0"/>
              <w:marTop w:val="0"/>
              <w:marBottom w:val="0"/>
              <w:divBdr>
                <w:top w:val="none" w:sz="0" w:space="0" w:color="auto"/>
                <w:left w:val="none" w:sz="0" w:space="0" w:color="auto"/>
                <w:bottom w:val="none" w:sz="0" w:space="0" w:color="auto"/>
                <w:right w:val="none" w:sz="0" w:space="0" w:color="auto"/>
              </w:divBdr>
              <w:divsChild>
                <w:div w:id="1285650025">
                  <w:marLeft w:val="0"/>
                  <w:marRight w:val="0"/>
                  <w:marTop w:val="0"/>
                  <w:marBottom w:val="0"/>
                  <w:divBdr>
                    <w:top w:val="none" w:sz="0" w:space="0" w:color="auto"/>
                    <w:left w:val="none" w:sz="0" w:space="0" w:color="auto"/>
                    <w:bottom w:val="none" w:sz="0" w:space="0" w:color="auto"/>
                    <w:right w:val="none" w:sz="0" w:space="0" w:color="auto"/>
                  </w:divBdr>
                </w:div>
              </w:divsChild>
            </w:div>
            <w:div w:id="1006665537">
              <w:marLeft w:val="0"/>
              <w:marRight w:val="0"/>
              <w:marTop w:val="0"/>
              <w:marBottom w:val="0"/>
              <w:divBdr>
                <w:top w:val="none" w:sz="0" w:space="0" w:color="auto"/>
                <w:left w:val="none" w:sz="0" w:space="0" w:color="auto"/>
                <w:bottom w:val="none" w:sz="0" w:space="0" w:color="auto"/>
                <w:right w:val="none" w:sz="0" w:space="0" w:color="auto"/>
              </w:divBdr>
              <w:divsChild>
                <w:div w:id="27872887">
                  <w:marLeft w:val="0"/>
                  <w:marRight w:val="0"/>
                  <w:marTop w:val="0"/>
                  <w:marBottom w:val="0"/>
                  <w:divBdr>
                    <w:top w:val="none" w:sz="0" w:space="0" w:color="auto"/>
                    <w:left w:val="none" w:sz="0" w:space="0" w:color="auto"/>
                    <w:bottom w:val="none" w:sz="0" w:space="0" w:color="auto"/>
                    <w:right w:val="none" w:sz="0" w:space="0" w:color="auto"/>
                  </w:divBdr>
                </w:div>
              </w:divsChild>
            </w:div>
            <w:div w:id="1070225962">
              <w:marLeft w:val="0"/>
              <w:marRight w:val="0"/>
              <w:marTop w:val="0"/>
              <w:marBottom w:val="0"/>
              <w:divBdr>
                <w:top w:val="none" w:sz="0" w:space="0" w:color="auto"/>
                <w:left w:val="none" w:sz="0" w:space="0" w:color="auto"/>
                <w:bottom w:val="none" w:sz="0" w:space="0" w:color="auto"/>
                <w:right w:val="none" w:sz="0" w:space="0" w:color="auto"/>
              </w:divBdr>
              <w:divsChild>
                <w:div w:id="820118269">
                  <w:marLeft w:val="0"/>
                  <w:marRight w:val="0"/>
                  <w:marTop w:val="0"/>
                  <w:marBottom w:val="0"/>
                  <w:divBdr>
                    <w:top w:val="none" w:sz="0" w:space="0" w:color="auto"/>
                    <w:left w:val="none" w:sz="0" w:space="0" w:color="auto"/>
                    <w:bottom w:val="none" w:sz="0" w:space="0" w:color="auto"/>
                    <w:right w:val="none" w:sz="0" w:space="0" w:color="auto"/>
                  </w:divBdr>
                </w:div>
              </w:divsChild>
            </w:div>
            <w:div w:id="1094009314">
              <w:marLeft w:val="0"/>
              <w:marRight w:val="0"/>
              <w:marTop w:val="0"/>
              <w:marBottom w:val="0"/>
              <w:divBdr>
                <w:top w:val="none" w:sz="0" w:space="0" w:color="auto"/>
                <w:left w:val="none" w:sz="0" w:space="0" w:color="auto"/>
                <w:bottom w:val="none" w:sz="0" w:space="0" w:color="auto"/>
                <w:right w:val="none" w:sz="0" w:space="0" w:color="auto"/>
              </w:divBdr>
              <w:divsChild>
                <w:div w:id="1361319265">
                  <w:marLeft w:val="0"/>
                  <w:marRight w:val="0"/>
                  <w:marTop w:val="0"/>
                  <w:marBottom w:val="0"/>
                  <w:divBdr>
                    <w:top w:val="none" w:sz="0" w:space="0" w:color="auto"/>
                    <w:left w:val="none" w:sz="0" w:space="0" w:color="auto"/>
                    <w:bottom w:val="none" w:sz="0" w:space="0" w:color="auto"/>
                    <w:right w:val="none" w:sz="0" w:space="0" w:color="auto"/>
                  </w:divBdr>
                </w:div>
              </w:divsChild>
            </w:div>
            <w:div w:id="1096097216">
              <w:marLeft w:val="0"/>
              <w:marRight w:val="0"/>
              <w:marTop w:val="0"/>
              <w:marBottom w:val="0"/>
              <w:divBdr>
                <w:top w:val="none" w:sz="0" w:space="0" w:color="auto"/>
                <w:left w:val="none" w:sz="0" w:space="0" w:color="auto"/>
                <w:bottom w:val="none" w:sz="0" w:space="0" w:color="auto"/>
                <w:right w:val="none" w:sz="0" w:space="0" w:color="auto"/>
              </w:divBdr>
              <w:divsChild>
                <w:div w:id="1282954234">
                  <w:marLeft w:val="0"/>
                  <w:marRight w:val="0"/>
                  <w:marTop w:val="0"/>
                  <w:marBottom w:val="0"/>
                  <w:divBdr>
                    <w:top w:val="none" w:sz="0" w:space="0" w:color="auto"/>
                    <w:left w:val="none" w:sz="0" w:space="0" w:color="auto"/>
                    <w:bottom w:val="none" w:sz="0" w:space="0" w:color="auto"/>
                    <w:right w:val="none" w:sz="0" w:space="0" w:color="auto"/>
                  </w:divBdr>
                </w:div>
              </w:divsChild>
            </w:div>
            <w:div w:id="1194658715">
              <w:marLeft w:val="0"/>
              <w:marRight w:val="0"/>
              <w:marTop w:val="0"/>
              <w:marBottom w:val="0"/>
              <w:divBdr>
                <w:top w:val="none" w:sz="0" w:space="0" w:color="auto"/>
                <w:left w:val="none" w:sz="0" w:space="0" w:color="auto"/>
                <w:bottom w:val="none" w:sz="0" w:space="0" w:color="auto"/>
                <w:right w:val="none" w:sz="0" w:space="0" w:color="auto"/>
              </w:divBdr>
              <w:divsChild>
                <w:div w:id="1443723311">
                  <w:marLeft w:val="0"/>
                  <w:marRight w:val="0"/>
                  <w:marTop w:val="0"/>
                  <w:marBottom w:val="0"/>
                  <w:divBdr>
                    <w:top w:val="none" w:sz="0" w:space="0" w:color="auto"/>
                    <w:left w:val="none" w:sz="0" w:space="0" w:color="auto"/>
                    <w:bottom w:val="none" w:sz="0" w:space="0" w:color="auto"/>
                    <w:right w:val="none" w:sz="0" w:space="0" w:color="auto"/>
                  </w:divBdr>
                </w:div>
              </w:divsChild>
            </w:div>
            <w:div w:id="1204290122">
              <w:marLeft w:val="0"/>
              <w:marRight w:val="0"/>
              <w:marTop w:val="0"/>
              <w:marBottom w:val="0"/>
              <w:divBdr>
                <w:top w:val="none" w:sz="0" w:space="0" w:color="auto"/>
                <w:left w:val="none" w:sz="0" w:space="0" w:color="auto"/>
                <w:bottom w:val="none" w:sz="0" w:space="0" w:color="auto"/>
                <w:right w:val="none" w:sz="0" w:space="0" w:color="auto"/>
              </w:divBdr>
              <w:divsChild>
                <w:div w:id="938296253">
                  <w:marLeft w:val="0"/>
                  <w:marRight w:val="0"/>
                  <w:marTop w:val="0"/>
                  <w:marBottom w:val="0"/>
                  <w:divBdr>
                    <w:top w:val="none" w:sz="0" w:space="0" w:color="auto"/>
                    <w:left w:val="none" w:sz="0" w:space="0" w:color="auto"/>
                    <w:bottom w:val="none" w:sz="0" w:space="0" w:color="auto"/>
                    <w:right w:val="none" w:sz="0" w:space="0" w:color="auto"/>
                  </w:divBdr>
                </w:div>
              </w:divsChild>
            </w:div>
            <w:div w:id="1352951739">
              <w:marLeft w:val="0"/>
              <w:marRight w:val="0"/>
              <w:marTop w:val="0"/>
              <w:marBottom w:val="0"/>
              <w:divBdr>
                <w:top w:val="none" w:sz="0" w:space="0" w:color="auto"/>
                <w:left w:val="none" w:sz="0" w:space="0" w:color="auto"/>
                <w:bottom w:val="none" w:sz="0" w:space="0" w:color="auto"/>
                <w:right w:val="none" w:sz="0" w:space="0" w:color="auto"/>
              </w:divBdr>
              <w:divsChild>
                <w:div w:id="1119420628">
                  <w:marLeft w:val="0"/>
                  <w:marRight w:val="0"/>
                  <w:marTop w:val="0"/>
                  <w:marBottom w:val="0"/>
                  <w:divBdr>
                    <w:top w:val="none" w:sz="0" w:space="0" w:color="auto"/>
                    <w:left w:val="none" w:sz="0" w:space="0" w:color="auto"/>
                    <w:bottom w:val="none" w:sz="0" w:space="0" w:color="auto"/>
                    <w:right w:val="none" w:sz="0" w:space="0" w:color="auto"/>
                  </w:divBdr>
                </w:div>
              </w:divsChild>
            </w:div>
            <w:div w:id="1358508203">
              <w:marLeft w:val="0"/>
              <w:marRight w:val="0"/>
              <w:marTop w:val="0"/>
              <w:marBottom w:val="0"/>
              <w:divBdr>
                <w:top w:val="none" w:sz="0" w:space="0" w:color="auto"/>
                <w:left w:val="none" w:sz="0" w:space="0" w:color="auto"/>
                <w:bottom w:val="none" w:sz="0" w:space="0" w:color="auto"/>
                <w:right w:val="none" w:sz="0" w:space="0" w:color="auto"/>
              </w:divBdr>
              <w:divsChild>
                <w:div w:id="490675694">
                  <w:marLeft w:val="0"/>
                  <w:marRight w:val="0"/>
                  <w:marTop w:val="0"/>
                  <w:marBottom w:val="0"/>
                  <w:divBdr>
                    <w:top w:val="none" w:sz="0" w:space="0" w:color="auto"/>
                    <w:left w:val="none" w:sz="0" w:space="0" w:color="auto"/>
                    <w:bottom w:val="none" w:sz="0" w:space="0" w:color="auto"/>
                    <w:right w:val="none" w:sz="0" w:space="0" w:color="auto"/>
                  </w:divBdr>
                </w:div>
              </w:divsChild>
            </w:div>
            <w:div w:id="1385836916">
              <w:marLeft w:val="0"/>
              <w:marRight w:val="0"/>
              <w:marTop w:val="0"/>
              <w:marBottom w:val="0"/>
              <w:divBdr>
                <w:top w:val="none" w:sz="0" w:space="0" w:color="auto"/>
                <w:left w:val="none" w:sz="0" w:space="0" w:color="auto"/>
                <w:bottom w:val="none" w:sz="0" w:space="0" w:color="auto"/>
                <w:right w:val="none" w:sz="0" w:space="0" w:color="auto"/>
              </w:divBdr>
              <w:divsChild>
                <w:div w:id="1380739438">
                  <w:marLeft w:val="0"/>
                  <w:marRight w:val="0"/>
                  <w:marTop w:val="0"/>
                  <w:marBottom w:val="0"/>
                  <w:divBdr>
                    <w:top w:val="none" w:sz="0" w:space="0" w:color="auto"/>
                    <w:left w:val="none" w:sz="0" w:space="0" w:color="auto"/>
                    <w:bottom w:val="none" w:sz="0" w:space="0" w:color="auto"/>
                    <w:right w:val="none" w:sz="0" w:space="0" w:color="auto"/>
                  </w:divBdr>
                </w:div>
              </w:divsChild>
            </w:div>
            <w:div w:id="1396314526">
              <w:marLeft w:val="0"/>
              <w:marRight w:val="0"/>
              <w:marTop w:val="0"/>
              <w:marBottom w:val="0"/>
              <w:divBdr>
                <w:top w:val="none" w:sz="0" w:space="0" w:color="auto"/>
                <w:left w:val="none" w:sz="0" w:space="0" w:color="auto"/>
                <w:bottom w:val="none" w:sz="0" w:space="0" w:color="auto"/>
                <w:right w:val="none" w:sz="0" w:space="0" w:color="auto"/>
              </w:divBdr>
              <w:divsChild>
                <w:div w:id="442572671">
                  <w:marLeft w:val="0"/>
                  <w:marRight w:val="0"/>
                  <w:marTop w:val="0"/>
                  <w:marBottom w:val="0"/>
                  <w:divBdr>
                    <w:top w:val="none" w:sz="0" w:space="0" w:color="auto"/>
                    <w:left w:val="none" w:sz="0" w:space="0" w:color="auto"/>
                    <w:bottom w:val="none" w:sz="0" w:space="0" w:color="auto"/>
                    <w:right w:val="none" w:sz="0" w:space="0" w:color="auto"/>
                  </w:divBdr>
                </w:div>
              </w:divsChild>
            </w:div>
            <w:div w:id="1416629903">
              <w:marLeft w:val="0"/>
              <w:marRight w:val="0"/>
              <w:marTop w:val="0"/>
              <w:marBottom w:val="0"/>
              <w:divBdr>
                <w:top w:val="none" w:sz="0" w:space="0" w:color="auto"/>
                <w:left w:val="none" w:sz="0" w:space="0" w:color="auto"/>
                <w:bottom w:val="none" w:sz="0" w:space="0" w:color="auto"/>
                <w:right w:val="none" w:sz="0" w:space="0" w:color="auto"/>
              </w:divBdr>
              <w:divsChild>
                <w:div w:id="2007247667">
                  <w:marLeft w:val="0"/>
                  <w:marRight w:val="0"/>
                  <w:marTop w:val="0"/>
                  <w:marBottom w:val="0"/>
                  <w:divBdr>
                    <w:top w:val="none" w:sz="0" w:space="0" w:color="auto"/>
                    <w:left w:val="none" w:sz="0" w:space="0" w:color="auto"/>
                    <w:bottom w:val="none" w:sz="0" w:space="0" w:color="auto"/>
                    <w:right w:val="none" w:sz="0" w:space="0" w:color="auto"/>
                  </w:divBdr>
                </w:div>
              </w:divsChild>
            </w:div>
            <w:div w:id="1431048608">
              <w:marLeft w:val="0"/>
              <w:marRight w:val="0"/>
              <w:marTop w:val="0"/>
              <w:marBottom w:val="0"/>
              <w:divBdr>
                <w:top w:val="none" w:sz="0" w:space="0" w:color="auto"/>
                <w:left w:val="none" w:sz="0" w:space="0" w:color="auto"/>
                <w:bottom w:val="none" w:sz="0" w:space="0" w:color="auto"/>
                <w:right w:val="none" w:sz="0" w:space="0" w:color="auto"/>
              </w:divBdr>
              <w:divsChild>
                <w:div w:id="1550262877">
                  <w:marLeft w:val="0"/>
                  <w:marRight w:val="0"/>
                  <w:marTop w:val="0"/>
                  <w:marBottom w:val="0"/>
                  <w:divBdr>
                    <w:top w:val="none" w:sz="0" w:space="0" w:color="auto"/>
                    <w:left w:val="none" w:sz="0" w:space="0" w:color="auto"/>
                    <w:bottom w:val="none" w:sz="0" w:space="0" w:color="auto"/>
                    <w:right w:val="none" w:sz="0" w:space="0" w:color="auto"/>
                  </w:divBdr>
                </w:div>
              </w:divsChild>
            </w:div>
            <w:div w:id="1451970792">
              <w:marLeft w:val="0"/>
              <w:marRight w:val="0"/>
              <w:marTop w:val="0"/>
              <w:marBottom w:val="0"/>
              <w:divBdr>
                <w:top w:val="none" w:sz="0" w:space="0" w:color="auto"/>
                <w:left w:val="none" w:sz="0" w:space="0" w:color="auto"/>
                <w:bottom w:val="none" w:sz="0" w:space="0" w:color="auto"/>
                <w:right w:val="none" w:sz="0" w:space="0" w:color="auto"/>
              </w:divBdr>
              <w:divsChild>
                <w:div w:id="811604285">
                  <w:marLeft w:val="0"/>
                  <w:marRight w:val="0"/>
                  <w:marTop w:val="0"/>
                  <w:marBottom w:val="0"/>
                  <w:divBdr>
                    <w:top w:val="none" w:sz="0" w:space="0" w:color="auto"/>
                    <w:left w:val="none" w:sz="0" w:space="0" w:color="auto"/>
                    <w:bottom w:val="none" w:sz="0" w:space="0" w:color="auto"/>
                    <w:right w:val="none" w:sz="0" w:space="0" w:color="auto"/>
                  </w:divBdr>
                </w:div>
              </w:divsChild>
            </w:div>
            <w:div w:id="1471632338">
              <w:marLeft w:val="0"/>
              <w:marRight w:val="0"/>
              <w:marTop w:val="0"/>
              <w:marBottom w:val="0"/>
              <w:divBdr>
                <w:top w:val="none" w:sz="0" w:space="0" w:color="auto"/>
                <w:left w:val="none" w:sz="0" w:space="0" w:color="auto"/>
                <w:bottom w:val="none" w:sz="0" w:space="0" w:color="auto"/>
                <w:right w:val="none" w:sz="0" w:space="0" w:color="auto"/>
              </w:divBdr>
              <w:divsChild>
                <w:div w:id="784814975">
                  <w:marLeft w:val="0"/>
                  <w:marRight w:val="0"/>
                  <w:marTop w:val="0"/>
                  <w:marBottom w:val="0"/>
                  <w:divBdr>
                    <w:top w:val="none" w:sz="0" w:space="0" w:color="auto"/>
                    <w:left w:val="none" w:sz="0" w:space="0" w:color="auto"/>
                    <w:bottom w:val="none" w:sz="0" w:space="0" w:color="auto"/>
                    <w:right w:val="none" w:sz="0" w:space="0" w:color="auto"/>
                  </w:divBdr>
                </w:div>
              </w:divsChild>
            </w:div>
            <w:div w:id="1506555949">
              <w:marLeft w:val="0"/>
              <w:marRight w:val="0"/>
              <w:marTop w:val="0"/>
              <w:marBottom w:val="0"/>
              <w:divBdr>
                <w:top w:val="none" w:sz="0" w:space="0" w:color="auto"/>
                <w:left w:val="none" w:sz="0" w:space="0" w:color="auto"/>
                <w:bottom w:val="none" w:sz="0" w:space="0" w:color="auto"/>
                <w:right w:val="none" w:sz="0" w:space="0" w:color="auto"/>
              </w:divBdr>
              <w:divsChild>
                <w:div w:id="905534166">
                  <w:marLeft w:val="0"/>
                  <w:marRight w:val="0"/>
                  <w:marTop w:val="0"/>
                  <w:marBottom w:val="0"/>
                  <w:divBdr>
                    <w:top w:val="none" w:sz="0" w:space="0" w:color="auto"/>
                    <w:left w:val="none" w:sz="0" w:space="0" w:color="auto"/>
                    <w:bottom w:val="none" w:sz="0" w:space="0" w:color="auto"/>
                    <w:right w:val="none" w:sz="0" w:space="0" w:color="auto"/>
                  </w:divBdr>
                </w:div>
              </w:divsChild>
            </w:div>
            <w:div w:id="1520195741">
              <w:marLeft w:val="0"/>
              <w:marRight w:val="0"/>
              <w:marTop w:val="0"/>
              <w:marBottom w:val="0"/>
              <w:divBdr>
                <w:top w:val="none" w:sz="0" w:space="0" w:color="auto"/>
                <w:left w:val="none" w:sz="0" w:space="0" w:color="auto"/>
                <w:bottom w:val="none" w:sz="0" w:space="0" w:color="auto"/>
                <w:right w:val="none" w:sz="0" w:space="0" w:color="auto"/>
              </w:divBdr>
              <w:divsChild>
                <w:div w:id="1015618184">
                  <w:marLeft w:val="0"/>
                  <w:marRight w:val="0"/>
                  <w:marTop w:val="0"/>
                  <w:marBottom w:val="0"/>
                  <w:divBdr>
                    <w:top w:val="none" w:sz="0" w:space="0" w:color="auto"/>
                    <w:left w:val="none" w:sz="0" w:space="0" w:color="auto"/>
                    <w:bottom w:val="none" w:sz="0" w:space="0" w:color="auto"/>
                    <w:right w:val="none" w:sz="0" w:space="0" w:color="auto"/>
                  </w:divBdr>
                </w:div>
              </w:divsChild>
            </w:div>
            <w:div w:id="1522627141">
              <w:marLeft w:val="0"/>
              <w:marRight w:val="0"/>
              <w:marTop w:val="0"/>
              <w:marBottom w:val="0"/>
              <w:divBdr>
                <w:top w:val="none" w:sz="0" w:space="0" w:color="auto"/>
                <w:left w:val="none" w:sz="0" w:space="0" w:color="auto"/>
                <w:bottom w:val="none" w:sz="0" w:space="0" w:color="auto"/>
                <w:right w:val="none" w:sz="0" w:space="0" w:color="auto"/>
              </w:divBdr>
              <w:divsChild>
                <w:div w:id="1572498265">
                  <w:marLeft w:val="0"/>
                  <w:marRight w:val="0"/>
                  <w:marTop w:val="0"/>
                  <w:marBottom w:val="0"/>
                  <w:divBdr>
                    <w:top w:val="none" w:sz="0" w:space="0" w:color="auto"/>
                    <w:left w:val="none" w:sz="0" w:space="0" w:color="auto"/>
                    <w:bottom w:val="none" w:sz="0" w:space="0" w:color="auto"/>
                    <w:right w:val="none" w:sz="0" w:space="0" w:color="auto"/>
                  </w:divBdr>
                </w:div>
              </w:divsChild>
            </w:div>
            <w:div w:id="1523281479">
              <w:marLeft w:val="0"/>
              <w:marRight w:val="0"/>
              <w:marTop w:val="0"/>
              <w:marBottom w:val="0"/>
              <w:divBdr>
                <w:top w:val="none" w:sz="0" w:space="0" w:color="auto"/>
                <w:left w:val="none" w:sz="0" w:space="0" w:color="auto"/>
                <w:bottom w:val="none" w:sz="0" w:space="0" w:color="auto"/>
                <w:right w:val="none" w:sz="0" w:space="0" w:color="auto"/>
              </w:divBdr>
              <w:divsChild>
                <w:div w:id="2032102964">
                  <w:marLeft w:val="0"/>
                  <w:marRight w:val="0"/>
                  <w:marTop w:val="0"/>
                  <w:marBottom w:val="0"/>
                  <w:divBdr>
                    <w:top w:val="none" w:sz="0" w:space="0" w:color="auto"/>
                    <w:left w:val="none" w:sz="0" w:space="0" w:color="auto"/>
                    <w:bottom w:val="none" w:sz="0" w:space="0" w:color="auto"/>
                    <w:right w:val="none" w:sz="0" w:space="0" w:color="auto"/>
                  </w:divBdr>
                </w:div>
              </w:divsChild>
            </w:div>
            <w:div w:id="1565725178">
              <w:marLeft w:val="0"/>
              <w:marRight w:val="0"/>
              <w:marTop w:val="0"/>
              <w:marBottom w:val="0"/>
              <w:divBdr>
                <w:top w:val="none" w:sz="0" w:space="0" w:color="auto"/>
                <w:left w:val="none" w:sz="0" w:space="0" w:color="auto"/>
                <w:bottom w:val="none" w:sz="0" w:space="0" w:color="auto"/>
                <w:right w:val="none" w:sz="0" w:space="0" w:color="auto"/>
              </w:divBdr>
              <w:divsChild>
                <w:div w:id="1898010219">
                  <w:marLeft w:val="0"/>
                  <w:marRight w:val="0"/>
                  <w:marTop w:val="0"/>
                  <w:marBottom w:val="0"/>
                  <w:divBdr>
                    <w:top w:val="none" w:sz="0" w:space="0" w:color="auto"/>
                    <w:left w:val="none" w:sz="0" w:space="0" w:color="auto"/>
                    <w:bottom w:val="none" w:sz="0" w:space="0" w:color="auto"/>
                    <w:right w:val="none" w:sz="0" w:space="0" w:color="auto"/>
                  </w:divBdr>
                </w:div>
              </w:divsChild>
            </w:div>
            <w:div w:id="1585842607">
              <w:marLeft w:val="0"/>
              <w:marRight w:val="0"/>
              <w:marTop w:val="0"/>
              <w:marBottom w:val="0"/>
              <w:divBdr>
                <w:top w:val="none" w:sz="0" w:space="0" w:color="auto"/>
                <w:left w:val="none" w:sz="0" w:space="0" w:color="auto"/>
                <w:bottom w:val="none" w:sz="0" w:space="0" w:color="auto"/>
                <w:right w:val="none" w:sz="0" w:space="0" w:color="auto"/>
              </w:divBdr>
              <w:divsChild>
                <w:div w:id="756706637">
                  <w:marLeft w:val="0"/>
                  <w:marRight w:val="0"/>
                  <w:marTop w:val="0"/>
                  <w:marBottom w:val="0"/>
                  <w:divBdr>
                    <w:top w:val="none" w:sz="0" w:space="0" w:color="auto"/>
                    <w:left w:val="none" w:sz="0" w:space="0" w:color="auto"/>
                    <w:bottom w:val="none" w:sz="0" w:space="0" w:color="auto"/>
                    <w:right w:val="none" w:sz="0" w:space="0" w:color="auto"/>
                  </w:divBdr>
                </w:div>
              </w:divsChild>
            </w:div>
            <w:div w:id="1645164337">
              <w:marLeft w:val="0"/>
              <w:marRight w:val="0"/>
              <w:marTop w:val="0"/>
              <w:marBottom w:val="0"/>
              <w:divBdr>
                <w:top w:val="none" w:sz="0" w:space="0" w:color="auto"/>
                <w:left w:val="none" w:sz="0" w:space="0" w:color="auto"/>
                <w:bottom w:val="none" w:sz="0" w:space="0" w:color="auto"/>
                <w:right w:val="none" w:sz="0" w:space="0" w:color="auto"/>
              </w:divBdr>
              <w:divsChild>
                <w:div w:id="1017542020">
                  <w:marLeft w:val="0"/>
                  <w:marRight w:val="0"/>
                  <w:marTop w:val="0"/>
                  <w:marBottom w:val="0"/>
                  <w:divBdr>
                    <w:top w:val="none" w:sz="0" w:space="0" w:color="auto"/>
                    <w:left w:val="none" w:sz="0" w:space="0" w:color="auto"/>
                    <w:bottom w:val="none" w:sz="0" w:space="0" w:color="auto"/>
                    <w:right w:val="none" w:sz="0" w:space="0" w:color="auto"/>
                  </w:divBdr>
                </w:div>
              </w:divsChild>
            </w:div>
            <w:div w:id="1659386698">
              <w:marLeft w:val="0"/>
              <w:marRight w:val="0"/>
              <w:marTop w:val="0"/>
              <w:marBottom w:val="0"/>
              <w:divBdr>
                <w:top w:val="none" w:sz="0" w:space="0" w:color="auto"/>
                <w:left w:val="none" w:sz="0" w:space="0" w:color="auto"/>
                <w:bottom w:val="none" w:sz="0" w:space="0" w:color="auto"/>
                <w:right w:val="none" w:sz="0" w:space="0" w:color="auto"/>
              </w:divBdr>
              <w:divsChild>
                <w:div w:id="994839172">
                  <w:marLeft w:val="0"/>
                  <w:marRight w:val="0"/>
                  <w:marTop w:val="0"/>
                  <w:marBottom w:val="0"/>
                  <w:divBdr>
                    <w:top w:val="none" w:sz="0" w:space="0" w:color="auto"/>
                    <w:left w:val="none" w:sz="0" w:space="0" w:color="auto"/>
                    <w:bottom w:val="none" w:sz="0" w:space="0" w:color="auto"/>
                    <w:right w:val="none" w:sz="0" w:space="0" w:color="auto"/>
                  </w:divBdr>
                </w:div>
              </w:divsChild>
            </w:div>
            <w:div w:id="1678187970">
              <w:marLeft w:val="0"/>
              <w:marRight w:val="0"/>
              <w:marTop w:val="0"/>
              <w:marBottom w:val="0"/>
              <w:divBdr>
                <w:top w:val="none" w:sz="0" w:space="0" w:color="auto"/>
                <w:left w:val="none" w:sz="0" w:space="0" w:color="auto"/>
                <w:bottom w:val="none" w:sz="0" w:space="0" w:color="auto"/>
                <w:right w:val="none" w:sz="0" w:space="0" w:color="auto"/>
              </w:divBdr>
              <w:divsChild>
                <w:div w:id="1399547">
                  <w:marLeft w:val="0"/>
                  <w:marRight w:val="0"/>
                  <w:marTop w:val="0"/>
                  <w:marBottom w:val="0"/>
                  <w:divBdr>
                    <w:top w:val="none" w:sz="0" w:space="0" w:color="auto"/>
                    <w:left w:val="none" w:sz="0" w:space="0" w:color="auto"/>
                    <w:bottom w:val="none" w:sz="0" w:space="0" w:color="auto"/>
                    <w:right w:val="none" w:sz="0" w:space="0" w:color="auto"/>
                  </w:divBdr>
                </w:div>
              </w:divsChild>
            </w:div>
            <w:div w:id="1685790040">
              <w:marLeft w:val="0"/>
              <w:marRight w:val="0"/>
              <w:marTop w:val="0"/>
              <w:marBottom w:val="0"/>
              <w:divBdr>
                <w:top w:val="none" w:sz="0" w:space="0" w:color="auto"/>
                <w:left w:val="none" w:sz="0" w:space="0" w:color="auto"/>
                <w:bottom w:val="none" w:sz="0" w:space="0" w:color="auto"/>
                <w:right w:val="none" w:sz="0" w:space="0" w:color="auto"/>
              </w:divBdr>
              <w:divsChild>
                <w:div w:id="1592621330">
                  <w:marLeft w:val="0"/>
                  <w:marRight w:val="0"/>
                  <w:marTop w:val="0"/>
                  <w:marBottom w:val="0"/>
                  <w:divBdr>
                    <w:top w:val="none" w:sz="0" w:space="0" w:color="auto"/>
                    <w:left w:val="none" w:sz="0" w:space="0" w:color="auto"/>
                    <w:bottom w:val="none" w:sz="0" w:space="0" w:color="auto"/>
                    <w:right w:val="none" w:sz="0" w:space="0" w:color="auto"/>
                  </w:divBdr>
                </w:div>
              </w:divsChild>
            </w:div>
            <w:div w:id="1707102049">
              <w:marLeft w:val="0"/>
              <w:marRight w:val="0"/>
              <w:marTop w:val="0"/>
              <w:marBottom w:val="0"/>
              <w:divBdr>
                <w:top w:val="none" w:sz="0" w:space="0" w:color="auto"/>
                <w:left w:val="none" w:sz="0" w:space="0" w:color="auto"/>
                <w:bottom w:val="none" w:sz="0" w:space="0" w:color="auto"/>
                <w:right w:val="none" w:sz="0" w:space="0" w:color="auto"/>
              </w:divBdr>
              <w:divsChild>
                <w:div w:id="418522738">
                  <w:marLeft w:val="0"/>
                  <w:marRight w:val="0"/>
                  <w:marTop w:val="0"/>
                  <w:marBottom w:val="0"/>
                  <w:divBdr>
                    <w:top w:val="none" w:sz="0" w:space="0" w:color="auto"/>
                    <w:left w:val="none" w:sz="0" w:space="0" w:color="auto"/>
                    <w:bottom w:val="none" w:sz="0" w:space="0" w:color="auto"/>
                    <w:right w:val="none" w:sz="0" w:space="0" w:color="auto"/>
                  </w:divBdr>
                </w:div>
              </w:divsChild>
            </w:div>
            <w:div w:id="1721905619">
              <w:marLeft w:val="0"/>
              <w:marRight w:val="0"/>
              <w:marTop w:val="0"/>
              <w:marBottom w:val="0"/>
              <w:divBdr>
                <w:top w:val="none" w:sz="0" w:space="0" w:color="auto"/>
                <w:left w:val="none" w:sz="0" w:space="0" w:color="auto"/>
                <w:bottom w:val="none" w:sz="0" w:space="0" w:color="auto"/>
                <w:right w:val="none" w:sz="0" w:space="0" w:color="auto"/>
              </w:divBdr>
              <w:divsChild>
                <w:div w:id="1109740779">
                  <w:marLeft w:val="0"/>
                  <w:marRight w:val="0"/>
                  <w:marTop w:val="0"/>
                  <w:marBottom w:val="0"/>
                  <w:divBdr>
                    <w:top w:val="none" w:sz="0" w:space="0" w:color="auto"/>
                    <w:left w:val="none" w:sz="0" w:space="0" w:color="auto"/>
                    <w:bottom w:val="none" w:sz="0" w:space="0" w:color="auto"/>
                    <w:right w:val="none" w:sz="0" w:space="0" w:color="auto"/>
                  </w:divBdr>
                </w:div>
              </w:divsChild>
            </w:div>
            <w:div w:id="1747923323">
              <w:marLeft w:val="0"/>
              <w:marRight w:val="0"/>
              <w:marTop w:val="0"/>
              <w:marBottom w:val="0"/>
              <w:divBdr>
                <w:top w:val="none" w:sz="0" w:space="0" w:color="auto"/>
                <w:left w:val="none" w:sz="0" w:space="0" w:color="auto"/>
                <w:bottom w:val="none" w:sz="0" w:space="0" w:color="auto"/>
                <w:right w:val="none" w:sz="0" w:space="0" w:color="auto"/>
              </w:divBdr>
              <w:divsChild>
                <w:div w:id="1172532084">
                  <w:marLeft w:val="0"/>
                  <w:marRight w:val="0"/>
                  <w:marTop w:val="0"/>
                  <w:marBottom w:val="0"/>
                  <w:divBdr>
                    <w:top w:val="none" w:sz="0" w:space="0" w:color="auto"/>
                    <w:left w:val="none" w:sz="0" w:space="0" w:color="auto"/>
                    <w:bottom w:val="none" w:sz="0" w:space="0" w:color="auto"/>
                    <w:right w:val="none" w:sz="0" w:space="0" w:color="auto"/>
                  </w:divBdr>
                </w:div>
              </w:divsChild>
            </w:div>
            <w:div w:id="1797749535">
              <w:marLeft w:val="0"/>
              <w:marRight w:val="0"/>
              <w:marTop w:val="0"/>
              <w:marBottom w:val="0"/>
              <w:divBdr>
                <w:top w:val="none" w:sz="0" w:space="0" w:color="auto"/>
                <w:left w:val="none" w:sz="0" w:space="0" w:color="auto"/>
                <w:bottom w:val="none" w:sz="0" w:space="0" w:color="auto"/>
                <w:right w:val="none" w:sz="0" w:space="0" w:color="auto"/>
              </w:divBdr>
              <w:divsChild>
                <w:div w:id="1392313947">
                  <w:marLeft w:val="0"/>
                  <w:marRight w:val="0"/>
                  <w:marTop w:val="0"/>
                  <w:marBottom w:val="0"/>
                  <w:divBdr>
                    <w:top w:val="none" w:sz="0" w:space="0" w:color="auto"/>
                    <w:left w:val="none" w:sz="0" w:space="0" w:color="auto"/>
                    <w:bottom w:val="none" w:sz="0" w:space="0" w:color="auto"/>
                    <w:right w:val="none" w:sz="0" w:space="0" w:color="auto"/>
                  </w:divBdr>
                </w:div>
              </w:divsChild>
            </w:div>
            <w:div w:id="1836215109">
              <w:marLeft w:val="0"/>
              <w:marRight w:val="0"/>
              <w:marTop w:val="0"/>
              <w:marBottom w:val="0"/>
              <w:divBdr>
                <w:top w:val="none" w:sz="0" w:space="0" w:color="auto"/>
                <w:left w:val="none" w:sz="0" w:space="0" w:color="auto"/>
                <w:bottom w:val="none" w:sz="0" w:space="0" w:color="auto"/>
                <w:right w:val="none" w:sz="0" w:space="0" w:color="auto"/>
              </w:divBdr>
              <w:divsChild>
                <w:div w:id="623730107">
                  <w:marLeft w:val="0"/>
                  <w:marRight w:val="0"/>
                  <w:marTop w:val="0"/>
                  <w:marBottom w:val="0"/>
                  <w:divBdr>
                    <w:top w:val="none" w:sz="0" w:space="0" w:color="auto"/>
                    <w:left w:val="none" w:sz="0" w:space="0" w:color="auto"/>
                    <w:bottom w:val="none" w:sz="0" w:space="0" w:color="auto"/>
                    <w:right w:val="none" w:sz="0" w:space="0" w:color="auto"/>
                  </w:divBdr>
                </w:div>
              </w:divsChild>
            </w:div>
            <w:div w:id="1838769661">
              <w:marLeft w:val="0"/>
              <w:marRight w:val="0"/>
              <w:marTop w:val="0"/>
              <w:marBottom w:val="0"/>
              <w:divBdr>
                <w:top w:val="none" w:sz="0" w:space="0" w:color="auto"/>
                <w:left w:val="none" w:sz="0" w:space="0" w:color="auto"/>
                <w:bottom w:val="none" w:sz="0" w:space="0" w:color="auto"/>
                <w:right w:val="none" w:sz="0" w:space="0" w:color="auto"/>
              </w:divBdr>
              <w:divsChild>
                <w:div w:id="1507866367">
                  <w:marLeft w:val="0"/>
                  <w:marRight w:val="0"/>
                  <w:marTop w:val="0"/>
                  <w:marBottom w:val="0"/>
                  <w:divBdr>
                    <w:top w:val="none" w:sz="0" w:space="0" w:color="auto"/>
                    <w:left w:val="none" w:sz="0" w:space="0" w:color="auto"/>
                    <w:bottom w:val="none" w:sz="0" w:space="0" w:color="auto"/>
                    <w:right w:val="none" w:sz="0" w:space="0" w:color="auto"/>
                  </w:divBdr>
                </w:div>
              </w:divsChild>
            </w:div>
            <w:div w:id="1841769890">
              <w:marLeft w:val="0"/>
              <w:marRight w:val="0"/>
              <w:marTop w:val="0"/>
              <w:marBottom w:val="0"/>
              <w:divBdr>
                <w:top w:val="none" w:sz="0" w:space="0" w:color="auto"/>
                <w:left w:val="none" w:sz="0" w:space="0" w:color="auto"/>
                <w:bottom w:val="none" w:sz="0" w:space="0" w:color="auto"/>
                <w:right w:val="none" w:sz="0" w:space="0" w:color="auto"/>
              </w:divBdr>
              <w:divsChild>
                <w:div w:id="1500463812">
                  <w:marLeft w:val="0"/>
                  <w:marRight w:val="0"/>
                  <w:marTop w:val="0"/>
                  <w:marBottom w:val="0"/>
                  <w:divBdr>
                    <w:top w:val="none" w:sz="0" w:space="0" w:color="auto"/>
                    <w:left w:val="none" w:sz="0" w:space="0" w:color="auto"/>
                    <w:bottom w:val="none" w:sz="0" w:space="0" w:color="auto"/>
                    <w:right w:val="none" w:sz="0" w:space="0" w:color="auto"/>
                  </w:divBdr>
                </w:div>
              </w:divsChild>
            </w:div>
            <w:div w:id="1844516980">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0"/>
                  <w:marRight w:val="0"/>
                  <w:marTop w:val="0"/>
                  <w:marBottom w:val="0"/>
                  <w:divBdr>
                    <w:top w:val="none" w:sz="0" w:space="0" w:color="auto"/>
                    <w:left w:val="none" w:sz="0" w:space="0" w:color="auto"/>
                    <w:bottom w:val="none" w:sz="0" w:space="0" w:color="auto"/>
                    <w:right w:val="none" w:sz="0" w:space="0" w:color="auto"/>
                  </w:divBdr>
                </w:div>
              </w:divsChild>
            </w:div>
            <w:div w:id="1873424246">
              <w:marLeft w:val="0"/>
              <w:marRight w:val="0"/>
              <w:marTop w:val="0"/>
              <w:marBottom w:val="0"/>
              <w:divBdr>
                <w:top w:val="none" w:sz="0" w:space="0" w:color="auto"/>
                <w:left w:val="none" w:sz="0" w:space="0" w:color="auto"/>
                <w:bottom w:val="none" w:sz="0" w:space="0" w:color="auto"/>
                <w:right w:val="none" w:sz="0" w:space="0" w:color="auto"/>
              </w:divBdr>
              <w:divsChild>
                <w:div w:id="234627267">
                  <w:marLeft w:val="0"/>
                  <w:marRight w:val="0"/>
                  <w:marTop w:val="0"/>
                  <w:marBottom w:val="0"/>
                  <w:divBdr>
                    <w:top w:val="none" w:sz="0" w:space="0" w:color="auto"/>
                    <w:left w:val="none" w:sz="0" w:space="0" w:color="auto"/>
                    <w:bottom w:val="none" w:sz="0" w:space="0" w:color="auto"/>
                    <w:right w:val="none" w:sz="0" w:space="0" w:color="auto"/>
                  </w:divBdr>
                </w:div>
              </w:divsChild>
            </w:div>
            <w:div w:id="1879925669">
              <w:marLeft w:val="0"/>
              <w:marRight w:val="0"/>
              <w:marTop w:val="0"/>
              <w:marBottom w:val="0"/>
              <w:divBdr>
                <w:top w:val="none" w:sz="0" w:space="0" w:color="auto"/>
                <w:left w:val="none" w:sz="0" w:space="0" w:color="auto"/>
                <w:bottom w:val="none" w:sz="0" w:space="0" w:color="auto"/>
                <w:right w:val="none" w:sz="0" w:space="0" w:color="auto"/>
              </w:divBdr>
              <w:divsChild>
                <w:div w:id="1695495378">
                  <w:marLeft w:val="0"/>
                  <w:marRight w:val="0"/>
                  <w:marTop w:val="0"/>
                  <w:marBottom w:val="0"/>
                  <w:divBdr>
                    <w:top w:val="none" w:sz="0" w:space="0" w:color="auto"/>
                    <w:left w:val="none" w:sz="0" w:space="0" w:color="auto"/>
                    <w:bottom w:val="none" w:sz="0" w:space="0" w:color="auto"/>
                    <w:right w:val="none" w:sz="0" w:space="0" w:color="auto"/>
                  </w:divBdr>
                </w:div>
              </w:divsChild>
            </w:div>
            <w:div w:id="1947493712">
              <w:marLeft w:val="0"/>
              <w:marRight w:val="0"/>
              <w:marTop w:val="0"/>
              <w:marBottom w:val="0"/>
              <w:divBdr>
                <w:top w:val="none" w:sz="0" w:space="0" w:color="auto"/>
                <w:left w:val="none" w:sz="0" w:space="0" w:color="auto"/>
                <w:bottom w:val="none" w:sz="0" w:space="0" w:color="auto"/>
                <w:right w:val="none" w:sz="0" w:space="0" w:color="auto"/>
              </w:divBdr>
              <w:divsChild>
                <w:div w:id="203518813">
                  <w:marLeft w:val="0"/>
                  <w:marRight w:val="0"/>
                  <w:marTop w:val="0"/>
                  <w:marBottom w:val="0"/>
                  <w:divBdr>
                    <w:top w:val="none" w:sz="0" w:space="0" w:color="auto"/>
                    <w:left w:val="none" w:sz="0" w:space="0" w:color="auto"/>
                    <w:bottom w:val="none" w:sz="0" w:space="0" w:color="auto"/>
                    <w:right w:val="none" w:sz="0" w:space="0" w:color="auto"/>
                  </w:divBdr>
                </w:div>
              </w:divsChild>
            </w:div>
            <w:div w:id="1968852915">
              <w:marLeft w:val="0"/>
              <w:marRight w:val="0"/>
              <w:marTop w:val="0"/>
              <w:marBottom w:val="0"/>
              <w:divBdr>
                <w:top w:val="none" w:sz="0" w:space="0" w:color="auto"/>
                <w:left w:val="none" w:sz="0" w:space="0" w:color="auto"/>
                <w:bottom w:val="none" w:sz="0" w:space="0" w:color="auto"/>
                <w:right w:val="none" w:sz="0" w:space="0" w:color="auto"/>
              </w:divBdr>
              <w:divsChild>
                <w:div w:id="1424450797">
                  <w:marLeft w:val="0"/>
                  <w:marRight w:val="0"/>
                  <w:marTop w:val="0"/>
                  <w:marBottom w:val="0"/>
                  <w:divBdr>
                    <w:top w:val="none" w:sz="0" w:space="0" w:color="auto"/>
                    <w:left w:val="none" w:sz="0" w:space="0" w:color="auto"/>
                    <w:bottom w:val="none" w:sz="0" w:space="0" w:color="auto"/>
                    <w:right w:val="none" w:sz="0" w:space="0" w:color="auto"/>
                  </w:divBdr>
                </w:div>
              </w:divsChild>
            </w:div>
            <w:div w:id="1969041447">
              <w:marLeft w:val="0"/>
              <w:marRight w:val="0"/>
              <w:marTop w:val="0"/>
              <w:marBottom w:val="0"/>
              <w:divBdr>
                <w:top w:val="none" w:sz="0" w:space="0" w:color="auto"/>
                <w:left w:val="none" w:sz="0" w:space="0" w:color="auto"/>
                <w:bottom w:val="none" w:sz="0" w:space="0" w:color="auto"/>
                <w:right w:val="none" w:sz="0" w:space="0" w:color="auto"/>
              </w:divBdr>
              <w:divsChild>
                <w:div w:id="1878077843">
                  <w:marLeft w:val="0"/>
                  <w:marRight w:val="0"/>
                  <w:marTop w:val="0"/>
                  <w:marBottom w:val="0"/>
                  <w:divBdr>
                    <w:top w:val="none" w:sz="0" w:space="0" w:color="auto"/>
                    <w:left w:val="none" w:sz="0" w:space="0" w:color="auto"/>
                    <w:bottom w:val="none" w:sz="0" w:space="0" w:color="auto"/>
                    <w:right w:val="none" w:sz="0" w:space="0" w:color="auto"/>
                  </w:divBdr>
                </w:div>
              </w:divsChild>
            </w:div>
            <w:div w:id="1976372915">
              <w:marLeft w:val="0"/>
              <w:marRight w:val="0"/>
              <w:marTop w:val="0"/>
              <w:marBottom w:val="0"/>
              <w:divBdr>
                <w:top w:val="none" w:sz="0" w:space="0" w:color="auto"/>
                <w:left w:val="none" w:sz="0" w:space="0" w:color="auto"/>
                <w:bottom w:val="none" w:sz="0" w:space="0" w:color="auto"/>
                <w:right w:val="none" w:sz="0" w:space="0" w:color="auto"/>
              </w:divBdr>
              <w:divsChild>
                <w:div w:id="2105688585">
                  <w:marLeft w:val="0"/>
                  <w:marRight w:val="0"/>
                  <w:marTop w:val="0"/>
                  <w:marBottom w:val="0"/>
                  <w:divBdr>
                    <w:top w:val="none" w:sz="0" w:space="0" w:color="auto"/>
                    <w:left w:val="none" w:sz="0" w:space="0" w:color="auto"/>
                    <w:bottom w:val="none" w:sz="0" w:space="0" w:color="auto"/>
                    <w:right w:val="none" w:sz="0" w:space="0" w:color="auto"/>
                  </w:divBdr>
                </w:div>
              </w:divsChild>
            </w:div>
            <w:div w:id="1989744892">
              <w:marLeft w:val="0"/>
              <w:marRight w:val="0"/>
              <w:marTop w:val="0"/>
              <w:marBottom w:val="0"/>
              <w:divBdr>
                <w:top w:val="none" w:sz="0" w:space="0" w:color="auto"/>
                <w:left w:val="none" w:sz="0" w:space="0" w:color="auto"/>
                <w:bottom w:val="none" w:sz="0" w:space="0" w:color="auto"/>
                <w:right w:val="none" w:sz="0" w:space="0" w:color="auto"/>
              </w:divBdr>
              <w:divsChild>
                <w:div w:id="1546867908">
                  <w:marLeft w:val="0"/>
                  <w:marRight w:val="0"/>
                  <w:marTop w:val="0"/>
                  <w:marBottom w:val="0"/>
                  <w:divBdr>
                    <w:top w:val="none" w:sz="0" w:space="0" w:color="auto"/>
                    <w:left w:val="none" w:sz="0" w:space="0" w:color="auto"/>
                    <w:bottom w:val="none" w:sz="0" w:space="0" w:color="auto"/>
                    <w:right w:val="none" w:sz="0" w:space="0" w:color="auto"/>
                  </w:divBdr>
                </w:div>
              </w:divsChild>
            </w:div>
            <w:div w:id="1994527305">
              <w:marLeft w:val="0"/>
              <w:marRight w:val="0"/>
              <w:marTop w:val="0"/>
              <w:marBottom w:val="0"/>
              <w:divBdr>
                <w:top w:val="none" w:sz="0" w:space="0" w:color="auto"/>
                <w:left w:val="none" w:sz="0" w:space="0" w:color="auto"/>
                <w:bottom w:val="none" w:sz="0" w:space="0" w:color="auto"/>
                <w:right w:val="none" w:sz="0" w:space="0" w:color="auto"/>
              </w:divBdr>
              <w:divsChild>
                <w:div w:id="237986536">
                  <w:marLeft w:val="0"/>
                  <w:marRight w:val="0"/>
                  <w:marTop w:val="0"/>
                  <w:marBottom w:val="0"/>
                  <w:divBdr>
                    <w:top w:val="none" w:sz="0" w:space="0" w:color="auto"/>
                    <w:left w:val="none" w:sz="0" w:space="0" w:color="auto"/>
                    <w:bottom w:val="none" w:sz="0" w:space="0" w:color="auto"/>
                    <w:right w:val="none" w:sz="0" w:space="0" w:color="auto"/>
                  </w:divBdr>
                </w:div>
              </w:divsChild>
            </w:div>
            <w:div w:id="2006472737">
              <w:marLeft w:val="0"/>
              <w:marRight w:val="0"/>
              <w:marTop w:val="0"/>
              <w:marBottom w:val="0"/>
              <w:divBdr>
                <w:top w:val="none" w:sz="0" w:space="0" w:color="auto"/>
                <w:left w:val="none" w:sz="0" w:space="0" w:color="auto"/>
                <w:bottom w:val="none" w:sz="0" w:space="0" w:color="auto"/>
                <w:right w:val="none" w:sz="0" w:space="0" w:color="auto"/>
              </w:divBdr>
              <w:divsChild>
                <w:div w:id="1460605065">
                  <w:marLeft w:val="0"/>
                  <w:marRight w:val="0"/>
                  <w:marTop w:val="0"/>
                  <w:marBottom w:val="0"/>
                  <w:divBdr>
                    <w:top w:val="none" w:sz="0" w:space="0" w:color="auto"/>
                    <w:left w:val="none" w:sz="0" w:space="0" w:color="auto"/>
                    <w:bottom w:val="none" w:sz="0" w:space="0" w:color="auto"/>
                    <w:right w:val="none" w:sz="0" w:space="0" w:color="auto"/>
                  </w:divBdr>
                </w:div>
              </w:divsChild>
            </w:div>
            <w:div w:id="2030325490">
              <w:marLeft w:val="0"/>
              <w:marRight w:val="0"/>
              <w:marTop w:val="0"/>
              <w:marBottom w:val="0"/>
              <w:divBdr>
                <w:top w:val="none" w:sz="0" w:space="0" w:color="auto"/>
                <w:left w:val="none" w:sz="0" w:space="0" w:color="auto"/>
                <w:bottom w:val="none" w:sz="0" w:space="0" w:color="auto"/>
                <w:right w:val="none" w:sz="0" w:space="0" w:color="auto"/>
              </w:divBdr>
              <w:divsChild>
                <w:div w:id="1766539101">
                  <w:marLeft w:val="0"/>
                  <w:marRight w:val="0"/>
                  <w:marTop w:val="0"/>
                  <w:marBottom w:val="0"/>
                  <w:divBdr>
                    <w:top w:val="none" w:sz="0" w:space="0" w:color="auto"/>
                    <w:left w:val="none" w:sz="0" w:space="0" w:color="auto"/>
                    <w:bottom w:val="none" w:sz="0" w:space="0" w:color="auto"/>
                    <w:right w:val="none" w:sz="0" w:space="0" w:color="auto"/>
                  </w:divBdr>
                </w:div>
              </w:divsChild>
            </w:div>
            <w:div w:id="2078816364">
              <w:marLeft w:val="0"/>
              <w:marRight w:val="0"/>
              <w:marTop w:val="0"/>
              <w:marBottom w:val="0"/>
              <w:divBdr>
                <w:top w:val="none" w:sz="0" w:space="0" w:color="auto"/>
                <w:left w:val="none" w:sz="0" w:space="0" w:color="auto"/>
                <w:bottom w:val="none" w:sz="0" w:space="0" w:color="auto"/>
                <w:right w:val="none" w:sz="0" w:space="0" w:color="auto"/>
              </w:divBdr>
              <w:divsChild>
                <w:div w:id="1343508912">
                  <w:marLeft w:val="0"/>
                  <w:marRight w:val="0"/>
                  <w:marTop w:val="0"/>
                  <w:marBottom w:val="0"/>
                  <w:divBdr>
                    <w:top w:val="none" w:sz="0" w:space="0" w:color="auto"/>
                    <w:left w:val="none" w:sz="0" w:space="0" w:color="auto"/>
                    <w:bottom w:val="none" w:sz="0" w:space="0" w:color="auto"/>
                    <w:right w:val="none" w:sz="0" w:space="0" w:color="auto"/>
                  </w:divBdr>
                </w:div>
              </w:divsChild>
            </w:div>
            <w:div w:id="2078942516">
              <w:marLeft w:val="0"/>
              <w:marRight w:val="0"/>
              <w:marTop w:val="0"/>
              <w:marBottom w:val="0"/>
              <w:divBdr>
                <w:top w:val="none" w:sz="0" w:space="0" w:color="auto"/>
                <w:left w:val="none" w:sz="0" w:space="0" w:color="auto"/>
                <w:bottom w:val="none" w:sz="0" w:space="0" w:color="auto"/>
                <w:right w:val="none" w:sz="0" w:space="0" w:color="auto"/>
              </w:divBdr>
              <w:divsChild>
                <w:div w:id="1100685307">
                  <w:marLeft w:val="0"/>
                  <w:marRight w:val="0"/>
                  <w:marTop w:val="0"/>
                  <w:marBottom w:val="0"/>
                  <w:divBdr>
                    <w:top w:val="none" w:sz="0" w:space="0" w:color="auto"/>
                    <w:left w:val="none" w:sz="0" w:space="0" w:color="auto"/>
                    <w:bottom w:val="none" w:sz="0" w:space="0" w:color="auto"/>
                    <w:right w:val="none" w:sz="0" w:space="0" w:color="auto"/>
                  </w:divBdr>
                </w:div>
              </w:divsChild>
            </w:div>
            <w:div w:id="2084790818">
              <w:marLeft w:val="0"/>
              <w:marRight w:val="0"/>
              <w:marTop w:val="0"/>
              <w:marBottom w:val="0"/>
              <w:divBdr>
                <w:top w:val="none" w:sz="0" w:space="0" w:color="auto"/>
                <w:left w:val="none" w:sz="0" w:space="0" w:color="auto"/>
                <w:bottom w:val="none" w:sz="0" w:space="0" w:color="auto"/>
                <w:right w:val="none" w:sz="0" w:space="0" w:color="auto"/>
              </w:divBdr>
              <w:divsChild>
                <w:div w:id="442726355">
                  <w:marLeft w:val="0"/>
                  <w:marRight w:val="0"/>
                  <w:marTop w:val="0"/>
                  <w:marBottom w:val="0"/>
                  <w:divBdr>
                    <w:top w:val="none" w:sz="0" w:space="0" w:color="auto"/>
                    <w:left w:val="none" w:sz="0" w:space="0" w:color="auto"/>
                    <w:bottom w:val="none" w:sz="0" w:space="0" w:color="auto"/>
                    <w:right w:val="none" w:sz="0" w:space="0" w:color="auto"/>
                  </w:divBdr>
                </w:div>
              </w:divsChild>
            </w:div>
            <w:div w:id="2118522461">
              <w:marLeft w:val="0"/>
              <w:marRight w:val="0"/>
              <w:marTop w:val="0"/>
              <w:marBottom w:val="0"/>
              <w:divBdr>
                <w:top w:val="none" w:sz="0" w:space="0" w:color="auto"/>
                <w:left w:val="none" w:sz="0" w:space="0" w:color="auto"/>
                <w:bottom w:val="none" w:sz="0" w:space="0" w:color="auto"/>
                <w:right w:val="none" w:sz="0" w:space="0" w:color="auto"/>
              </w:divBdr>
              <w:divsChild>
                <w:div w:id="509367882">
                  <w:marLeft w:val="0"/>
                  <w:marRight w:val="0"/>
                  <w:marTop w:val="0"/>
                  <w:marBottom w:val="0"/>
                  <w:divBdr>
                    <w:top w:val="none" w:sz="0" w:space="0" w:color="auto"/>
                    <w:left w:val="none" w:sz="0" w:space="0" w:color="auto"/>
                    <w:bottom w:val="none" w:sz="0" w:space="0" w:color="auto"/>
                    <w:right w:val="none" w:sz="0" w:space="0" w:color="auto"/>
                  </w:divBdr>
                </w:div>
              </w:divsChild>
            </w:div>
            <w:div w:id="2146924601">
              <w:marLeft w:val="0"/>
              <w:marRight w:val="0"/>
              <w:marTop w:val="0"/>
              <w:marBottom w:val="0"/>
              <w:divBdr>
                <w:top w:val="none" w:sz="0" w:space="0" w:color="auto"/>
                <w:left w:val="none" w:sz="0" w:space="0" w:color="auto"/>
                <w:bottom w:val="none" w:sz="0" w:space="0" w:color="auto"/>
                <w:right w:val="none" w:sz="0" w:space="0" w:color="auto"/>
              </w:divBdr>
              <w:divsChild>
                <w:div w:id="12024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380993">
      <w:bodyDiv w:val="1"/>
      <w:marLeft w:val="0"/>
      <w:marRight w:val="0"/>
      <w:marTop w:val="0"/>
      <w:marBottom w:val="0"/>
      <w:divBdr>
        <w:top w:val="none" w:sz="0" w:space="0" w:color="auto"/>
        <w:left w:val="none" w:sz="0" w:space="0" w:color="auto"/>
        <w:bottom w:val="none" w:sz="0" w:space="0" w:color="auto"/>
        <w:right w:val="none" w:sz="0" w:space="0" w:color="auto"/>
      </w:divBdr>
    </w:div>
    <w:div w:id="695158460">
      <w:bodyDiv w:val="1"/>
      <w:marLeft w:val="0"/>
      <w:marRight w:val="0"/>
      <w:marTop w:val="0"/>
      <w:marBottom w:val="0"/>
      <w:divBdr>
        <w:top w:val="none" w:sz="0" w:space="0" w:color="auto"/>
        <w:left w:val="none" w:sz="0" w:space="0" w:color="auto"/>
        <w:bottom w:val="none" w:sz="0" w:space="0" w:color="auto"/>
        <w:right w:val="none" w:sz="0" w:space="0" w:color="auto"/>
      </w:divBdr>
      <w:divsChild>
        <w:div w:id="764500929">
          <w:marLeft w:val="0"/>
          <w:marRight w:val="0"/>
          <w:marTop w:val="0"/>
          <w:marBottom w:val="0"/>
          <w:divBdr>
            <w:top w:val="none" w:sz="0" w:space="0" w:color="auto"/>
            <w:left w:val="none" w:sz="0" w:space="0" w:color="auto"/>
            <w:bottom w:val="none" w:sz="0" w:space="0" w:color="auto"/>
            <w:right w:val="none" w:sz="0" w:space="0" w:color="auto"/>
          </w:divBdr>
          <w:divsChild>
            <w:div w:id="6029492">
              <w:marLeft w:val="0"/>
              <w:marRight w:val="0"/>
              <w:marTop w:val="0"/>
              <w:marBottom w:val="0"/>
              <w:divBdr>
                <w:top w:val="none" w:sz="0" w:space="0" w:color="auto"/>
                <w:left w:val="none" w:sz="0" w:space="0" w:color="auto"/>
                <w:bottom w:val="none" w:sz="0" w:space="0" w:color="auto"/>
                <w:right w:val="none" w:sz="0" w:space="0" w:color="auto"/>
              </w:divBdr>
              <w:divsChild>
                <w:div w:id="405418721">
                  <w:marLeft w:val="0"/>
                  <w:marRight w:val="0"/>
                  <w:marTop w:val="0"/>
                  <w:marBottom w:val="0"/>
                  <w:divBdr>
                    <w:top w:val="none" w:sz="0" w:space="0" w:color="auto"/>
                    <w:left w:val="none" w:sz="0" w:space="0" w:color="auto"/>
                    <w:bottom w:val="none" w:sz="0" w:space="0" w:color="auto"/>
                    <w:right w:val="none" w:sz="0" w:space="0" w:color="auto"/>
                  </w:divBdr>
                </w:div>
              </w:divsChild>
            </w:div>
            <w:div w:id="19088201">
              <w:marLeft w:val="0"/>
              <w:marRight w:val="0"/>
              <w:marTop w:val="0"/>
              <w:marBottom w:val="0"/>
              <w:divBdr>
                <w:top w:val="none" w:sz="0" w:space="0" w:color="auto"/>
                <w:left w:val="none" w:sz="0" w:space="0" w:color="auto"/>
                <w:bottom w:val="none" w:sz="0" w:space="0" w:color="auto"/>
                <w:right w:val="none" w:sz="0" w:space="0" w:color="auto"/>
              </w:divBdr>
              <w:divsChild>
                <w:div w:id="2133084946">
                  <w:marLeft w:val="0"/>
                  <w:marRight w:val="0"/>
                  <w:marTop w:val="0"/>
                  <w:marBottom w:val="0"/>
                  <w:divBdr>
                    <w:top w:val="none" w:sz="0" w:space="0" w:color="auto"/>
                    <w:left w:val="none" w:sz="0" w:space="0" w:color="auto"/>
                    <w:bottom w:val="none" w:sz="0" w:space="0" w:color="auto"/>
                    <w:right w:val="none" w:sz="0" w:space="0" w:color="auto"/>
                  </w:divBdr>
                </w:div>
              </w:divsChild>
            </w:div>
            <w:div w:id="35859194">
              <w:marLeft w:val="0"/>
              <w:marRight w:val="0"/>
              <w:marTop w:val="0"/>
              <w:marBottom w:val="0"/>
              <w:divBdr>
                <w:top w:val="none" w:sz="0" w:space="0" w:color="auto"/>
                <w:left w:val="none" w:sz="0" w:space="0" w:color="auto"/>
                <w:bottom w:val="none" w:sz="0" w:space="0" w:color="auto"/>
                <w:right w:val="none" w:sz="0" w:space="0" w:color="auto"/>
              </w:divBdr>
              <w:divsChild>
                <w:div w:id="371542111">
                  <w:marLeft w:val="0"/>
                  <w:marRight w:val="0"/>
                  <w:marTop w:val="0"/>
                  <w:marBottom w:val="0"/>
                  <w:divBdr>
                    <w:top w:val="none" w:sz="0" w:space="0" w:color="auto"/>
                    <w:left w:val="none" w:sz="0" w:space="0" w:color="auto"/>
                    <w:bottom w:val="none" w:sz="0" w:space="0" w:color="auto"/>
                    <w:right w:val="none" w:sz="0" w:space="0" w:color="auto"/>
                  </w:divBdr>
                </w:div>
              </w:divsChild>
            </w:div>
            <w:div w:id="77218336">
              <w:marLeft w:val="0"/>
              <w:marRight w:val="0"/>
              <w:marTop w:val="0"/>
              <w:marBottom w:val="0"/>
              <w:divBdr>
                <w:top w:val="none" w:sz="0" w:space="0" w:color="auto"/>
                <w:left w:val="none" w:sz="0" w:space="0" w:color="auto"/>
                <w:bottom w:val="none" w:sz="0" w:space="0" w:color="auto"/>
                <w:right w:val="none" w:sz="0" w:space="0" w:color="auto"/>
              </w:divBdr>
              <w:divsChild>
                <w:div w:id="2146043441">
                  <w:marLeft w:val="0"/>
                  <w:marRight w:val="0"/>
                  <w:marTop w:val="0"/>
                  <w:marBottom w:val="0"/>
                  <w:divBdr>
                    <w:top w:val="none" w:sz="0" w:space="0" w:color="auto"/>
                    <w:left w:val="none" w:sz="0" w:space="0" w:color="auto"/>
                    <w:bottom w:val="none" w:sz="0" w:space="0" w:color="auto"/>
                    <w:right w:val="none" w:sz="0" w:space="0" w:color="auto"/>
                  </w:divBdr>
                </w:div>
              </w:divsChild>
            </w:div>
            <w:div w:id="79913196">
              <w:marLeft w:val="0"/>
              <w:marRight w:val="0"/>
              <w:marTop w:val="0"/>
              <w:marBottom w:val="0"/>
              <w:divBdr>
                <w:top w:val="none" w:sz="0" w:space="0" w:color="auto"/>
                <w:left w:val="none" w:sz="0" w:space="0" w:color="auto"/>
                <w:bottom w:val="none" w:sz="0" w:space="0" w:color="auto"/>
                <w:right w:val="none" w:sz="0" w:space="0" w:color="auto"/>
              </w:divBdr>
              <w:divsChild>
                <w:div w:id="1695155814">
                  <w:marLeft w:val="0"/>
                  <w:marRight w:val="0"/>
                  <w:marTop w:val="0"/>
                  <w:marBottom w:val="0"/>
                  <w:divBdr>
                    <w:top w:val="none" w:sz="0" w:space="0" w:color="auto"/>
                    <w:left w:val="none" w:sz="0" w:space="0" w:color="auto"/>
                    <w:bottom w:val="none" w:sz="0" w:space="0" w:color="auto"/>
                    <w:right w:val="none" w:sz="0" w:space="0" w:color="auto"/>
                  </w:divBdr>
                </w:div>
              </w:divsChild>
            </w:div>
            <w:div w:id="81100247">
              <w:marLeft w:val="0"/>
              <w:marRight w:val="0"/>
              <w:marTop w:val="0"/>
              <w:marBottom w:val="0"/>
              <w:divBdr>
                <w:top w:val="none" w:sz="0" w:space="0" w:color="auto"/>
                <w:left w:val="none" w:sz="0" w:space="0" w:color="auto"/>
                <w:bottom w:val="none" w:sz="0" w:space="0" w:color="auto"/>
                <w:right w:val="none" w:sz="0" w:space="0" w:color="auto"/>
              </w:divBdr>
              <w:divsChild>
                <w:div w:id="52584091">
                  <w:marLeft w:val="0"/>
                  <w:marRight w:val="0"/>
                  <w:marTop w:val="0"/>
                  <w:marBottom w:val="0"/>
                  <w:divBdr>
                    <w:top w:val="none" w:sz="0" w:space="0" w:color="auto"/>
                    <w:left w:val="none" w:sz="0" w:space="0" w:color="auto"/>
                    <w:bottom w:val="none" w:sz="0" w:space="0" w:color="auto"/>
                    <w:right w:val="none" w:sz="0" w:space="0" w:color="auto"/>
                  </w:divBdr>
                </w:div>
              </w:divsChild>
            </w:div>
            <w:div w:id="83380757">
              <w:marLeft w:val="0"/>
              <w:marRight w:val="0"/>
              <w:marTop w:val="0"/>
              <w:marBottom w:val="0"/>
              <w:divBdr>
                <w:top w:val="none" w:sz="0" w:space="0" w:color="auto"/>
                <w:left w:val="none" w:sz="0" w:space="0" w:color="auto"/>
                <w:bottom w:val="none" w:sz="0" w:space="0" w:color="auto"/>
                <w:right w:val="none" w:sz="0" w:space="0" w:color="auto"/>
              </w:divBdr>
              <w:divsChild>
                <w:div w:id="1889879775">
                  <w:marLeft w:val="0"/>
                  <w:marRight w:val="0"/>
                  <w:marTop w:val="0"/>
                  <w:marBottom w:val="0"/>
                  <w:divBdr>
                    <w:top w:val="none" w:sz="0" w:space="0" w:color="auto"/>
                    <w:left w:val="none" w:sz="0" w:space="0" w:color="auto"/>
                    <w:bottom w:val="none" w:sz="0" w:space="0" w:color="auto"/>
                    <w:right w:val="none" w:sz="0" w:space="0" w:color="auto"/>
                  </w:divBdr>
                </w:div>
              </w:divsChild>
            </w:div>
            <w:div w:id="193662753">
              <w:marLeft w:val="0"/>
              <w:marRight w:val="0"/>
              <w:marTop w:val="0"/>
              <w:marBottom w:val="0"/>
              <w:divBdr>
                <w:top w:val="none" w:sz="0" w:space="0" w:color="auto"/>
                <w:left w:val="none" w:sz="0" w:space="0" w:color="auto"/>
                <w:bottom w:val="none" w:sz="0" w:space="0" w:color="auto"/>
                <w:right w:val="none" w:sz="0" w:space="0" w:color="auto"/>
              </w:divBdr>
              <w:divsChild>
                <w:div w:id="1444687445">
                  <w:marLeft w:val="0"/>
                  <w:marRight w:val="0"/>
                  <w:marTop w:val="0"/>
                  <w:marBottom w:val="0"/>
                  <w:divBdr>
                    <w:top w:val="none" w:sz="0" w:space="0" w:color="auto"/>
                    <w:left w:val="none" w:sz="0" w:space="0" w:color="auto"/>
                    <w:bottom w:val="none" w:sz="0" w:space="0" w:color="auto"/>
                    <w:right w:val="none" w:sz="0" w:space="0" w:color="auto"/>
                  </w:divBdr>
                </w:div>
              </w:divsChild>
            </w:div>
            <w:div w:id="206912699">
              <w:marLeft w:val="0"/>
              <w:marRight w:val="0"/>
              <w:marTop w:val="0"/>
              <w:marBottom w:val="0"/>
              <w:divBdr>
                <w:top w:val="none" w:sz="0" w:space="0" w:color="auto"/>
                <w:left w:val="none" w:sz="0" w:space="0" w:color="auto"/>
                <w:bottom w:val="none" w:sz="0" w:space="0" w:color="auto"/>
                <w:right w:val="none" w:sz="0" w:space="0" w:color="auto"/>
              </w:divBdr>
              <w:divsChild>
                <w:div w:id="123280740">
                  <w:marLeft w:val="0"/>
                  <w:marRight w:val="0"/>
                  <w:marTop w:val="0"/>
                  <w:marBottom w:val="0"/>
                  <w:divBdr>
                    <w:top w:val="none" w:sz="0" w:space="0" w:color="auto"/>
                    <w:left w:val="none" w:sz="0" w:space="0" w:color="auto"/>
                    <w:bottom w:val="none" w:sz="0" w:space="0" w:color="auto"/>
                    <w:right w:val="none" w:sz="0" w:space="0" w:color="auto"/>
                  </w:divBdr>
                </w:div>
              </w:divsChild>
            </w:div>
            <w:div w:id="277221714">
              <w:marLeft w:val="0"/>
              <w:marRight w:val="0"/>
              <w:marTop w:val="0"/>
              <w:marBottom w:val="0"/>
              <w:divBdr>
                <w:top w:val="none" w:sz="0" w:space="0" w:color="auto"/>
                <w:left w:val="none" w:sz="0" w:space="0" w:color="auto"/>
                <w:bottom w:val="none" w:sz="0" w:space="0" w:color="auto"/>
                <w:right w:val="none" w:sz="0" w:space="0" w:color="auto"/>
              </w:divBdr>
              <w:divsChild>
                <w:div w:id="2041275529">
                  <w:marLeft w:val="0"/>
                  <w:marRight w:val="0"/>
                  <w:marTop w:val="0"/>
                  <w:marBottom w:val="0"/>
                  <w:divBdr>
                    <w:top w:val="none" w:sz="0" w:space="0" w:color="auto"/>
                    <w:left w:val="none" w:sz="0" w:space="0" w:color="auto"/>
                    <w:bottom w:val="none" w:sz="0" w:space="0" w:color="auto"/>
                    <w:right w:val="none" w:sz="0" w:space="0" w:color="auto"/>
                  </w:divBdr>
                </w:div>
              </w:divsChild>
            </w:div>
            <w:div w:id="307588160">
              <w:marLeft w:val="0"/>
              <w:marRight w:val="0"/>
              <w:marTop w:val="0"/>
              <w:marBottom w:val="0"/>
              <w:divBdr>
                <w:top w:val="none" w:sz="0" w:space="0" w:color="auto"/>
                <w:left w:val="none" w:sz="0" w:space="0" w:color="auto"/>
                <w:bottom w:val="none" w:sz="0" w:space="0" w:color="auto"/>
                <w:right w:val="none" w:sz="0" w:space="0" w:color="auto"/>
              </w:divBdr>
              <w:divsChild>
                <w:div w:id="427122999">
                  <w:marLeft w:val="0"/>
                  <w:marRight w:val="0"/>
                  <w:marTop w:val="0"/>
                  <w:marBottom w:val="0"/>
                  <w:divBdr>
                    <w:top w:val="none" w:sz="0" w:space="0" w:color="auto"/>
                    <w:left w:val="none" w:sz="0" w:space="0" w:color="auto"/>
                    <w:bottom w:val="none" w:sz="0" w:space="0" w:color="auto"/>
                    <w:right w:val="none" w:sz="0" w:space="0" w:color="auto"/>
                  </w:divBdr>
                </w:div>
                <w:div w:id="1964578885">
                  <w:marLeft w:val="0"/>
                  <w:marRight w:val="0"/>
                  <w:marTop w:val="0"/>
                  <w:marBottom w:val="0"/>
                  <w:divBdr>
                    <w:top w:val="none" w:sz="0" w:space="0" w:color="auto"/>
                    <w:left w:val="none" w:sz="0" w:space="0" w:color="auto"/>
                    <w:bottom w:val="none" w:sz="0" w:space="0" w:color="auto"/>
                    <w:right w:val="none" w:sz="0" w:space="0" w:color="auto"/>
                  </w:divBdr>
                </w:div>
              </w:divsChild>
            </w:div>
            <w:div w:id="327489948">
              <w:marLeft w:val="0"/>
              <w:marRight w:val="0"/>
              <w:marTop w:val="0"/>
              <w:marBottom w:val="0"/>
              <w:divBdr>
                <w:top w:val="none" w:sz="0" w:space="0" w:color="auto"/>
                <w:left w:val="none" w:sz="0" w:space="0" w:color="auto"/>
                <w:bottom w:val="none" w:sz="0" w:space="0" w:color="auto"/>
                <w:right w:val="none" w:sz="0" w:space="0" w:color="auto"/>
              </w:divBdr>
              <w:divsChild>
                <w:div w:id="1692992392">
                  <w:marLeft w:val="0"/>
                  <w:marRight w:val="0"/>
                  <w:marTop w:val="0"/>
                  <w:marBottom w:val="0"/>
                  <w:divBdr>
                    <w:top w:val="none" w:sz="0" w:space="0" w:color="auto"/>
                    <w:left w:val="none" w:sz="0" w:space="0" w:color="auto"/>
                    <w:bottom w:val="none" w:sz="0" w:space="0" w:color="auto"/>
                    <w:right w:val="none" w:sz="0" w:space="0" w:color="auto"/>
                  </w:divBdr>
                </w:div>
              </w:divsChild>
            </w:div>
            <w:div w:id="388695899">
              <w:marLeft w:val="0"/>
              <w:marRight w:val="0"/>
              <w:marTop w:val="0"/>
              <w:marBottom w:val="0"/>
              <w:divBdr>
                <w:top w:val="none" w:sz="0" w:space="0" w:color="auto"/>
                <w:left w:val="none" w:sz="0" w:space="0" w:color="auto"/>
                <w:bottom w:val="none" w:sz="0" w:space="0" w:color="auto"/>
                <w:right w:val="none" w:sz="0" w:space="0" w:color="auto"/>
              </w:divBdr>
              <w:divsChild>
                <w:div w:id="709378830">
                  <w:marLeft w:val="0"/>
                  <w:marRight w:val="0"/>
                  <w:marTop w:val="0"/>
                  <w:marBottom w:val="0"/>
                  <w:divBdr>
                    <w:top w:val="none" w:sz="0" w:space="0" w:color="auto"/>
                    <w:left w:val="none" w:sz="0" w:space="0" w:color="auto"/>
                    <w:bottom w:val="none" w:sz="0" w:space="0" w:color="auto"/>
                    <w:right w:val="none" w:sz="0" w:space="0" w:color="auto"/>
                  </w:divBdr>
                </w:div>
              </w:divsChild>
            </w:div>
            <w:div w:id="405542733">
              <w:marLeft w:val="0"/>
              <w:marRight w:val="0"/>
              <w:marTop w:val="0"/>
              <w:marBottom w:val="0"/>
              <w:divBdr>
                <w:top w:val="none" w:sz="0" w:space="0" w:color="auto"/>
                <w:left w:val="none" w:sz="0" w:space="0" w:color="auto"/>
                <w:bottom w:val="none" w:sz="0" w:space="0" w:color="auto"/>
                <w:right w:val="none" w:sz="0" w:space="0" w:color="auto"/>
              </w:divBdr>
              <w:divsChild>
                <w:div w:id="44958250">
                  <w:marLeft w:val="0"/>
                  <w:marRight w:val="0"/>
                  <w:marTop w:val="0"/>
                  <w:marBottom w:val="0"/>
                  <w:divBdr>
                    <w:top w:val="none" w:sz="0" w:space="0" w:color="auto"/>
                    <w:left w:val="none" w:sz="0" w:space="0" w:color="auto"/>
                    <w:bottom w:val="none" w:sz="0" w:space="0" w:color="auto"/>
                    <w:right w:val="none" w:sz="0" w:space="0" w:color="auto"/>
                  </w:divBdr>
                </w:div>
              </w:divsChild>
            </w:div>
            <w:div w:id="551312277">
              <w:marLeft w:val="0"/>
              <w:marRight w:val="0"/>
              <w:marTop w:val="0"/>
              <w:marBottom w:val="0"/>
              <w:divBdr>
                <w:top w:val="none" w:sz="0" w:space="0" w:color="auto"/>
                <w:left w:val="none" w:sz="0" w:space="0" w:color="auto"/>
                <w:bottom w:val="none" w:sz="0" w:space="0" w:color="auto"/>
                <w:right w:val="none" w:sz="0" w:space="0" w:color="auto"/>
              </w:divBdr>
              <w:divsChild>
                <w:div w:id="1802724513">
                  <w:marLeft w:val="0"/>
                  <w:marRight w:val="0"/>
                  <w:marTop w:val="0"/>
                  <w:marBottom w:val="0"/>
                  <w:divBdr>
                    <w:top w:val="none" w:sz="0" w:space="0" w:color="auto"/>
                    <w:left w:val="none" w:sz="0" w:space="0" w:color="auto"/>
                    <w:bottom w:val="none" w:sz="0" w:space="0" w:color="auto"/>
                    <w:right w:val="none" w:sz="0" w:space="0" w:color="auto"/>
                  </w:divBdr>
                </w:div>
              </w:divsChild>
            </w:div>
            <w:div w:id="567620207">
              <w:marLeft w:val="0"/>
              <w:marRight w:val="0"/>
              <w:marTop w:val="0"/>
              <w:marBottom w:val="0"/>
              <w:divBdr>
                <w:top w:val="none" w:sz="0" w:space="0" w:color="auto"/>
                <w:left w:val="none" w:sz="0" w:space="0" w:color="auto"/>
                <w:bottom w:val="none" w:sz="0" w:space="0" w:color="auto"/>
                <w:right w:val="none" w:sz="0" w:space="0" w:color="auto"/>
              </w:divBdr>
              <w:divsChild>
                <w:div w:id="1572807239">
                  <w:marLeft w:val="0"/>
                  <w:marRight w:val="0"/>
                  <w:marTop w:val="0"/>
                  <w:marBottom w:val="0"/>
                  <w:divBdr>
                    <w:top w:val="none" w:sz="0" w:space="0" w:color="auto"/>
                    <w:left w:val="none" w:sz="0" w:space="0" w:color="auto"/>
                    <w:bottom w:val="none" w:sz="0" w:space="0" w:color="auto"/>
                    <w:right w:val="none" w:sz="0" w:space="0" w:color="auto"/>
                  </w:divBdr>
                </w:div>
              </w:divsChild>
            </w:div>
            <w:div w:id="573128814">
              <w:marLeft w:val="0"/>
              <w:marRight w:val="0"/>
              <w:marTop w:val="0"/>
              <w:marBottom w:val="0"/>
              <w:divBdr>
                <w:top w:val="none" w:sz="0" w:space="0" w:color="auto"/>
                <w:left w:val="none" w:sz="0" w:space="0" w:color="auto"/>
                <w:bottom w:val="none" w:sz="0" w:space="0" w:color="auto"/>
                <w:right w:val="none" w:sz="0" w:space="0" w:color="auto"/>
              </w:divBdr>
              <w:divsChild>
                <w:div w:id="1128166592">
                  <w:marLeft w:val="0"/>
                  <w:marRight w:val="0"/>
                  <w:marTop w:val="0"/>
                  <w:marBottom w:val="0"/>
                  <w:divBdr>
                    <w:top w:val="none" w:sz="0" w:space="0" w:color="auto"/>
                    <w:left w:val="none" w:sz="0" w:space="0" w:color="auto"/>
                    <w:bottom w:val="none" w:sz="0" w:space="0" w:color="auto"/>
                    <w:right w:val="none" w:sz="0" w:space="0" w:color="auto"/>
                  </w:divBdr>
                </w:div>
              </w:divsChild>
            </w:div>
            <w:div w:id="628164986">
              <w:marLeft w:val="0"/>
              <w:marRight w:val="0"/>
              <w:marTop w:val="0"/>
              <w:marBottom w:val="0"/>
              <w:divBdr>
                <w:top w:val="none" w:sz="0" w:space="0" w:color="auto"/>
                <w:left w:val="none" w:sz="0" w:space="0" w:color="auto"/>
                <w:bottom w:val="none" w:sz="0" w:space="0" w:color="auto"/>
                <w:right w:val="none" w:sz="0" w:space="0" w:color="auto"/>
              </w:divBdr>
              <w:divsChild>
                <w:div w:id="1439983431">
                  <w:marLeft w:val="0"/>
                  <w:marRight w:val="0"/>
                  <w:marTop w:val="0"/>
                  <w:marBottom w:val="0"/>
                  <w:divBdr>
                    <w:top w:val="none" w:sz="0" w:space="0" w:color="auto"/>
                    <w:left w:val="none" w:sz="0" w:space="0" w:color="auto"/>
                    <w:bottom w:val="none" w:sz="0" w:space="0" w:color="auto"/>
                    <w:right w:val="none" w:sz="0" w:space="0" w:color="auto"/>
                  </w:divBdr>
                </w:div>
              </w:divsChild>
            </w:div>
            <w:div w:id="634455326">
              <w:marLeft w:val="0"/>
              <w:marRight w:val="0"/>
              <w:marTop w:val="0"/>
              <w:marBottom w:val="0"/>
              <w:divBdr>
                <w:top w:val="none" w:sz="0" w:space="0" w:color="auto"/>
                <w:left w:val="none" w:sz="0" w:space="0" w:color="auto"/>
                <w:bottom w:val="none" w:sz="0" w:space="0" w:color="auto"/>
                <w:right w:val="none" w:sz="0" w:space="0" w:color="auto"/>
              </w:divBdr>
              <w:divsChild>
                <w:div w:id="2064594732">
                  <w:marLeft w:val="0"/>
                  <w:marRight w:val="0"/>
                  <w:marTop w:val="0"/>
                  <w:marBottom w:val="0"/>
                  <w:divBdr>
                    <w:top w:val="none" w:sz="0" w:space="0" w:color="auto"/>
                    <w:left w:val="none" w:sz="0" w:space="0" w:color="auto"/>
                    <w:bottom w:val="none" w:sz="0" w:space="0" w:color="auto"/>
                    <w:right w:val="none" w:sz="0" w:space="0" w:color="auto"/>
                  </w:divBdr>
                </w:div>
              </w:divsChild>
            </w:div>
            <w:div w:id="700402886">
              <w:marLeft w:val="0"/>
              <w:marRight w:val="0"/>
              <w:marTop w:val="0"/>
              <w:marBottom w:val="0"/>
              <w:divBdr>
                <w:top w:val="none" w:sz="0" w:space="0" w:color="auto"/>
                <w:left w:val="none" w:sz="0" w:space="0" w:color="auto"/>
                <w:bottom w:val="none" w:sz="0" w:space="0" w:color="auto"/>
                <w:right w:val="none" w:sz="0" w:space="0" w:color="auto"/>
              </w:divBdr>
              <w:divsChild>
                <w:div w:id="2069648047">
                  <w:marLeft w:val="0"/>
                  <w:marRight w:val="0"/>
                  <w:marTop w:val="0"/>
                  <w:marBottom w:val="0"/>
                  <w:divBdr>
                    <w:top w:val="none" w:sz="0" w:space="0" w:color="auto"/>
                    <w:left w:val="none" w:sz="0" w:space="0" w:color="auto"/>
                    <w:bottom w:val="none" w:sz="0" w:space="0" w:color="auto"/>
                    <w:right w:val="none" w:sz="0" w:space="0" w:color="auto"/>
                  </w:divBdr>
                </w:div>
              </w:divsChild>
            </w:div>
            <w:div w:id="732967385">
              <w:marLeft w:val="0"/>
              <w:marRight w:val="0"/>
              <w:marTop w:val="0"/>
              <w:marBottom w:val="0"/>
              <w:divBdr>
                <w:top w:val="none" w:sz="0" w:space="0" w:color="auto"/>
                <w:left w:val="none" w:sz="0" w:space="0" w:color="auto"/>
                <w:bottom w:val="none" w:sz="0" w:space="0" w:color="auto"/>
                <w:right w:val="none" w:sz="0" w:space="0" w:color="auto"/>
              </w:divBdr>
              <w:divsChild>
                <w:div w:id="489712225">
                  <w:marLeft w:val="0"/>
                  <w:marRight w:val="0"/>
                  <w:marTop w:val="0"/>
                  <w:marBottom w:val="0"/>
                  <w:divBdr>
                    <w:top w:val="none" w:sz="0" w:space="0" w:color="auto"/>
                    <w:left w:val="none" w:sz="0" w:space="0" w:color="auto"/>
                    <w:bottom w:val="none" w:sz="0" w:space="0" w:color="auto"/>
                    <w:right w:val="none" w:sz="0" w:space="0" w:color="auto"/>
                  </w:divBdr>
                </w:div>
              </w:divsChild>
            </w:div>
            <w:div w:id="783158514">
              <w:marLeft w:val="0"/>
              <w:marRight w:val="0"/>
              <w:marTop w:val="0"/>
              <w:marBottom w:val="0"/>
              <w:divBdr>
                <w:top w:val="none" w:sz="0" w:space="0" w:color="auto"/>
                <w:left w:val="none" w:sz="0" w:space="0" w:color="auto"/>
                <w:bottom w:val="none" w:sz="0" w:space="0" w:color="auto"/>
                <w:right w:val="none" w:sz="0" w:space="0" w:color="auto"/>
              </w:divBdr>
              <w:divsChild>
                <w:div w:id="1387339169">
                  <w:marLeft w:val="0"/>
                  <w:marRight w:val="0"/>
                  <w:marTop w:val="0"/>
                  <w:marBottom w:val="0"/>
                  <w:divBdr>
                    <w:top w:val="none" w:sz="0" w:space="0" w:color="auto"/>
                    <w:left w:val="none" w:sz="0" w:space="0" w:color="auto"/>
                    <w:bottom w:val="none" w:sz="0" w:space="0" w:color="auto"/>
                    <w:right w:val="none" w:sz="0" w:space="0" w:color="auto"/>
                  </w:divBdr>
                </w:div>
              </w:divsChild>
            </w:div>
            <w:div w:id="786125583">
              <w:marLeft w:val="0"/>
              <w:marRight w:val="0"/>
              <w:marTop w:val="0"/>
              <w:marBottom w:val="0"/>
              <w:divBdr>
                <w:top w:val="none" w:sz="0" w:space="0" w:color="auto"/>
                <w:left w:val="none" w:sz="0" w:space="0" w:color="auto"/>
                <w:bottom w:val="none" w:sz="0" w:space="0" w:color="auto"/>
                <w:right w:val="none" w:sz="0" w:space="0" w:color="auto"/>
              </w:divBdr>
              <w:divsChild>
                <w:div w:id="1755004723">
                  <w:marLeft w:val="0"/>
                  <w:marRight w:val="0"/>
                  <w:marTop w:val="0"/>
                  <w:marBottom w:val="0"/>
                  <w:divBdr>
                    <w:top w:val="none" w:sz="0" w:space="0" w:color="auto"/>
                    <w:left w:val="none" w:sz="0" w:space="0" w:color="auto"/>
                    <w:bottom w:val="none" w:sz="0" w:space="0" w:color="auto"/>
                    <w:right w:val="none" w:sz="0" w:space="0" w:color="auto"/>
                  </w:divBdr>
                </w:div>
              </w:divsChild>
            </w:div>
            <w:div w:id="808673758">
              <w:marLeft w:val="0"/>
              <w:marRight w:val="0"/>
              <w:marTop w:val="0"/>
              <w:marBottom w:val="0"/>
              <w:divBdr>
                <w:top w:val="none" w:sz="0" w:space="0" w:color="auto"/>
                <w:left w:val="none" w:sz="0" w:space="0" w:color="auto"/>
                <w:bottom w:val="none" w:sz="0" w:space="0" w:color="auto"/>
                <w:right w:val="none" w:sz="0" w:space="0" w:color="auto"/>
              </w:divBdr>
              <w:divsChild>
                <w:div w:id="1893927955">
                  <w:marLeft w:val="0"/>
                  <w:marRight w:val="0"/>
                  <w:marTop w:val="0"/>
                  <w:marBottom w:val="0"/>
                  <w:divBdr>
                    <w:top w:val="none" w:sz="0" w:space="0" w:color="auto"/>
                    <w:left w:val="none" w:sz="0" w:space="0" w:color="auto"/>
                    <w:bottom w:val="none" w:sz="0" w:space="0" w:color="auto"/>
                    <w:right w:val="none" w:sz="0" w:space="0" w:color="auto"/>
                  </w:divBdr>
                </w:div>
              </w:divsChild>
            </w:div>
            <w:div w:id="822241691">
              <w:marLeft w:val="0"/>
              <w:marRight w:val="0"/>
              <w:marTop w:val="0"/>
              <w:marBottom w:val="0"/>
              <w:divBdr>
                <w:top w:val="none" w:sz="0" w:space="0" w:color="auto"/>
                <w:left w:val="none" w:sz="0" w:space="0" w:color="auto"/>
                <w:bottom w:val="none" w:sz="0" w:space="0" w:color="auto"/>
                <w:right w:val="none" w:sz="0" w:space="0" w:color="auto"/>
              </w:divBdr>
              <w:divsChild>
                <w:div w:id="1652638969">
                  <w:marLeft w:val="0"/>
                  <w:marRight w:val="0"/>
                  <w:marTop w:val="0"/>
                  <w:marBottom w:val="0"/>
                  <w:divBdr>
                    <w:top w:val="none" w:sz="0" w:space="0" w:color="auto"/>
                    <w:left w:val="none" w:sz="0" w:space="0" w:color="auto"/>
                    <w:bottom w:val="none" w:sz="0" w:space="0" w:color="auto"/>
                    <w:right w:val="none" w:sz="0" w:space="0" w:color="auto"/>
                  </w:divBdr>
                </w:div>
              </w:divsChild>
            </w:div>
            <w:div w:id="908226222">
              <w:marLeft w:val="0"/>
              <w:marRight w:val="0"/>
              <w:marTop w:val="0"/>
              <w:marBottom w:val="0"/>
              <w:divBdr>
                <w:top w:val="none" w:sz="0" w:space="0" w:color="auto"/>
                <w:left w:val="none" w:sz="0" w:space="0" w:color="auto"/>
                <w:bottom w:val="none" w:sz="0" w:space="0" w:color="auto"/>
                <w:right w:val="none" w:sz="0" w:space="0" w:color="auto"/>
              </w:divBdr>
              <w:divsChild>
                <w:div w:id="716930468">
                  <w:marLeft w:val="0"/>
                  <w:marRight w:val="0"/>
                  <w:marTop w:val="0"/>
                  <w:marBottom w:val="0"/>
                  <w:divBdr>
                    <w:top w:val="none" w:sz="0" w:space="0" w:color="auto"/>
                    <w:left w:val="none" w:sz="0" w:space="0" w:color="auto"/>
                    <w:bottom w:val="none" w:sz="0" w:space="0" w:color="auto"/>
                    <w:right w:val="none" w:sz="0" w:space="0" w:color="auto"/>
                  </w:divBdr>
                </w:div>
                <w:div w:id="1522663855">
                  <w:marLeft w:val="0"/>
                  <w:marRight w:val="0"/>
                  <w:marTop w:val="0"/>
                  <w:marBottom w:val="0"/>
                  <w:divBdr>
                    <w:top w:val="none" w:sz="0" w:space="0" w:color="auto"/>
                    <w:left w:val="none" w:sz="0" w:space="0" w:color="auto"/>
                    <w:bottom w:val="none" w:sz="0" w:space="0" w:color="auto"/>
                    <w:right w:val="none" w:sz="0" w:space="0" w:color="auto"/>
                  </w:divBdr>
                </w:div>
              </w:divsChild>
            </w:div>
            <w:div w:id="908491559">
              <w:marLeft w:val="0"/>
              <w:marRight w:val="0"/>
              <w:marTop w:val="0"/>
              <w:marBottom w:val="0"/>
              <w:divBdr>
                <w:top w:val="none" w:sz="0" w:space="0" w:color="auto"/>
                <w:left w:val="none" w:sz="0" w:space="0" w:color="auto"/>
                <w:bottom w:val="none" w:sz="0" w:space="0" w:color="auto"/>
                <w:right w:val="none" w:sz="0" w:space="0" w:color="auto"/>
              </w:divBdr>
              <w:divsChild>
                <w:div w:id="416485138">
                  <w:marLeft w:val="0"/>
                  <w:marRight w:val="0"/>
                  <w:marTop w:val="0"/>
                  <w:marBottom w:val="0"/>
                  <w:divBdr>
                    <w:top w:val="none" w:sz="0" w:space="0" w:color="auto"/>
                    <w:left w:val="none" w:sz="0" w:space="0" w:color="auto"/>
                    <w:bottom w:val="none" w:sz="0" w:space="0" w:color="auto"/>
                    <w:right w:val="none" w:sz="0" w:space="0" w:color="auto"/>
                  </w:divBdr>
                </w:div>
              </w:divsChild>
            </w:div>
            <w:div w:id="1010256530">
              <w:marLeft w:val="0"/>
              <w:marRight w:val="0"/>
              <w:marTop w:val="0"/>
              <w:marBottom w:val="0"/>
              <w:divBdr>
                <w:top w:val="none" w:sz="0" w:space="0" w:color="auto"/>
                <w:left w:val="none" w:sz="0" w:space="0" w:color="auto"/>
                <w:bottom w:val="none" w:sz="0" w:space="0" w:color="auto"/>
                <w:right w:val="none" w:sz="0" w:space="0" w:color="auto"/>
              </w:divBdr>
              <w:divsChild>
                <w:div w:id="1964341968">
                  <w:marLeft w:val="0"/>
                  <w:marRight w:val="0"/>
                  <w:marTop w:val="0"/>
                  <w:marBottom w:val="0"/>
                  <w:divBdr>
                    <w:top w:val="none" w:sz="0" w:space="0" w:color="auto"/>
                    <w:left w:val="none" w:sz="0" w:space="0" w:color="auto"/>
                    <w:bottom w:val="none" w:sz="0" w:space="0" w:color="auto"/>
                    <w:right w:val="none" w:sz="0" w:space="0" w:color="auto"/>
                  </w:divBdr>
                </w:div>
              </w:divsChild>
            </w:div>
            <w:div w:id="1129662724">
              <w:marLeft w:val="0"/>
              <w:marRight w:val="0"/>
              <w:marTop w:val="0"/>
              <w:marBottom w:val="0"/>
              <w:divBdr>
                <w:top w:val="none" w:sz="0" w:space="0" w:color="auto"/>
                <w:left w:val="none" w:sz="0" w:space="0" w:color="auto"/>
                <w:bottom w:val="none" w:sz="0" w:space="0" w:color="auto"/>
                <w:right w:val="none" w:sz="0" w:space="0" w:color="auto"/>
              </w:divBdr>
              <w:divsChild>
                <w:div w:id="112678990">
                  <w:marLeft w:val="0"/>
                  <w:marRight w:val="0"/>
                  <w:marTop w:val="0"/>
                  <w:marBottom w:val="0"/>
                  <w:divBdr>
                    <w:top w:val="none" w:sz="0" w:space="0" w:color="auto"/>
                    <w:left w:val="none" w:sz="0" w:space="0" w:color="auto"/>
                    <w:bottom w:val="none" w:sz="0" w:space="0" w:color="auto"/>
                    <w:right w:val="none" w:sz="0" w:space="0" w:color="auto"/>
                  </w:divBdr>
                </w:div>
              </w:divsChild>
            </w:div>
            <w:div w:id="1217355132">
              <w:marLeft w:val="0"/>
              <w:marRight w:val="0"/>
              <w:marTop w:val="0"/>
              <w:marBottom w:val="0"/>
              <w:divBdr>
                <w:top w:val="none" w:sz="0" w:space="0" w:color="auto"/>
                <w:left w:val="none" w:sz="0" w:space="0" w:color="auto"/>
                <w:bottom w:val="none" w:sz="0" w:space="0" w:color="auto"/>
                <w:right w:val="none" w:sz="0" w:space="0" w:color="auto"/>
              </w:divBdr>
              <w:divsChild>
                <w:div w:id="123235584">
                  <w:marLeft w:val="0"/>
                  <w:marRight w:val="0"/>
                  <w:marTop w:val="0"/>
                  <w:marBottom w:val="0"/>
                  <w:divBdr>
                    <w:top w:val="none" w:sz="0" w:space="0" w:color="auto"/>
                    <w:left w:val="none" w:sz="0" w:space="0" w:color="auto"/>
                    <w:bottom w:val="none" w:sz="0" w:space="0" w:color="auto"/>
                    <w:right w:val="none" w:sz="0" w:space="0" w:color="auto"/>
                  </w:divBdr>
                </w:div>
              </w:divsChild>
            </w:div>
            <w:div w:id="1277906629">
              <w:marLeft w:val="0"/>
              <w:marRight w:val="0"/>
              <w:marTop w:val="0"/>
              <w:marBottom w:val="0"/>
              <w:divBdr>
                <w:top w:val="none" w:sz="0" w:space="0" w:color="auto"/>
                <w:left w:val="none" w:sz="0" w:space="0" w:color="auto"/>
                <w:bottom w:val="none" w:sz="0" w:space="0" w:color="auto"/>
                <w:right w:val="none" w:sz="0" w:space="0" w:color="auto"/>
              </w:divBdr>
              <w:divsChild>
                <w:div w:id="1957368778">
                  <w:marLeft w:val="0"/>
                  <w:marRight w:val="0"/>
                  <w:marTop w:val="0"/>
                  <w:marBottom w:val="0"/>
                  <w:divBdr>
                    <w:top w:val="none" w:sz="0" w:space="0" w:color="auto"/>
                    <w:left w:val="none" w:sz="0" w:space="0" w:color="auto"/>
                    <w:bottom w:val="none" w:sz="0" w:space="0" w:color="auto"/>
                    <w:right w:val="none" w:sz="0" w:space="0" w:color="auto"/>
                  </w:divBdr>
                </w:div>
              </w:divsChild>
            </w:div>
            <w:div w:id="1283152016">
              <w:marLeft w:val="0"/>
              <w:marRight w:val="0"/>
              <w:marTop w:val="0"/>
              <w:marBottom w:val="0"/>
              <w:divBdr>
                <w:top w:val="none" w:sz="0" w:space="0" w:color="auto"/>
                <w:left w:val="none" w:sz="0" w:space="0" w:color="auto"/>
                <w:bottom w:val="none" w:sz="0" w:space="0" w:color="auto"/>
                <w:right w:val="none" w:sz="0" w:space="0" w:color="auto"/>
              </w:divBdr>
              <w:divsChild>
                <w:div w:id="2014800168">
                  <w:marLeft w:val="0"/>
                  <w:marRight w:val="0"/>
                  <w:marTop w:val="0"/>
                  <w:marBottom w:val="0"/>
                  <w:divBdr>
                    <w:top w:val="none" w:sz="0" w:space="0" w:color="auto"/>
                    <w:left w:val="none" w:sz="0" w:space="0" w:color="auto"/>
                    <w:bottom w:val="none" w:sz="0" w:space="0" w:color="auto"/>
                    <w:right w:val="none" w:sz="0" w:space="0" w:color="auto"/>
                  </w:divBdr>
                </w:div>
              </w:divsChild>
            </w:div>
            <w:div w:id="1346515844">
              <w:marLeft w:val="0"/>
              <w:marRight w:val="0"/>
              <w:marTop w:val="0"/>
              <w:marBottom w:val="0"/>
              <w:divBdr>
                <w:top w:val="none" w:sz="0" w:space="0" w:color="auto"/>
                <w:left w:val="none" w:sz="0" w:space="0" w:color="auto"/>
                <w:bottom w:val="none" w:sz="0" w:space="0" w:color="auto"/>
                <w:right w:val="none" w:sz="0" w:space="0" w:color="auto"/>
              </w:divBdr>
              <w:divsChild>
                <w:div w:id="1327441885">
                  <w:marLeft w:val="0"/>
                  <w:marRight w:val="0"/>
                  <w:marTop w:val="0"/>
                  <w:marBottom w:val="0"/>
                  <w:divBdr>
                    <w:top w:val="none" w:sz="0" w:space="0" w:color="auto"/>
                    <w:left w:val="none" w:sz="0" w:space="0" w:color="auto"/>
                    <w:bottom w:val="none" w:sz="0" w:space="0" w:color="auto"/>
                    <w:right w:val="none" w:sz="0" w:space="0" w:color="auto"/>
                  </w:divBdr>
                </w:div>
              </w:divsChild>
            </w:div>
            <w:div w:id="1396664734">
              <w:marLeft w:val="0"/>
              <w:marRight w:val="0"/>
              <w:marTop w:val="0"/>
              <w:marBottom w:val="0"/>
              <w:divBdr>
                <w:top w:val="none" w:sz="0" w:space="0" w:color="auto"/>
                <w:left w:val="none" w:sz="0" w:space="0" w:color="auto"/>
                <w:bottom w:val="none" w:sz="0" w:space="0" w:color="auto"/>
                <w:right w:val="none" w:sz="0" w:space="0" w:color="auto"/>
              </w:divBdr>
              <w:divsChild>
                <w:div w:id="1257402882">
                  <w:marLeft w:val="0"/>
                  <w:marRight w:val="0"/>
                  <w:marTop w:val="0"/>
                  <w:marBottom w:val="0"/>
                  <w:divBdr>
                    <w:top w:val="none" w:sz="0" w:space="0" w:color="auto"/>
                    <w:left w:val="none" w:sz="0" w:space="0" w:color="auto"/>
                    <w:bottom w:val="none" w:sz="0" w:space="0" w:color="auto"/>
                    <w:right w:val="none" w:sz="0" w:space="0" w:color="auto"/>
                  </w:divBdr>
                </w:div>
              </w:divsChild>
            </w:div>
            <w:div w:id="1459714744">
              <w:marLeft w:val="0"/>
              <w:marRight w:val="0"/>
              <w:marTop w:val="0"/>
              <w:marBottom w:val="0"/>
              <w:divBdr>
                <w:top w:val="none" w:sz="0" w:space="0" w:color="auto"/>
                <w:left w:val="none" w:sz="0" w:space="0" w:color="auto"/>
                <w:bottom w:val="none" w:sz="0" w:space="0" w:color="auto"/>
                <w:right w:val="none" w:sz="0" w:space="0" w:color="auto"/>
              </w:divBdr>
              <w:divsChild>
                <w:div w:id="2029017226">
                  <w:marLeft w:val="0"/>
                  <w:marRight w:val="0"/>
                  <w:marTop w:val="0"/>
                  <w:marBottom w:val="0"/>
                  <w:divBdr>
                    <w:top w:val="none" w:sz="0" w:space="0" w:color="auto"/>
                    <w:left w:val="none" w:sz="0" w:space="0" w:color="auto"/>
                    <w:bottom w:val="none" w:sz="0" w:space="0" w:color="auto"/>
                    <w:right w:val="none" w:sz="0" w:space="0" w:color="auto"/>
                  </w:divBdr>
                </w:div>
              </w:divsChild>
            </w:div>
            <w:div w:id="1481271369">
              <w:marLeft w:val="0"/>
              <w:marRight w:val="0"/>
              <w:marTop w:val="0"/>
              <w:marBottom w:val="0"/>
              <w:divBdr>
                <w:top w:val="none" w:sz="0" w:space="0" w:color="auto"/>
                <w:left w:val="none" w:sz="0" w:space="0" w:color="auto"/>
                <w:bottom w:val="none" w:sz="0" w:space="0" w:color="auto"/>
                <w:right w:val="none" w:sz="0" w:space="0" w:color="auto"/>
              </w:divBdr>
              <w:divsChild>
                <w:div w:id="377630485">
                  <w:marLeft w:val="0"/>
                  <w:marRight w:val="0"/>
                  <w:marTop w:val="0"/>
                  <w:marBottom w:val="0"/>
                  <w:divBdr>
                    <w:top w:val="none" w:sz="0" w:space="0" w:color="auto"/>
                    <w:left w:val="none" w:sz="0" w:space="0" w:color="auto"/>
                    <w:bottom w:val="none" w:sz="0" w:space="0" w:color="auto"/>
                    <w:right w:val="none" w:sz="0" w:space="0" w:color="auto"/>
                  </w:divBdr>
                </w:div>
              </w:divsChild>
            </w:div>
            <w:div w:id="1529023095">
              <w:marLeft w:val="0"/>
              <w:marRight w:val="0"/>
              <w:marTop w:val="0"/>
              <w:marBottom w:val="0"/>
              <w:divBdr>
                <w:top w:val="none" w:sz="0" w:space="0" w:color="auto"/>
                <w:left w:val="none" w:sz="0" w:space="0" w:color="auto"/>
                <w:bottom w:val="none" w:sz="0" w:space="0" w:color="auto"/>
                <w:right w:val="none" w:sz="0" w:space="0" w:color="auto"/>
              </w:divBdr>
              <w:divsChild>
                <w:div w:id="2139299621">
                  <w:marLeft w:val="0"/>
                  <w:marRight w:val="0"/>
                  <w:marTop w:val="0"/>
                  <w:marBottom w:val="0"/>
                  <w:divBdr>
                    <w:top w:val="none" w:sz="0" w:space="0" w:color="auto"/>
                    <w:left w:val="none" w:sz="0" w:space="0" w:color="auto"/>
                    <w:bottom w:val="none" w:sz="0" w:space="0" w:color="auto"/>
                    <w:right w:val="none" w:sz="0" w:space="0" w:color="auto"/>
                  </w:divBdr>
                </w:div>
              </w:divsChild>
            </w:div>
            <w:div w:id="1551962402">
              <w:marLeft w:val="0"/>
              <w:marRight w:val="0"/>
              <w:marTop w:val="0"/>
              <w:marBottom w:val="0"/>
              <w:divBdr>
                <w:top w:val="none" w:sz="0" w:space="0" w:color="auto"/>
                <w:left w:val="none" w:sz="0" w:space="0" w:color="auto"/>
                <w:bottom w:val="none" w:sz="0" w:space="0" w:color="auto"/>
                <w:right w:val="none" w:sz="0" w:space="0" w:color="auto"/>
              </w:divBdr>
              <w:divsChild>
                <w:div w:id="848525299">
                  <w:marLeft w:val="0"/>
                  <w:marRight w:val="0"/>
                  <w:marTop w:val="0"/>
                  <w:marBottom w:val="0"/>
                  <w:divBdr>
                    <w:top w:val="none" w:sz="0" w:space="0" w:color="auto"/>
                    <w:left w:val="none" w:sz="0" w:space="0" w:color="auto"/>
                    <w:bottom w:val="none" w:sz="0" w:space="0" w:color="auto"/>
                    <w:right w:val="none" w:sz="0" w:space="0" w:color="auto"/>
                  </w:divBdr>
                </w:div>
              </w:divsChild>
            </w:div>
            <w:div w:id="1596403233">
              <w:marLeft w:val="0"/>
              <w:marRight w:val="0"/>
              <w:marTop w:val="0"/>
              <w:marBottom w:val="0"/>
              <w:divBdr>
                <w:top w:val="none" w:sz="0" w:space="0" w:color="auto"/>
                <w:left w:val="none" w:sz="0" w:space="0" w:color="auto"/>
                <w:bottom w:val="none" w:sz="0" w:space="0" w:color="auto"/>
                <w:right w:val="none" w:sz="0" w:space="0" w:color="auto"/>
              </w:divBdr>
              <w:divsChild>
                <w:div w:id="1432313765">
                  <w:marLeft w:val="0"/>
                  <w:marRight w:val="0"/>
                  <w:marTop w:val="0"/>
                  <w:marBottom w:val="0"/>
                  <w:divBdr>
                    <w:top w:val="none" w:sz="0" w:space="0" w:color="auto"/>
                    <w:left w:val="none" w:sz="0" w:space="0" w:color="auto"/>
                    <w:bottom w:val="none" w:sz="0" w:space="0" w:color="auto"/>
                    <w:right w:val="none" w:sz="0" w:space="0" w:color="auto"/>
                  </w:divBdr>
                </w:div>
              </w:divsChild>
            </w:div>
            <w:div w:id="1634826889">
              <w:marLeft w:val="0"/>
              <w:marRight w:val="0"/>
              <w:marTop w:val="0"/>
              <w:marBottom w:val="0"/>
              <w:divBdr>
                <w:top w:val="none" w:sz="0" w:space="0" w:color="auto"/>
                <w:left w:val="none" w:sz="0" w:space="0" w:color="auto"/>
                <w:bottom w:val="none" w:sz="0" w:space="0" w:color="auto"/>
                <w:right w:val="none" w:sz="0" w:space="0" w:color="auto"/>
              </w:divBdr>
              <w:divsChild>
                <w:div w:id="946431402">
                  <w:marLeft w:val="0"/>
                  <w:marRight w:val="0"/>
                  <w:marTop w:val="0"/>
                  <w:marBottom w:val="0"/>
                  <w:divBdr>
                    <w:top w:val="none" w:sz="0" w:space="0" w:color="auto"/>
                    <w:left w:val="none" w:sz="0" w:space="0" w:color="auto"/>
                    <w:bottom w:val="none" w:sz="0" w:space="0" w:color="auto"/>
                    <w:right w:val="none" w:sz="0" w:space="0" w:color="auto"/>
                  </w:divBdr>
                </w:div>
              </w:divsChild>
            </w:div>
            <w:div w:id="1644197252">
              <w:marLeft w:val="0"/>
              <w:marRight w:val="0"/>
              <w:marTop w:val="0"/>
              <w:marBottom w:val="0"/>
              <w:divBdr>
                <w:top w:val="none" w:sz="0" w:space="0" w:color="auto"/>
                <w:left w:val="none" w:sz="0" w:space="0" w:color="auto"/>
                <w:bottom w:val="none" w:sz="0" w:space="0" w:color="auto"/>
                <w:right w:val="none" w:sz="0" w:space="0" w:color="auto"/>
              </w:divBdr>
              <w:divsChild>
                <w:div w:id="1665233363">
                  <w:marLeft w:val="0"/>
                  <w:marRight w:val="0"/>
                  <w:marTop w:val="0"/>
                  <w:marBottom w:val="0"/>
                  <w:divBdr>
                    <w:top w:val="none" w:sz="0" w:space="0" w:color="auto"/>
                    <w:left w:val="none" w:sz="0" w:space="0" w:color="auto"/>
                    <w:bottom w:val="none" w:sz="0" w:space="0" w:color="auto"/>
                    <w:right w:val="none" w:sz="0" w:space="0" w:color="auto"/>
                  </w:divBdr>
                </w:div>
              </w:divsChild>
            </w:div>
            <w:div w:id="1700471459">
              <w:marLeft w:val="0"/>
              <w:marRight w:val="0"/>
              <w:marTop w:val="0"/>
              <w:marBottom w:val="0"/>
              <w:divBdr>
                <w:top w:val="none" w:sz="0" w:space="0" w:color="auto"/>
                <w:left w:val="none" w:sz="0" w:space="0" w:color="auto"/>
                <w:bottom w:val="none" w:sz="0" w:space="0" w:color="auto"/>
                <w:right w:val="none" w:sz="0" w:space="0" w:color="auto"/>
              </w:divBdr>
              <w:divsChild>
                <w:div w:id="551622417">
                  <w:marLeft w:val="0"/>
                  <w:marRight w:val="0"/>
                  <w:marTop w:val="0"/>
                  <w:marBottom w:val="0"/>
                  <w:divBdr>
                    <w:top w:val="none" w:sz="0" w:space="0" w:color="auto"/>
                    <w:left w:val="none" w:sz="0" w:space="0" w:color="auto"/>
                    <w:bottom w:val="none" w:sz="0" w:space="0" w:color="auto"/>
                    <w:right w:val="none" w:sz="0" w:space="0" w:color="auto"/>
                  </w:divBdr>
                </w:div>
              </w:divsChild>
            </w:div>
            <w:div w:id="1761293105">
              <w:marLeft w:val="0"/>
              <w:marRight w:val="0"/>
              <w:marTop w:val="0"/>
              <w:marBottom w:val="0"/>
              <w:divBdr>
                <w:top w:val="none" w:sz="0" w:space="0" w:color="auto"/>
                <w:left w:val="none" w:sz="0" w:space="0" w:color="auto"/>
                <w:bottom w:val="none" w:sz="0" w:space="0" w:color="auto"/>
                <w:right w:val="none" w:sz="0" w:space="0" w:color="auto"/>
              </w:divBdr>
              <w:divsChild>
                <w:div w:id="598147942">
                  <w:marLeft w:val="0"/>
                  <w:marRight w:val="0"/>
                  <w:marTop w:val="0"/>
                  <w:marBottom w:val="0"/>
                  <w:divBdr>
                    <w:top w:val="none" w:sz="0" w:space="0" w:color="auto"/>
                    <w:left w:val="none" w:sz="0" w:space="0" w:color="auto"/>
                    <w:bottom w:val="none" w:sz="0" w:space="0" w:color="auto"/>
                    <w:right w:val="none" w:sz="0" w:space="0" w:color="auto"/>
                  </w:divBdr>
                </w:div>
              </w:divsChild>
            </w:div>
            <w:div w:id="1914117817">
              <w:marLeft w:val="0"/>
              <w:marRight w:val="0"/>
              <w:marTop w:val="0"/>
              <w:marBottom w:val="0"/>
              <w:divBdr>
                <w:top w:val="none" w:sz="0" w:space="0" w:color="auto"/>
                <w:left w:val="none" w:sz="0" w:space="0" w:color="auto"/>
                <w:bottom w:val="none" w:sz="0" w:space="0" w:color="auto"/>
                <w:right w:val="none" w:sz="0" w:space="0" w:color="auto"/>
              </w:divBdr>
              <w:divsChild>
                <w:div w:id="983195984">
                  <w:marLeft w:val="0"/>
                  <w:marRight w:val="0"/>
                  <w:marTop w:val="0"/>
                  <w:marBottom w:val="0"/>
                  <w:divBdr>
                    <w:top w:val="none" w:sz="0" w:space="0" w:color="auto"/>
                    <w:left w:val="none" w:sz="0" w:space="0" w:color="auto"/>
                    <w:bottom w:val="none" w:sz="0" w:space="0" w:color="auto"/>
                    <w:right w:val="none" w:sz="0" w:space="0" w:color="auto"/>
                  </w:divBdr>
                </w:div>
              </w:divsChild>
            </w:div>
            <w:div w:id="1969121454">
              <w:marLeft w:val="0"/>
              <w:marRight w:val="0"/>
              <w:marTop w:val="0"/>
              <w:marBottom w:val="0"/>
              <w:divBdr>
                <w:top w:val="none" w:sz="0" w:space="0" w:color="auto"/>
                <w:left w:val="none" w:sz="0" w:space="0" w:color="auto"/>
                <w:bottom w:val="none" w:sz="0" w:space="0" w:color="auto"/>
                <w:right w:val="none" w:sz="0" w:space="0" w:color="auto"/>
              </w:divBdr>
              <w:divsChild>
                <w:div w:id="1173884839">
                  <w:marLeft w:val="0"/>
                  <w:marRight w:val="0"/>
                  <w:marTop w:val="0"/>
                  <w:marBottom w:val="0"/>
                  <w:divBdr>
                    <w:top w:val="none" w:sz="0" w:space="0" w:color="auto"/>
                    <w:left w:val="none" w:sz="0" w:space="0" w:color="auto"/>
                    <w:bottom w:val="none" w:sz="0" w:space="0" w:color="auto"/>
                    <w:right w:val="none" w:sz="0" w:space="0" w:color="auto"/>
                  </w:divBdr>
                </w:div>
              </w:divsChild>
            </w:div>
            <w:div w:id="1970084722">
              <w:marLeft w:val="0"/>
              <w:marRight w:val="0"/>
              <w:marTop w:val="0"/>
              <w:marBottom w:val="0"/>
              <w:divBdr>
                <w:top w:val="none" w:sz="0" w:space="0" w:color="auto"/>
                <w:left w:val="none" w:sz="0" w:space="0" w:color="auto"/>
                <w:bottom w:val="none" w:sz="0" w:space="0" w:color="auto"/>
                <w:right w:val="none" w:sz="0" w:space="0" w:color="auto"/>
              </w:divBdr>
              <w:divsChild>
                <w:div w:id="878055211">
                  <w:marLeft w:val="0"/>
                  <w:marRight w:val="0"/>
                  <w:marTop w:val="0"/>
                  <w:marBottom w:val="0"/>
                  <w:divBdr>
                    <w:top w:val="none" w:sz="0" w:space="0" w:color="auto"/>
                    <w:left w:val="none" w:sz="0" w:space="0" w:color="auto"/>
                    <w:bottom w:val="none" w:sz="0" w:space="0" w:color="auto"/>
                    <w:right w:val="none" w:sz="0" w:space="0" w:color="auto"/>
                  </w:divBdr>
                </w:div>
              </w:divsChild>
            </w:div>
            <w:div w:id="1984459830">
              <w:marLeft w:val="0"/>
              <w:marRight w:val="0"/>
              <w:marTop w:val="0"/>
              <w:marBottom w:val="0"/>
              <w:divBdr>
                <w:top w:val="none" w:sz="0" w:space="0" w:color="auto"/>
                <w:left w:val="none" w:sz="0" w:space="0" w:color="auto"/>
                <w:bottom w:val="none" w:sz="0" w:space="0" w:color="auto"/>
                <w:right w:val="none" w:sz="0" w:space="0" w:color="auto"/>
              </w:divBdr>
              <w:divsChild>
                <w:div w:id="18166507">
                  <w:marLeft w:val="0"/>
                  <w:marRight w:val="0"/>
                  <w:marTop w:val="0"/>
                  <w:marBottom w:val="0"/>
                  <w:divBdr>
                    <w:top w:val="none" w:sz="0" w:space="0" w:color="auto"/>
                    <w:left w:val="none" w:sz="0" w:space="0" w:color="auto"/>
                    <w:bottom w:val="none" w:sz="0" w:space="0" w:color="auto"/>
                    <w:right w:val="none" w:sz="0" w:space="0" w:color="auto"/>
                  </w:divBdr>
                </w:div>
              </w:divsChild>
            </w:div>
            <w:div w:id="2129927669">
              <w:marLeft w:val="0"/>
              <w:marRight w:val="0"/>
              <w:marTop w:val="0"/>
              <w:marBottom w:val="0"/>
              <w:divBdr>
                <w:top w:val="none" w:sz="0" w:space="0" w:color="auto"/>
                <w:left w:val="none" w:sz="0" w:space="0" w:color="auto"/>
                <w:bottom w:val="none" w:sz="0" w:space="0" w:color="auto"/>
                <w:right w:val="none" w:sz="0" w:space="0" w:color="auto"/>
              </w:divBdr>
              <w:divsChild>
                <w:div w:id="78153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70679">
      <w:bodyDiv w:val="1"/>
      <w:marLeft w:val="0"/>
      <w:marRight w:val="0"/>
      <w:marTop w:val="0"/>
      <w:marBottom w:val="0"/>
      <w:divBdr>
        <w:top w:val="none" w:sz="0" w:space="0" w:color="auto"/>
        <w:left w:val="none" w:sz="0" w:space="0" w:color="auto"/>
        <w:bottom w:val="none" w:sz="0" w:space="0" w:color="auto"/>
        <w:right w:val="none" w:sz="0" w:space="0" w:color="auto"/>
      </w:divBdr>
    </w:div>
    <w:div w:id="743647941">
      <w:bodyDiv w:val="1"/>
      <w:marLeft w:val="0"/>
      <w:marRight w:val="0"/>
      <w:marTop w:val="0"/>
      <w:marBottom w:val="0"/>
      <w:divBdr>
        <w:top w:val="none" w:sz="0" w:space="0" w:color="auto"/>
        <w:left w:val="none" w:sz="0" w:space="0" w:color="auto"/>
        <w:bottom w:val="none" w:sz="0" w:space="0" w:color="auto"/>
        <w:right w:val="none" w:sz="0" w:space="0" w:color="auto"/>
      </w:divBdr>
    </w:div>
    <w:div w:id="749279064">
      <w:bodyDiv w:val="1"/>
      <w:marLeft w:val="0"/>
      <w:marRight w:val="0"/>
      <w:marTop w:val="0"/>
      <w:marBottom w:val="0"/>
      <w:divBdr>
        <w:top w:val="none" w:sz="0" w:space="0" w:color="auto"/>
        <w:left w:val="none" w:sz="0" w:space="0" w:color="auto"/>
        <w:bottom w:val="none" w:sz="0" w:space="0" w:color="auto"/>
        <w:right w:val="none" w:sz="0" w:space="0" w:color="auto"/>
      </w:divBdr>
    </w:div>
    <w:div w:id="754862840">
      <w:bodyDiv w:val="1"/>
      <w:marLeft w:val="0"/>
      <w:marRight w:val="0"/>
      <w:marTop w:val="0"/>
      <w:marBottom w:val="0"/>
      <w:divBdr>
        <w:top w:val="none" w:sz="0" w:space="0" w:color="auto"/>
        <w:left w:val="none" w:sz="0" w:space="0" w:color="auto"/>
        <w:bottom w:val="none" w:sz="0" w:space="0" w:color="auto"/>
        <w:right w:val="none" w:sz="0" w:space="0" w:color="auto"/>
      </w:divBdr>
    </w:div>
    <w:div w:id="773866482">
      <w:bodyDiv w:val="1"/>
      <w:marLeft w:val="0"/>
      <w:marRight w:val="0"/>
      <w:marTop w:val="0"/>
      <w:marBottom w:val="0"/>
      <w:divBdr>
        <w:top w:val="none" w:sz="0" w:space="0" w:color="auto"/>
        <w:left w:val="none" w:sz="0" w:space="0" w:color="auto"/>
        <w:bottom w:val="none" w:sz="0" w:space="0" w:color="auto"/>
        <w:right w:val="none" w:sz="0" w:space="0" w:color="auto"/>
      </w:divBdr>
    </w:div>
    <w:div w:id="797990067">
      <w:bodyDiv w:val="1"/>
      <w:marLeft w:val="0"/>
      <w:marRight w:val="0"/>
      <w:marTop w:val="0"/>
      <w:marBottom w:val="0"/>
      <w:divBdr>
        <w:top w:val="none" w:sz="0" w:space="0" w:color="auto"/>
        <w:left w:val="none" w:sz="0" w:space="0" w:color="auto"/>
        <w:bottom w:val="none" w:sz="0" w:space="0" w:color="auto"/>
        <w:right w:val="none" w:sz="0" w:space="0" w:color="auto"/>
      </w:divBdr>
    </w:div>
    <w:div w:id="835072342">
      <w:bodyDiv w:val="1"/>
      <w:marLeft w:val="0"/>
      <w:marRight w:val="0"/>
      <w:marTop w:val="0"/>
      <w:marBottom w:val="0"/>
      <w:divBdr>
        <w:top w:val="none" w:sz="0" w:space="0" w:color="auto"/>
        <w:left w:val="none" w:sz="0" w:space="0" w:color="auto"/>
        <w:bottom w:val="none" w:sz="0" w:space="0" w:color="auto"/>
        <w:right w:val="none" w:sz="0" w:space="0" w:color="auto"/>
      </w:divBdr>
    </w:div>
    <w:div w:id="897520357">
      <w:bodyDiv w:val="1"/>
      <w:marLeft w:val="0"/>
      <w:marRight w:val="0"/>
      <w:marTop w:val="0"/>
      <w:marBottom w:val="0"/>
      <w:divBdr>
        <w:top w:val="none" w:sz="0" w:space="0" w:color="auto"/>
        <w:left w:val="none" w:sz="0" w:space="0" w:color="auto"/>
        <w:bottom w:val="none" w:sz="0" w:space="0" w:color="auto"/>
        <w:right w:val="none" w:sz="0" w:space="0" w:color="auto"/>
      </w:divBdr>
    </w:div>
    <w:div w:id="923344047">
      <w:bodyDiv w:val="1"/>
      <w:marLeft w:val="0"/>
      <w:marRight w:val="0"/>
      <w:marTop w:val="0"/>
      <w:marBottom w:val="0"/>
      <w:divBdr>
        <w:top w:val="none" w:sz="0" w:space="0" w:color="auto"/>
        <w:left w:val="none" w:sz="0" w:space="0" w:color="auto"/>
        <w:bottom w:val="none" w:sz="0" w:space="0" w:color="auto"/>
        <w:right w:val="none" w:sz="0" w:space="0" w:color="auto"/>
      </w:divBdr>
    </w:div>
    <w:div w:id="927621468">
      <w:bodyDiv w:val="1"/>
      <w:marLeft w:val="0"/>
      <w:marRight w:val="0"/>
      <w:marTop w:val="0"/>
      <w:marBottom w:val="0"/>
      <w:divBdr>
        <w:top w:val="none" w:sz="0" w:space="0" w:color="auto"/>
        <w:left w:val="none" w:sz="0" w:space="0" w:color="auto"/>
        <w:bottom w:val="none" w:sz="0" w:space="0" w:color="auto"/>
        <w:right w:val="none" w:sz="0" w:space="0" w:color="auto"/>
      </w:divBdr>
    </w:div>
    <w:div w:id="957107014">
      <w:bodyDiv w:val="1"/>
      <w:marLeft w:val="0"/>
      <w:marRight w:val="0"/>
      <w:marTop w:val="0"/>
      <w:marBottom w:val="0"/>
      <w:divBdr>
        <w:top w:val="none" w:sz="0" w:space="0" w:color="auto"/>
        <w:left w:val="none" w:sz="0" w:space="0" w:color="auto"/>
        <w:bottom w:val="none" w:sz="0" w:space="0" w:color="auto"/>
        <w:right w:val="none" w:sz="0" w:space="0" w:color="auto"/>
      </w:divBdr>
    </w:div>
    <w:div w:id="1035737527">
      <w:bodyDiv w:val="1"/>
      <w:marLeft w:val="0"/>
      <w:marRight w:val="0"/>
      <w:marTop w:val="0"/>
      <w:marBottom w:val="0"/>
      <w:divBdr>
        <w:top w:val="none" w:sz="0" w:space="0" w:color="auto"/>
        <w:left w:val="none" w:sz="0" w:space="0" w:color="auto"/>
        <w:bottom w:val="none" w:sz="0" w:space="0" w:color="auto"/>
        <w:right w:val="none" w:sz="0" w:space="0" w:color="auto"/>
      </w:divBdr>
    </w:div>
    <w:div w:id="1068461638">
      <w:bodyDiv w:val="1"/>
      <w:marLeft w:val="0"/>
      <w:marRight w:val="0"/>
      <w:marTop w:val="0"/>
      <w:marBottom w:val="0"/>
      <w:divBdr>
        <w:top w:val="none" w:sz="0" w:space="0" w:color="auto"/>
        <w:left w:val="none" w:sz="0" w:space="0" w:color="auto"/>
        <w:bottom w:val="none" w:sz="0" w:space="0" w:color="auto"/>
        <w:right w:val="none" w:sz="0" w:space="0" w:color="auto"/>
      </w:divBdr>
    </w:div>
    <w:div w:id="1129124609">
      <w:bodyDiv w:val="1"/>
      <w:marLeft w:val="0"/>
      <w:marRight w:val="0"/>
      <w:marTop w:val="0"/>
      <w:marBottom w:val="0"/>
      <w:divBdr>
        <w:top w:val="none" w:sz="0" w:space="0" w:color="auto"/>
        <w:left w:val="none" w:sz="0" w:space="0" w:color="auto"/>
        <w:bottom w:val="none" w:sz="0" w:space="0" w:color="auto"/>
        <w:right w:val="none" w:sz="0" w:space="0" w:color="auto"/>
      </w:divBdr>
      <w:divsChild>
        <w:div w:id="758133902">
          <w:marLeft w:val="0"/>
          <w:marRight w:val="0"/>
          <w:marTop w:val="0"/>
          <w:marBottom w:val="0"/>
          <w:divBdr>
            <w:top w:val="none" w:sz="0" w:space="0" w:color="auto"/>
            <w:left w:val="none" w:sz="0" w:space="0" w:color="auto"/>
            <w:bottom w:val="none" w:sz="0" w:space="0" w:color="auto"/>
            <w:right w:val="none" w:sz="0" w:space="0" w:color="auto"/>
          </w:divBdr>
          <w:divsChild>
            <w:div w:id="24597420">
              <w:marLeft w:val="0"/>
              <w:marRight w:val="0"/>
              <w:marTop w:val="0"/>
              <w:marBottom w:val="0"/>
              <w:divBdr>
                <w:top w:val="none" w:sz="0" w:space="0" w:color="auto"/>
                <w:left w:val="none" w:sz="0" w:space="0" w:color="auto"/>
                <w:bottom w:val="none" w:sz="0" w:space="0" w:color="auto"/>
                <w:right w:val="none" w:sz="0" w:space="0" w:color="auto"/>
              </w:divBdr>
              <w:divsChild>
                <w:div w:id="989284334">
                  <w:marLeft w:val="0"/>
                  <w:marRight w:val="0"/>
                  <w:marTop w:val="0"/>
                  <w:marBottom w:val="0"/>
                  <w:divBdr>
                    <w:top w:val="none" w:sz="0" w:space="0" w:color="auto"/>
                    <w:left w:val="none" w:sz="0" w:space="0" w:color="auto"/>
                    <w:bottom w:val="none" w:sz="0" w:space="0" w:color="auto"/>
                    <w:right w:val="none" w:sz="0" w:space="0" w:color="auto"/>
                  </w:divBdr>
                </w:div>
              </w:divsChild>
            </w:div>
            <w:div w:id="34670047">
              <w:marLeft w:val="0"/>
              <w:marRight w:val="0"/>
              <w:marTop w:val="0"/>
              <w:marBottom w:val="0"/>
              <w:divBdr>
                <w:top w:val="none" w:sz="0" w:space="0" w:color="auto"/>
                <w:left w:val="none" w:sz="0" w:space="0" w:color="auto"/>
                <w:bottom w:val="none" w:sz="0" w:space="0" w:color="auto"/>
                <w:right w:val="none" w:sz="0" w:space="0" w:color="auto"/>
              </w:divBdr>
              <w:divsChild>
                <w:div w:id="461775147">
                  <w:marLeft w:val="0"/>
                  <w:marRight w:val="0"/>
                  <w:marTop w:val="0"/>
                  <w:marBottom w:val="0"/>
                  <w:divBdr>
                    <w:top w:val="none" w:sz="0" w:space="0" w:color="auto"/>
                    <w:left w:val="none" w:sz="0" w:space="0" w:color="auto"/>
                    <w:bottom w:val="none" w:sz="0" w:space="0" w:color="auto"/>
                    <w:right w:val="none" w:sz="0" w:space="0" w:color="auto"/>
                  </w:divBdr>
                </w:div>
              </w:divsChild>
            </w:div>
            <w:div w:id="41637612">
              <w:marLeft w:val="0"/>
              <w:marRight w:val="0"/>
              <w:marTop w:val="0"/>
              <w:marBottom w:val="0"/>
              <w:divBdr>
                <w:top w:val="none" w:sz="0" w:space="0" w:color="auto"/>
                <w:left w:val="none" w:sz="0" w:space="0" w:color="auto"/>
                <w:bottom w:val="none" w:sz="0" w:space="0" w:color="auto"/>
                <w:right w:val="none" w:sz="0" w:space="0" w:color="auto"/>
              </w:divBdr>
              <w:divsChild>
                <w:div w:id="1455516649">
                  <w:marLeft w:val="0"/>
                  <w:marRight w:val="0"/>
                  <w:marTop w:val="0"/>
                  <w:marBottom w:val="0"/>
                  <w:divBdr>
                    <w:top w:val="none" w:sz="0" w:space="0" w:color="auto"/>
                    <w:left w:val="none" w:sz="0" w:space="0" w:color="auto"/>
                    <w:bottom w:val="none" w:sz="0" w:space="0" w:color="auto"/>
                    <w:right w:val="none" w:sz="0" w:space="0" w:color="auto"/>
                  </w:divBdr>
                </w:div>
              </w:divsChild>
            </w:div>
            <w:div w:id="104738240">
              <w:marLeft w:val="0"/>
              <w:marRight w:val="0"/>
              <w:marTop w:val="0"/>
              <w:marBottom w:val="0"/>
              <w:divBdr>
                <w:top w:val="none" w:sz="0" w:space="0" w:color="auto"/>
                <w:left w:val="none" w:sz="0" w:space="0" w:color="auto"/>
                <w:bottom w:val="none" w:sz="0" w:space="0" w:color="auto"/>
                <w:right w:val="none" w:sz="0" w:space="0" w:color="auto"/>
              </w:divBdr>
              <w:divsChild>
                <w:div w:id="307249303">
                  <w:marLeft w:val="0"/>
                  <w:marRight w:val="0"/>
                  <w:marTop w:val="0"/>
                  <w:marBottom w:val="0"/>
                  <w:divBdr>
                    <w:top w:val="none" w:sz="0" w:space="0" w:color="auto"/>
                    <w:left w:val="none" w:sz="0" w:space="0" w:color="auto"/>
                    <w:bottom w:val="none" w:sz="0" w:space="0" w:color="auto"/>
                    <w:right w:val="none" w:sz="0" w:space="0" w:color="auto"/>
                  </w:divBdr>
                </w:div>
              </w:divsChild>
            </w:div>
            <w:div w:id="113407034">
              <w:marLeft w:val="0"/>
              <w:marRight w:val="0"/>
              <w:marTop w:val="0"/>
              <w:marBottom w:val="0"/>
              <w:divBdr>
                <w:top w:val="none" w:sz="0" w:space="0" w:color="auto"/>
                <w:left w:val="none" w:sz="0" w:space="0" w:color="auto"/>
                <w:bottom w:val="none" w:sz="0" w:space="0" w:color="auto"/>
                <w:right w:val="none" w:sz="0" w:space="0" w:color="auto"/>
              </w:divBdr>
              <w:divsChild>
                <w:div w:id="162012456">
                  <w:marLeft w:val="0"/>
                  <w:marRight w:val="0"/>
                  <w:marTop w:val="0"/>
                  <w:marBottom w:val="0"/>
                  <w:divBdr>
                    <w:top w:val="none" w:sz="0" w:space="0" w:color="auto"/>
                    <w:left w:val="none" w:sz="0" w:space="0" w:color="auto"/>
                    <w:bottom w:val="none" w:sz="0" w:space="0" w:color="auto"/>
                    <w:right w:val="none" w:sz="0" w:space="0" w:color="auto"/>
                  </w:divBdr>
                </w:div>
              </w:divsChild>
            </w:div>
            <w:div w:id="113528572">
              <w:marLeft w:val="0"/>
              <w:marRight w:val="0"/>
              <w:marTop w:val="0"/>
              <w:marBottom w:val="0"/>
              <w:divBdr>
                <w:top w:val="none" w:sz="0" w:space="0" w:color="auto"/>
                <w:left w:val="none" w:sz="0" w:space="0" w:color="auto"/>
                <w:bottom w:val="none" w:sz="0" w:space="0" w:color="auto"/>
                <w:right w:val="none" w:sz="0" w:space="0" w:color="auto"/>
              </w:divBdr>
              <w:divsChild>
                <w:div w:id="1495146261">
                  <w:marLeft w:val="0"/>
                  <w:marRight w:val="0"/>
                  <w:marTop w:val="0"/>
                  <w:marBottom w:val="0"/>
                  <w:divBdr>
                    <w:top w:val="none" w:sz="0" w:space="0" w:color="auto"/>
                    <w:left w:val="none" w:sz="0" w:space="0" w:color="auto"/>
                    <w:bottom w:val="none" w:sz="0" w:space="0" w:color="auto"/>
                    <w:right w:val="none" w:sz="0" w:space="0" w:color="auto"/>
                  </w:divBdr>
                </w:div>
              </w:divsChild>
            </w:div>
            <w:div w:id="162859701">
              <w:marLeft w:val="0"/>
              <w:marRight w:val="0"/>
              <w:marTop w:val="0"/>
              <w:marBottom w:val="0"/>
              <w:divBdr>
                <w:top w:val="none" w:sz="0" w:space="0" w:color="auto"/>
                <w:left w:val="none" w:sz="0" w:space="0" w:color="auto"/>
                <w:bottom w:val="none" w:sz="0" w:space="0" w:color="auto"/>
                <w:right w:val="none" w:sz="0" w:space="0" w:color="auto"/>
              </w:divBdr>
              <w:divsChild>
                <w:div w:id="996230676">
                  <w:marLeft w:val="0"/>
                  <w:marRight w:val="0"/>
                  <w:marTop w:val="0"/>
                  <w:marBottom w:val="0"/>
                  <w:divBdr>
                    <w:top w:val="none" w:sz="0" w:space="0" w:color="auto"/>
                    <w:left w:val="none" w:sz="0" w:space="0" w:color="auto"/>
                    <w:bottom w:val="none" w:sz="0" w:space="0" w:color="auto"/>
                    <w:right w:val="none" w:sz="0" w:space="0" w:color="auto"/>
                  </w:divBdr>
                </w:div>
              </w:divsChild>
            </w:div>
            <w:div w:id="221795844">
              <w:marLeft w:val="0"/>
              <w:marRight w:val="0"/>
              <w:marTop w:val="0"/>
              <w:marBottom w:val="0"/>
              <w:divBdr>
                <w:top w:val="none" w:sz="0" w:space="0" w:color="auto"/>
                <w:left w:val="none" w:sz="0" w:space="0" w:color="auto"/>
                <w:bottom w:val="none" w:sz="0" w:space="0" w:color="auto"/>
                <w:right w:val="none" w:sz="0" w:space="0" w:color="auto"/>
              </w:divBdr>
              <w:divsChild>
                <w:div w:id="1175194175">
                  <w:marLeft w:val="0"/>
                  <w:marRight w:val="0"/>
                  <w:marTop w:val="0"/>
                  <w:marBottom w:val="0"/>
                  <w:divBdr>
                    <w:top w:val="none" w:sz="0" w:space="0" w:color="auto"/>
                    <w:left w:val="none" w:sz="0" w:space="0" w:color="auto"/>
                    <w:bottom w:val="none" w:sz="0" w:space="0" w:color="auto"/>
                    <w:right w:val="none" w:sz="0" w:space="0" w:color="auto"/>
                  </w:divBdr>
                </w:div>
              </w:divsChild>
            </w:div>
            <w:div w:id="250240157">
              <w:marLeft w:val="0"/>
              <w:marRight w:val="0"/>
              <w:marTop w:val="0"/>
              <w:marBottom w:val="0"/>
              <w:divBdr>
                <w:top w:val="none" w:sz="0" w:space="0" w:color="auto"/>
                <w:left w:val="none" w:sz="0" w:space="0" w:color="auto"/>
                <w:bottom w:val="none" w:sz="0" w:space="0" w:color="auto"/>
                <w:right w:val="none" w:sz="0" w:space="0" w:color="auto"/>
              </w:divBdr>
              <w:divsChild>
                <w:div w:id="1516723987">
                  <w:marLeft w:val="0"/>
                  <w:marRight w:val="0"/>
                  <w:marTop w:val="0"/>
                  <w:marBottom w:val="0"/>
                  <w:divBdr>
                    <w:top w:val="none" w:sz="0" w:space="0" w:color="auto"/>
                    <w:left w:val="none" w:sz="0" w:space="0" w:color="auto"/>
                    <w:bottom w:val="none" w:sz="0" w:space="0" w:color="auto"/>
                    <w:right w:val="none" w:sz="0" w:space="0" w:color="auto"/>
                  </w:divBdr>
                </w:div>
              </w:divsChild>
            </w:div>
            <w:div w:id="268125040">
              <w:marLeft w:val="0"/>
              <w:marRight w:val="0"/>
              <w:marTop w:val="0"/>
              <w:marBottom w:val="0"/>
              <w:divBdr>
                <w:top w:val="none" w:sz="0" w:space="0" w:color="auto"/>
                <w:left w:val="none" w:sz="0" w:space="0" w:color="auto"/>
                <w:bottom w:val="none" w:sz="0" w:space="0" w:color="auto"/>
                <w:right w:val="none" w:sz="0" w:space="0" w:color="auto"/>
              </w:divBdr>
              <w:divsChild>
                <w:div w:id="1316765337">
                  <w:marLeft w:val="0"/>
                  <w:marRight w:val="0"/>
                  <w:marTop w:val="0"/>
                  <w:marBottom w:val="0"/>
                  <w:divBdr>
                    <w:top w:val="none" w:sz="0" w:space="0" w:color="auto"/>
                    <w:left w:val="none" w:sz="0" w:space="0" w:color="auto"/>
                    <w:bottom w:val="none" w:sz="0" w:space="0" w:color="auto"/>
                    <w:right w:val="none" w:sz="0" w:space="0" w:color="auto"/>
                  </w:divBdr>
                </w:div>
              </w:divsChild>
            </w:div>
            <w:div w:id="270667986">
              <w:marLeft w:val="0"/>
              <w:marRight w:val="0"/>
              <w:marTop w:val="0"/>
              <w:marBottom w:val="0"/>
              <w:divBdr>
                <w:top w:val="none" w:sz="0" w:space="0" w:color="auto"/>
                <w:left w:val="none" w:sz="0" w:space="0" w:color="auto"/>
                <w:bottom w:val="none" w:sz="0" w:space="0" w:color="auto"/>
                <w:right w:val="none" w:sz="0" w:space="0" w:color="auto"/>
              </w:divBdr>
              <w:divsChild>
                <w:div w:id="1158424836">
                  <w:marLeft w:val="0"/>
                  <w:marRight w:val="0"/>
                  <w:marTop w:val="0"/>
                  <w:marBottom w:val="0"/>
                  <w:divBdr>
                    <w:top w:val="none" w:sz="0" w:space="0" w:color="auto"/>
                    <w:left w:val="none" w:sz="0" w:space="0" w:color="auto"/>
                    <w:bottom w:val="none" w:sz="0" w:space="0" w:color="auto"/>
                    <w:right w:val="none" w:sz="0" w:space="0" w:color="auto"/>
                  </w:divBdr>
                </w:div>
              </w:divsChild>
            </w:div>
            <w:div w:id="271207371">
              <w:marLeft w:val="0"/>
              <w:marRight w:val="0"/>
              <w:marTop w:val="0"/>
              <w:marBottom w:val="0"/>
              <w:divBdr>
                <w:top w:val="none" w:sz="0" w:space="0" w:color="auto"/>
                <w:left w:val="none" w:sz="0" w:space="0" w:color="auto"/>
                <w:bottom w:val="none" w:sz="0" w:space="0" w:color="auto"/>
                <w:right w:val="none" w:sz="0" w:space="0" w:color="auto"/>
              </w:divBdr>
              <w:divsChild>
                <w:div w:id="1668634067">
                  <w:marLeft w:val="0"/>
                  <w:marRight w:val="0"/>
                  <w:marTop w:val="0"/>
                  <w:marBottom w:val="0"/>
                  <w:divBdr>
                    <w:top w:val="none" w:sz="0" w:space="0" w:color="auto"/>
                    <w:left w:val="none" w:sz="0" w:space="0" w:color="auto"/>
                    <w:bottom w:val="none" w:sz="0" w:space="0" w:color="auto"/>
                    <w:right w:val="none" w:sz="0" w:space="0" w:color="auto"/>
                  </w:divBdr>
                </w:div>
              </w:divsChild>
            </w:div>
            <w:div w:id="276063342">
              <w:marLeft w:val="0"/>
              <w:marRight w:val="0"/>
              <w:marTop w:val="0"/>
              <w:marBottom w:val="0"/>
              <w:divBdr>
                <w:top w:val="none" w:sz="0" w:space="0" w:color="auto"/>
                <w:left w:val="none" w:sz="0" w:space="0" w:color="auto"/>
                <w:bottom w:val="none" w:sz="0" w:space="0" w:color="auto"/>
                <w:right w:val="none" w:sz="0" w:space="0" w:color="auto"/>
              </w:divBdr>
              <w:divsChild>
                <w:div w:id="973290864">
                  <w:marLeft w:val="0"/>
                  <w:marRight w:val="0"/>
                  <w:marTop w:val="0"/>
                  <w:marBottom w:val="0"/>
                  <w:divBdr>
                    <w:top w:val="none" w:sz="0" w:space="0" w:color="auto"/>
                    <w:left w:val="none" w:sz="0" w:space="0" w:color="auto"/>
                    <w:bottom w:val="none" w:sz="0" w:space="0" w:color="auto"/>
                    <w:right w:val="none" w:sz="0" w:space="0" w:color="auto"/>
                  </w:divBdr>
                </w:div>
              </w:divsChild>
            </w:div>
            <w:div w:id="277298657">
              <w:marLeft w:val="0"/>
              <w:marRight w:val="0"/>
              <w:marTop w:val="0"/>
              <w:marBottom w:val="0"/>
              <w:divBdr>
                <w:top w:val="none" w:sz="0" w:space="0" w:color="auto"/>
                <w:left w:val="none" w:sz="0" w:space="0" w:color="auto"/>
                <w:bottom w:val="none" w:sz="0" w:space="0" w:color="auto"/>
                <w:right w:val="none" w:sz="0" w:space="0" w:color="auto"/>
              </w:divBdr>
              <w:divsChild>
                <w:div w:id="778068362">
                  <w:marLeft w:val="0"/>
                  <w:marRight w:val="0"/>
                  <w:marTop w:val="0"/>
                  <w:marBottom w:val="0"/>
                  <w:divBdr>
                    <w:top w:val="none" w:sz="0" w:space="0" w:color="auto"/>
                    <w:left w:val="none" w:sz="0" w:space="0" w:color="auto"/>
                    <w:bottom w:val="none" w:sz="0" w:space="0" w:color="auto"/>
                    <w:right w:val="none" w:sz="0" w:space="0" w:color="auto"/>
                  </w:divBdr>
                </w:div>
              </w:divsChild>
            </w:div>
            <w:div w:id="284435771">
              <w:marLeft w:val="0"/>
              <w:marRight w:val="0"/>
              <w:marTop w:val="0"/>
              <w:marBottom w:val="0"/>
              <w:divBdr>
                <w:top w:val="none" w:sz="0" w:space="0" w:color="auto"/>
                <w:left w:val="none" w:sz="0" w:space="0" w:color="auto"/>
                <w:bottom w:val="none" w:sz="0" w:space="0" w:color="auto"/>
                <w:right w:val="none" w:sz="0" w:space="0" w:color="auto"/>
              </w:divBdr>
              <w:divsChild>
                <w:div w:id="52196467">
                  <w:marLeft w:val="0"/>
                  <w:marRight w:val="0"/>
                  <w:marTop w:val="0"/>
                  <w:marBottom w:val="0"/>
                  <w:divBdr>
                    <w:top w:val="none" w:sz="0" w:space="0" w:color="auto"/>
                    <w:left w:val="none" w:sz="0" w:space="0" w:color="auto"/>
                    <w:bottom w:val="none" w:sz="0" w:space="0" w:color="auto"/>
                    <w:right w:val="none" w:sz="0" w:space="0" w:color="auto"/>
                  </w:divBdr>
                </w:div>
              </w:divsChild>
            </w:div>
            <w:div w:id="286359317">
              <w:marLeft w:val="0"/>
              <w:marRight w:val="0"/>
              <w:marTop w:val="0"/>
              <w:marBottom w:val="0"/>
              <w:divBdr>
                <w:top w:val="none" w:sz="0" w:space="0" w:color="auto"/>
                <w:left w:val="none" w:sz="0" w:space="0" w:color="auto"/>
                <w:bottom w:val="none" w:sz="0" w:space="0" w:color="auto"/>
                <w:right w:val="none" w:sz="0" w:space="0" w:color="auto"/>
              </w:divBdr>
              <w:divsChild>
                <w:div w:id="1985155244">
                  <w:marLeft w:val="0"/>
                  <w:marRight w:val="0"/>
                  <w:marTop w:val="0"/>
                  <w:marBottom w:val="0"/>
                  <w:divBdr>
                    <w:top w:val="none" w:sz="0" w:space="0" w:color="auto"/>
                    <w:left w:val="none" w:sz="0" w:space="0" w:color="auto"/>
                    <w:bottom w:val="none" w:sz="0" w:space="0" w:color="auto"/>
                    <w:right w:val="none" w:sz="0" w:space="0" w:color="auto"/>
                  </w:divBdr>
                </w:div>
              </w:divsChild>
            </w:div>
            <w:div w:id="313534142">
              <w:marLeft w:val="0"/>
              <w:marRight w:val="0"/>
              <w:marTop w:val="0"/>
              <w:marBottom w:val="0"/>
              <w:divBdr>
                <w:top w:val="none" w:sz="0" w:space="0" w:color="auto"/>
                <w:left w:val="none" w:sz="0" w:space="0" w:color="auto"/>
                <w:bottom w:val="none" w:sz="0" w:space="0" w:color="auto"/>
                <w:right w:val="none" w:sz="0" w:space="0" w:color="auto"/>
              </w:divBdr>
              <w:divsChild>
                <w:div w:id="300422299">
                  <w:marLeft w:val="0"/>
                  <w:marRight w:val="0"/>
                  <w:marTop w:val="0"/>
                  <w:marBottom w:val="0"/>
                  <w:divBdr>
                    <w:top w:val="none" w:sz="0" w:space="0" w:color="auto"/>
                    <w:left w:val="none" w:sz="0" w:space="0" w:color="auto"/>
                    <w:bottom w:val="none" w:sz="0" w:space="0" w:color="auto"/>
                    <w:right w:val="none" w:sz="0" w:space="0" w:color="auto"/>
                  </w:divBdr>
                </w:div>
              </w:divsChild>
            </w:div>
            <w:div w:id="329917202">
              <w:marLeft w:val="0"/>
              <w:marRight w:val="0"/>
              <w:marTop w:val="0"/>
              <w:marBottom w:val="0"/>
              <w:divBdr>
                <w:top w:val="none" w:sz="0" w:space="0" w:color="auto"/>
                <w:left w:val="none" w:sz="0" w:space="0" w:color="auto"/>
                <w:bottom w:val="none" w:sz="0" w:space="0" w:color="auto"/>
                <w:right w:val="none" w:sz="0" w:space="0" w:color="auto"/>
              </w:divBdr>
              <w:divsChild>
                <w:div w:id="892085134">
                  <w:marLeft w:val="0"/>
                  <w:marRight w:val="0"/>
                  <w:marTop w:val="0"/>
                  <w:marBottom w:val="0"/>
                  <w:divBdr>
                    <w:top w:val="none" w:sz="0" w:space="0" w:color="auto"/>
                    <w:left w:val="none" w:sz="0" w:space="0" w:color="auto"/>
                    <w:bottom w:val="none" w:sz="0" w:space="0" w:color="auto"/>
                    <w:right w:val="none" w:sz="0" w:space="0" w:color="auto"/>
                  </w:divBdr>
                </w:div>
              </w:divsChild>
            </w:div>
            <w:div w:id="334460453">
              <w:marLeft w:val="0"/>
              <w:marRight w:val="0"/>
              <w:marTop w:val="0"/>
              <w:marBottom w:val="0"/>
              <w:divBdr>
                <w:top w:val="none" w:sz="0" w:space="0" w:color="auto"/>
                <w:left w:val="none" w:sz="0" w:space="0" w:color="auto"/>
                <w:bottom w:val="none" w:sz="0" w:space="0" w:color="auto"/>
                <w:right w:val="none" w:sz="0" w:space="0" w:color="auto"/>
              </w:divBdr>
              <w:divsChild>
                <w:div w:id="1009330516">
                  <w:marLeft w:val="0"/>
                  <w:marRight w:val="0"/>
                  <w:marTop w:val="0"/>
                  <w:marBottom w:val="0"/>
                  <w:divBdr>
                    <w:top w:val="none" w:sz="0" w:space="0" w:color="auto"/>
                    <w:left w:val="none" w:sz="0" w:space="0" w:color="auto"/>
                    <w:bottom w:val="none" w:sz="0" w:space="0" w:color="auto"/>
                    <w:right w:val="none" w:sz="0" w:space="0" w:color="auto"/>
                  </w:divBdr>
                </w:div>
              </w:divsChild>
            </w:div>
            <w:div w:id="356397723">
              <w:marLeft w:val="0"/>
              <w:marRight w:val="0"/>
              <w:marTop w:val="0"/>
              <w:marBottom w:val="0"/>
              <w:divBdr>
                <w:top w:val="none" w:sz="0" w:space="0" w:color="auto"/>
                <w:left w:val="none" w:sz="0" w:space="0" w:color="auto"/>
                <w:bottom w:val="none" w:sz="0" w:space="0" w:color="auto"/>
                <w:right w:val="none" w:sz="0" w:space="0" w:color="auto"/>
              </w:divBdr>
              <w:divsChild>
                <w:div w:id="1462187392">
                  <w:marLeft w:val="0"/>
                  <w:marRight w:val="0"/>
                  <w:marTop w:val="0"/>
                  <w:marBottom w:val="0"/>
                  <w:divBdr>
                    <w:top w:val="none" w:sz="0" w:space="0" w:color="auto"/>
                    <w:left w:val="none" w:sz="0" w:space="0" w:color="auto"/>
                    <w:bottom w:val="none" w:sz="0" w:space="0" w:color="auto"/>
                    <w:right w:val="none" w:sz="0" w:space="0" w:color="auto"/>
                  </w:divBdr>
                </w:div>
              </w:divsChild>
            </w:div>
            <w:div w:id="359860806">
              <w:marLeft w:val="0"/>
              <w:marRight w:val="0"/>
              <w:marTop w:val="0"/>
              <w:marBottom w:val="0"/>
              <w:divBdr>
                <w:top w:val="none" w:sz="0" w:space="0" w:color="auto"/>
                <w:left w:val="none" w:sz="0" w:space="0" w:color="auto"/>
                <w:bottom w:val="none" w:sz="0" w:space="0" w:color="auto"/>
                <w:right w:val="none" w:sz="0" w:space="0" w:color="auto"/>
              </w:divBdr>
              <w:divsChild>
                <w:div w:id="2040088078">
                  <w:marLeft w:val="0"/>
                  <w:marRight w:val="0"/>
                  <w:marTop w:val="0"/>
                  <w:marBottom w:val="0"/>
                  <w:divBdr>
                    <w:top w:val="none" w:sz="0" w:space="0" w:color="auto"/>
                    <w:left w:val="none" w:sz="0" w:space="0" w:color="auto"/>
                    <w:bottom w:val="none" w:sz="0" w:space="0" w:color="auto"/>
                    <w:right w:val="none" w:sz="0" w:space="0" w:color="auto"/>
                  </w:divBdr>
                </w:div>
              </w:divsChild>
            </w:div>
            <w:div w:id="395981546">
              <w:marLeft w:val="0"/>
              <w:marRight w:val="0"/>
              <w:marTop w:val="0"/>
              <w:marBottom w:val="0"/>
              <w:divBdr>
                <w:top w:val="none" w:sz="0" w:space="0" w:color="auto"/>
                <w:left w:val="none" w:sz="0" w:space="0" w:color="auto"/>
                <w:bottom w:val="none" w:sz="0" w:space="0" w:color="auto"/>
                <w:right w:val="none" w:sz="0" w:space="0" w:color="auto"/>
              </w:divBdr>
              <w:divsChild>
                <w:div w:id="460807512">
                  <w:marLeft w:val="0"/>
                  <w:marRight w:val="0"/>
                  <w:marTop w:val="0"/>
                  <w:marBottom w:val="0"/>
                  <w:divBdr>
                    <w:top w:val="none" w:sz="0" w:space="0" w:color="auto"/>
                    <w:left w:val="none" w:sz="0" w:space="0" w:color="auto"/>
                    <w:bottom w:val="none" w:sz="0" w:space="0" w:color="auto"/>
                    <w:right w:val="none" w:sz="0" w:space="0" w:color="auto"/>
                  </w:divBdr>
                </w:div>
              </w:divsChild>
            </w:div>
            <w:div w:id="400296686">
              <w:marLeft w:val="0"/>
              <w:marRight w:val="0"/>
              <w:marTop w:val="0"/>
              <w:marBottom w:val="0"/>
              <w:divBdr>
                <w:top w:val="none" w:sz="0" w:space="0" w:color="auto"/>
                <w:left w:val="none" w:sz="0" w:space="0" w:color="auto"/>
                <w:bottom w:val="none" w:sz="0" w:space="0" w:color="auto"/>
                <w:right w:val="none" w:sz="0" w:space="0" w:color="auto"/>
              </w:divBdr>
              <w:divsChild>
                <w:div w:id="631325841">
                  <w:marLeft w:val="0"/>
                  <w:marRight w:val="0"/>
                  <w:marTop w:val="0"/>
                  <w:marBottom w:val="0"/>
                  <w:divBdr>
                    <w:top w:val="none" w:sz="0" w:space="0" w:color="auto"/>
                    <w:left w:val="none" w:sz="0" w:space="0" w:color="auto"/>
                    <w:bottom w:val="none" w:sz="0" w:space="0" w:color="auto"/>
                    <w:right w:val="none" w:sz="0" w:space="0" w:color="auto"/>
                  </w:divBdr>
                </w:div>
              </w:divsChild>
            </w:div>
            <w:div w:id="453864681">
              <w:marLeft w:val="0"/>
              <w:marRight w:val="0"/>
              <w:marTop w:val="0"/>
              <w:marBottom w:val="0"/>
              <w:divBdr>
                <w:top w:val="none" w:sz="0" w:space="0" w:color="auto"/>
                <w:left w:val="none" w:sz="0" w:space="0" w:color="auto"/>
                <w:bottom w:val="none" w:sz="0" w:space="0" w:color="auto"/>
                <w:right w:val="none" w:sz="0" w:space="0" w:color="auto"/>
              </w:divBdr>
              <w:divsChild>
                <w:div w:id="8336432">
                  <w:marLeft w:val="0"/>
                  <w:marRight w:val="0"/>
                  <w:marTop w:val="0"/>
                  <w:marBottom w:val="0"/>
                  <w:divBdr>
                    <w:top w:val="none" w:sz="0" w:space="0" w:color="auto"/>
                    <w:left w:val="none" w:sz="0" w:space="0" w:color="auto"/>
                    <w:bottom w:val="none" w:sz="0" w:space="0" w:color="auto"/>
                    <w:right w:val="none" w:sz="0" w:space="0" w:color="auto"/>
                  </w:divBdr>
                </w:div>
              </w:divsChild>
            </w:div>
            <w:div w:id="573055665">
              <w:marLeft w:val="0"/>
              <w:marRight w:val="0"/>
              <w:marTop w:val="0"/>
              <w:marBottom w:val="0"/>
              <w:divBdr>
                <w:top w:val="none" w:sz="0" w:space="0" w:color="auto"/>
                <w:left w:val="none" w:sz="0" w:space="0" w:color="auto"/>
                <w:bottom w:val="none" w:sz="0" w:space="0" w:color="auto"/>
                <w:right w:val="none" w:sz="0" w:space="0" w:color="auto"/>
              </w:divBdr>
              <w:divsChild>
                <w:div w:id="1321081562">
                  <w:marLeft w:val="0"/>
                  <w:marRight w:val="0"/>
                  <w:marTop w:val="0"/>
                  <w:marBottom w:val="0"/>
                  <w:divBdr>
                    <w:top w:val="none" w:sz="0" w:space="0" w:color="auto"/>
                    <w:left w:val="none" w:sz="0" w:space="0" w:color="auto"/>
                    <w:bottom w:val="none" w:sz="0" w:space="0" w:color="auto"/>
                    <w:right w:val="none" w:sz="0" w:space="0" w:color="auto"/>
                  </w:divBdr>
                </w:div>
              </w:divsChild>
            </w:div>
            <w:div w:id="584729347">
              <w:marLeft w:val="0"/>
              <w:marRight w:val="0"/>
              <w:marTop w:val="0"/>
              <w:marBottom w:val="0"/>
              <w:divBdr>
                <w:top w:val="none" w:sz="0" w:space="0" w:color="auto"/>
                <w:left w:val="none" w:sz="0" w:space="0" w:color="auto"/>
                <w:bottom w:val="none" w:sz="0" w:space="0" w:color="auto"/>
                <w:right w:val="none" w:sz="0" w:space="0" w:color="auto"/>
              </w:divBdr>
              <w:divsChild>
                <w:div w:id="1741751003">
                  <w:marLeft w:val="0"/>
                  <w:marRight w:val="0"/>
                  <w:marTop w:val="0"/>
                  <w:marBottom w:val="0"/>
                  <w:divBdr>
                    <w:top w:val="none" w:sz="0" w:space="0" w:color="auto"/>
                    <w:left w:val="none" w:sz="0" w:space="0" w:color="auto"/>
                    <w:bottom w:val="none" w:sz="0" w:space="0" w:color="auto"/>
                    <w:right w:val="none" w:sz="0" w:space="0" w:color="auto"/>
                  </w:divBdr>
                </w:div>
              </w:divsChild>
            </w:div>
            <w:div w:id="587688270">
              <w:marLeft w:val="0"/>
              <w:marRight w:val="0"/>
              <w:marTop w:val="0"/>
              <w:marBottom w:val="0"/>
              <w:divBdr>
                <w:top w:val="none" w:sz="0" w:space="0" w:color="auto"/>
                <w:left w:val="none" w:sz="0" w:space="0" w:color="auto"/>
                <w:bottom w:val="none" w:sz="0" w:space="0" w:color="auto"/>
                <w:right w:val="none" w:sz="0" w:space="0" w:color="auto"/>
              </w:divBdr>
              <w:divsChild>
                <w:div w:id="767117778">
                  <w:marLeft w:val="0"/>
                  <w:marRight w:val="0"/>
                  <w:marTop w:val="0"/>
                  <w:marBottom w:val="0"/>
                  <w:divBdr>
                    <w:top w:val="none" w:sz="0" w:space="0" w:color="auto"/>
                    <w:left w:val="none" w:sz="0" w:space="0" w:color="auto"/>
                    <w:bottom w:val="none" w:sz="0" w:space="0" w:color="auto"/>
                    <w:right w:val="none" w:sz="0" w:space="0" w:color="auto"/>
                  </w:divBdr>
                </w:div>
              </w:divsChild>
            </w:div>
            <w:div w:id="592081869">
              <w:marLeft w:val="0"/>
              <w:marRight w:val="0"/>
              <w:marTop w:val="0"/>
              <w:marBottom w:val="0"/>
              <w:divBdr>
                <w:top w:val="none" w:sz="0" w:space="0" w:color="auto"/>
                <w:left w:val="none" w:sz="0" w:space="0" w:color="auto"/>
                <w:bottom w:val="none" w:sz="0" w:space="0" w:color="auto"/>
                <w:right w:val="none" w:sz="0" w:space="0" w:color="auto"/>
              </w:divBdr>
              <w:divsChild>
                <w:div w:id="916593453">
                  <w:marLeft w:val="0"/>
                  <w:marRight w:val="0"/>
                  <w:marTop w:val="0"/>
                  <w:marBottom w:val="0"/>
                  <w:divBdr>
                    <w:top w:val="none" w:sz="0" w:space="0" w:color="auto"/>
                    <w:left w:val="none" w:sz="0" w:space="0" w:color="auto"/>
                    <w:bottom w:val="none" w:sz="0" w:space="0" w:color="auto"/>
                    <w:right w:val="none" w:sz="0" w:space="0" w:color="auto"/>
                  </w:divBdr>
                </w:div>
              </w:divsChild>
            </w:div>
            <w:div w:id="595019282">
              <w:marLeft w:val="0"/>
              <w:marRight w:val="0"/>
              <w:marTop w:val="0"/>
              <w:marBottom w:val="0"/>
              <w:divBdr>
                <w:top w:val="none" w:sz="0" w:space="0" w:color="auto"/>
                <w:left w:val="none" w:sz="0" w:space="0" w:color="auto"/>
                <w:bottom w:val="none" w:sz="0" w:space="0" w:color="auto"/>
                <w:right w:val="none" w:sz="0" w:space="0" w:color="auto"/>
              </w:divBdr>
              <w:divsChild>
                <w:div w:id="399713170">
                  <w:marLeft w:val="0"/>
                  <w:marRight w:val="0"/>
                  <w:marTop w:val="0"/>
                  <w:marBottom w:val="0"/>
                  <w:divBdr>
                    <w:top w:val="none" w:sz="0" w:space="0" w:color="auto"/>
                    <w:left w:val="none" w:sz="0" w:space="0" w:color="auto"/>
                    <w:bottom w:val="none" w:sz="0" w:space="0" w:color="auto"/>
                    <w:right w:val="none" w:sz="0" w:space="0" w:color="auto"/>
                  </w:divBdr>
                </w:div>
              </w:divsChild>
            </w:div>
            <w:div w:id="599144679">
              <w:marLeft w:val="0"/>
              <w:marRight w:val="0"/>
              <w:marTop w:val="0"/>
              <w:marBottom w:val="0"/>
              <w:divBdr>
                <w:top w:val="none" w:sz="0" w:space="0" w:color="auto"/>
                <w:left w:val="none" w:sz="0" w:space="0" w:color="auto"/>
                <w:bottom w:val="none" w:sz="0" w:space="0" w:color="auto"/>
                <w:right w:val="none" w:sz="0" w:space="0" w:color="auto"/>
              </w:divBdr>
              <w:divsChild>
                <w:div w:id="3015681">
                  <w:marLeft w:val="0"/>
                  <w:marRight w:val="0"/>
                  <w:marTop w:val="0"/>
                  <w:marBottom w:val="0"/>
                  <w:divBdr>
                    <w:top w:val="none" w:sz="0" w:space="0" w:color="auto"/>
                    <w:left w:val="none" w:sz="0" w:space="0" w:color="auto"/>
                    <w:bottom w:val="none" w:sz="0" w:space="0" w:color="auto"/>
                    <w:right w:val="none" w:sz="0" w:space="0" w:color="auto"/>
                  </w:divBdr>
                </w:div>
              </w:divsChild>
            </w:div>
            <w:div w:id="622616220">
              <w:marLeft w:val="0"/>
              <w:marRight w:val="0"/>
              <w:marTop w:val="0"/>
              <w:marBottom w:val="0"/>
              <w:divBdr>
                <w:top w:val="none" w:sz="0" w:space="0" w:color="auto"/>
                <w:left w:val="none" w:sz="0" w:space="0" w:color="auto"/>
                <w:bottom w:val="none" w:sz="0" w:space="0" w:color="auto"/>
                <w:right w:val="none" w:sz="0" w:space="0" w:color="auto"/>
              </w:divBdr>
              <w:divsChild>
                <w:div w:id="282083383">
                  <w:marLeft w:val="0"/>
                  <w:marRight w:val="0"/>
                  <w:marTop w:val="0"/>
                  <w:marBottom w:val="0"/>
                  <w:divBdr>
                    <w:top w:val="none" w:sz="0" w:space="0" w:color="auto"/>
                    <w:left w:val="none" w:sz="0" w:space="0" w:color="auto"/>
                    <w:bottom w:val="none" w:sz="0" w:space="0" w:color="auto"/>
                    <w:right w:val="none" w:sz="0" w:space="0" w:color="auto"/>
                  </w:divBdr>
                </w:div>
              </w:divsChild>
            </w:div>
            <w:div w:id="645932216">
              <w:marLeft w:val="0"/>
              <w:marRight w:val="0"/>
              <w:marTop w:val="0"/>
              <w:marBottom w:val="0"/>
              <w:divBdr>
                <w:top w:val="none" w:sz="0" w:space="0" w:color="auto"/>
                <w:left w:val="none" w:sz="0" w:space="0" w:color="auto"/>
                <w:bottom w:val="none" w:sz="0" w:space="0" w:color="auto"/>
                <w:right w:val="none" w:sz="0" w:space="0" w:color="auto"/>
              </w:divBdr>
              <w:divsChild>
                <w:div w:id="952713595">
                  <w:marLeft w:val="0"/>
                  <w:marRight w:val="0"/>
                  <w:marTop w:val="0"/>
                  <w:marBottom w:val="0"/>
                  <w:divBdr>
                    <w:top w:val="none" w:sz="0" w:space="0" w:color="auto"/>
                    <w:left w:val="none" w:sz="0" w:space="0" w:color="auto"/>
                    <w:bottom w:val="none" w:sz="0" w:space="0" w:color="auto"/>
                    <w:right w:val="none" w:sz="0" w:space="0" w:color="auto"/>
                  </w:divBdr>
                </w:div>
              </w:divsChild>
            </w:div>
            <w:div w:id="669988266">
              <w:marLeft w:val="0"/>
              <w:marRight w:val="0"/>
              <w:marTop w:val="0"/>
              <w:marBottom w:val="0"/>
              <w:divBdr>
                <w:top w:val="none" w:sz="0" w:space="0" w:color="auto"/>
                <w:left w:val="none" w:sz="0" w:space="0" w:color="auto"/>
                <w:bottom w:val="none" w:sz="0" w:space="0" w:color="auto"/>
                <w:right w:val="none" w:sz="0" w:space="0" w:color="auto"/>
              </w:divBdr>
              <w:divsChild>
                <w:div w:id="1016927431">
                  <w:marLeft w:val="0"/>
                  <w:marRight w:val="0"/>
                  <w:marTop w:val="0"/>
                  <w:marBottom w:val="0"/>
                  <w:divBdr>
                    <w:top w:val="none" w:sz="0" w:space="0" w:color="auto"/>
                    <w:left w:val="none" w:sz="0" w:space="0" w:color="auto"/>
                    <w:bottom w:val="none" w:sz="0" w:space="0" w:color="auto"/>
                    <w:right w:val="none" w:sz="0" w:space="0" w:color="auto"/>
                  </w:divBdr>
                </w:div>
              </w:divsChild>
            </w:div>
            <w:div w:id="710148785">
              <w:marLeft w:val="0"/>
              <w:marRight w:val="0"/>
              <w:marTop w:val="0"/>
              <w:marBottom w:val="0"/>
              <w:divBdr>
                <w:top w:val="none" w:sz="0" w:space="0" w:color="auto"/>
                <w:left w:val="none" w:sz="0" w:space="0" w:color="auto"/>
                <w:bottom w:val="none" w:sz="0" w:space="0" w:color="auto"/>
                <w:right w:val="none" w:sz="0" w:space="0" w:color="auto"/>
              </w:divBdr>
              <w:divsChild>
                <w:div w:id="1445882979">
                  <w:marLeft w:val="0"/>
                  <w:marRight w:val="0"/>
                  <w:marTop w:val="0"/>
                  <w:marBottom w:val="0"/>
                  <w:divBdr>
                    <w:top w:val="none" w:sz="0" w:space="0" w:color="auto"/>
                    <w:left w:val="none" w:sz="0" w:space="0" w:color="auto"/>
                    <w:bottom w:val="none" w:sz="0" w:space="0" w:color="auto"/>
                    <w:right w:val="none" w:sz="0" w:space="0" w:color="auto"/>
                  </w:divBdr>
                </w:div>
              </w:divsChild>
            </w:div>
            <w:div w:id="735708301">
              <w:marLeft w:val="0"/>
              <w:marRight w:val="0"/>
              <w:marTop w:val="0"/>
              <w:marBottom w:val="0"/>
              <w:divBdr>
                <w:top w:val="none" w:sz="0" w:space="0" w:color="auto"/>
                <w:left w:val="none" w:sz="0" w:space="0" w:color="auto"/>
                <w:bottom w:val="none" w:sz="0" w:space="0" w:color="auto"/>
                <w:right w:val="none" w:sz="0" w:space="0" w:color="auto"/>
              </w:divBdr>
              <w:divsChild>
                <w:div w:id="802427566">
                  <w:marLeft w:val="0"/>
                  <w:marRight w:val="0"/>
                  <w:marTop w:val="0"/>
                  <w:marBottom w:val="0"/>
                  <w:divBdr>
                    <w:top w:val="none" w:sz="0" w:space="0" w:color="auto"/>
                    <w:left w:val="none" w:sz="0" w:space="0" w:color="auto"/>
                    <w:bottom w:val="none" w:sz="0" w:space="0" w:color="auto"/>
                    <w:right w:val="none" w:sz="0" w:space="0" w:color="auto"/>
                  </w:divBdr>
                </w:div>
              </w:divsChild>
            </w:div>
            <w:div w:id="740951126">
              <w:marLeft w:val="0"/>
              <w:marRight w:val="0"/>
              <w:marTop w:val="0"/>
              <w:marBottom w:val="0"/>
              <w:divBdr>
                <w:top w:val="none" w:sz="0" w:space="0" w:color="auto"/>
                <w:left w:val="none" w:sz="0" w:space="0" w:color="auto"/>
                <w:bottom w:val="none" w:sz="0" w:space="0" w:color="auto"/>
                <w:right w:val="none" w:sz="0" w:space="0" w:color="auto"/>
              </w:divBdr>
              <w:divsChild>
                <w:div w:id="1195389560">
                  <w:marLeft w:val="0"/>
                  <w:marRight w:val="0"/>
                  <w:marTop w:val="0"/>
                  <w:marBottom w:val="0"/>
                  <w:divBdr>
                    <w:top w:val="none" w:sz="0" w:space="0" w:color="auto"/>
                    <w:left w:val="none" w:sz="0" w:space="0" w:color="auto"/>
                    <w:bottom w:val="none" w:sz="0" w:space="0" w:color="auto"/>
                    <w:right w:val="none" w:sz="0" w:space="0" w:color="auto"/>
                  </w:divBdr>
                </w:div>
              </w:divsChild>
            </w:div>
            <w:div w:id="742218344">
              <w:marLeft w:val="0"/>
              <w:marRight w:val="0"/>
              <w:marTop w:val="0"/>
              <w:marBottom w:val="0"/>
              <w:divBdr>
                <w:top w:val="none" w:sz="0" w:space="0" w:color="auto"/>
                <w:left w:val="none" w:sz="0" w:space="0" w:color="auto"/>
                <w:bottom w:val="none" w:sz="0" w:space="0" w:color="auto"/>
                <w:right w:val="none" w:sz="0" w:space="0" w:color="auto"/>
              </w:divBdr>
              <w:divsChild>
                <w:div w:id="1457722614">
                  <w:marLeft w:val="0"/>
                  <w:marRight w:val="0"/>
                  <w:marTop w:val="0"/>
                  <w:marBottom w:val="0"/>
                  <w:divBdr>
                    <w:top w:val="none" w:sz="0" w:space="0" w:color="auto"/>
                    <w:left w:val="none" w:sz="0" w:space="0" w:color="auto"/>
                    <w:bottom w:val="none" w:sz="0" w:space="0" w:color="auto"/>
                    <w:right w:val="none" w:sz="0" w:space="0" w:color="auto"/>
                  </w:divBdr>
                </w:div>
              </w:divsChild>
            </w:div>
            <w:div w:id="772437615">
              <w:marLeft w:val="0"/>
              <w:marRight w:val="0"/>
              <w:marTop w:val="0"/>
              <w:marBottom w:val="0"/>
              <w:divBdr>
                <w:top w:val="none" w:sz="0" w:space="0" w:color="auto"/>
                <w:left w:val="none" w:sz="0" w:space="0" w:color="auto"/>
                <w:bottom w:val="none" w:sz="0" w:space="0" w:color="auto"/>
                <w:right w:val="none" w:sz="0" w:space="0" w:color="auto"/>
              </w:divBdr>
              <w:divsChild>
                <w:div w:id="858154933">
                  <w:marLeft w:val="0"/>
                  <w:marRight w:val="0"/>
                  <w:marTop w:val="0"/>
                  <w:marBottom w:val="0"/>
                  <w:divBdr>
                    <w:top w:val="none" w:sz="0" w:space="0" w:color="auto"/>
                    <w:left w:val="none" w:sz="0" w:space="0" w:color="auto"/>
                    <w:bottom w:val="none" w:sz="0" w:space="0" w:color="auto"/>
                    <w:right w:val="none" w:sz="0" w:space="0" w:color="auto"/>
                  </w:divBdr>
                </w:div>
              </w:divsChild>
            </w:div>
            <w:div w:id="785539655">
              <w:marLeft w:val="0"/>
              <w:marRight w:val="0"/>
              <w:marTop w:val="0"/>
              <w:marBottom w:val="0"/>
              <w:divBdr>
                <w:top w:val="none" w:sz="0" w:space="0" w:color="auto"/>
                <w:left w:val="none" w:sz="0" w:space="0" w:color="auto"/>
                <w:bottom w:val="none" w:sz="0" w:space="0" w:color="auto"/>
                <w:right w:val="none" w:sz="0" w:space="0" w:color="auto"/>
              </w:divBdr>
              <w:divsChild>
                <w:div w:id="1306396784">
                  <w:marLeft w:val="0"/>
                  <w:marRight w:val="0"/>
                  <w:marTop w:val="0"/>
                  <w:marBottom w:val="0"/>
                  <w:divBdr>
                    <w:top w:val="none" w:sz="0" w:space="0" w:color="auto"/>
                    <w:left w:val="none" w:sz="0" w:space="0" w:color="auto"/>
                    <w:bottom w:val="none" w:sz="0" w:space="0" w:color="auto"/>
                    <w:right w:val="none" w:sz="0" w:space="0" w:color="auto"/>
                  </w:divBdr>
                </w:div>
              </w:divsChild>
            </w:div>
            <w:div w:id="787091533">
              <w:marLeft w:val="0"/>
              <w:marRight w:val="0"/>
              <w:marTop w:val="0"/>
              <w:marBottom w:val="0"/>
              <w:divBdr>
                <w:top w:val="none" w:sz="0" w:space="0" w:color="auto"/>
                <w:left w:val="none" w:sz="0" w:space="0" w:color="auto"/>
                <w:bottom w:val="none" w:sz="0" w:space="0" w:color="auto"/>
                <w:right w:val="none" w:sz="0" w:space="0" w:color="auto"/>
              </w:divBdr>
              <w:divsChild>
                <w:div w:id="1465778447">
                  <w:marLeft w:val="0"/>
                  <w:marRight w:val="0"/>
                  <w:marTop w:val="0"/>
                  <w:marBottom w:val="0"/>
                  <w:divBdr>
                    <w:top w:val="none" w:sz="0" w:space="0" w:color="auto"/>
                    <w:left w:val="none" w:sz="0" w:space="0" w:color="auto"/>
                    <w:bottom w:val="none" w:sz="0" w:space="0" w:color="auto"/>
                    <w:right w:val="none" w:sz="0" w:space="0" w:color="auto"/>
                  </w:divBdr>
                </w:div>
              </w:divsChild>
            </w:div>
            <w:div w:id="802118182">
              <w:marLeft w:val="0"/>
              <w:marRight w:val="0"/>
              <w:marTop w:val="0"/>
              <w:marBottom w:val="0"/>
              <w:divBdr>
                <w:top w:val="none" w:sz="0" w:space="0" w:color="auto"/>
                <w:left w:val="none" w:sz="0" w:space="0" w:color="auto"/>
                <w:bottom w:val="none" w:sz="0" w:space="0" w:color="auto"/>
                <w:right w:val="none" w:sz="0" w:space="0" w:color="auto"/>
              </w:divBdr>
              <w:divsChild>
                <w:div w:id="590312771">
                  <w:marLeft w:val="0"/>
                  <w:marRight w:val="0"/>
                  <w:marTop w:val="0"/>
                  <w:marBottom w:val="0"/>
                  <w:divBdr>
                    <w:top w:val="none" w:sz="0" w:space="0" w:color="auto"/>
                    <w:left w:val="none" w:sz="0" w:space="0" w:color="auto"/>
                    <w:bottom w:val="none" w:sz="0" w:space="0" w:color="auto"/>
                    <w:right w:val="none" w:sz="0" w:space="0" w:color="auto"/>
                  </w:divBdr>
                </w:div>
              </w:divsChild>
            </w:div>
            <w:div w:id="810635898">
              <w:marLeft w:val="0"/>
              <w:marRight w:val="0"/>
              <w:marTop w:val="0"/>
              <w:marBottom w:val="0"/>
              <w:divBdr>
                <w:top w:val="none" w:sz="0" w:space="0" w:color="auto"/>
                <w:left w:val="none" w:sz="0" w:space="0" w:color="auto"/>
                <w:bottom w:val="none" w:sz="0" w:space="0" w:color="auto"/>
                <w:right w:val="none" w:sz="0" w:space="0" w:color="auto"/>
              </w:divBdr>
              <w:divsChild>
                <w:div w:id="1673411269">
                  <w:marLeft w:val="0"/>
                  <w:marRight w:val="0"/>
                  <w:marTop w:val="0"/>
                  <w:marBottom w:val="0"/>
                  <w:divBdr>
                    <w:top w:val="none" w:sz="0" w:space="0" w:color="auto"/>
                    <w:left w:val="none" w:sz="0" w:space="0" w:color="auto"/>
                    <w:bottom w:val="none" w:sz="0" w:space="0" w:color="auto"/>
                    <w:right w:val="none" w:sz="0" w:space="0" w:color="auto"/>
                  </w:divBdr>
                </w:div>
              </w:divsChild>
            </w:div>
            <w:div w:id="814761592">
              <w:marLeft w:val="0"/>
              <w:marRight w:val="0"/>
              <w:marTop w:val="0"/>
              <w:marBottom w:val="0"/>
              <w:divBdr>
                <w:top w:val="none" w:sz="0" w:space="0" w:color="auto"/>
                <w:left w:val="none" w:sz="0" w:space="0" w:color="auto"/>
                <w:bottom w:val="none" w:sz="0" w:space="0" w:color="auto"/>
                <w:right w:val="none" w:sz="0" w:space="0" w:color="auto"/>
              </w:divBdr>
              <w:divsChild>
                <w:div w:id="772281777">
                  <w:marLeft w:val="0"/>
                  <w:marRight w:val="0"/>
                  <w:marTop w:val="0"/>
                  <w:marBottom w:val="0"/>
                  <w:divBdr>
                    <w:top w:val="none" w:sz="0" w:space="0" w:color="auto"/>
                    <w:left w:val="none" w:sz="0" w:space="0" w:color="auto"/>
                    <w:bottom w:val="none" w:sz="0" w:space="0" w:color="auto"/>
                    <w:right w:val="none" w:sz="0" w:space="0" w:color="auto"/>
                  </w:divBdr>
                </w:div>
              </w:divsChild>
            </w:div>
            <w:div w:id="820465841">
              <w:marLeft w:val="0"/>
              <w:marRight w:val="0"/>
              <w:marTop w:val="0"/>
              <w:marBottom w:val="0"/>
              <w:divBdr>
                <w:top w:val="none" w:sz="0" w:space="0" w:color="auto"/>
                <w:left w:val="none" w:sz="0" w:space="0" w:color="auto"/>
                <w:bottom w:val="none" w:sz="0" w:space="0" w:color="auto"/>
                <w:right w:val="none" w:sz="0" w:space="0" w:color="auto"/>
              </w:divBdr>
              <w:divsChild>
                <w:div w:id="233587094">
                  <w:marLeft w:val="0"/>
                  <w:marRight w:val="0"/>
                  <w:marTop w:val="0"/>
                  <w:marBottom w:val="0"/>
                  <w:divBdr>
                    <w:top w:val="none" w:sz="0" w:space="0" w:color="auto"/>
                    <w:left w:val="none" w:sz="0" w:space="0" w:color="auto"/>
                    <w:bottom w:val="none" w:sz="0" w:space="0" w:color="auto"/>
                    <w:right w:val="none" w:sz="0" w:space="0" w:color="auto"/>
                  </w:divBdr>
                </w:div>
              </w:divsChild>
            </w:div>
            <w:div w:id="840391858">
              <w:marLeft w:val="0"/>
              <w:marRight w:val="0"/>
              <w:marTop w:val="0"/>
              <w:marBottom w:val="0"/>
              <w:divBdr>
                <w:top w:val="none" w:sz="0" w:space="0" w:color="auto"/>
                <w:left w:val="none" w:sz="0" w:space="0" w:color="auto"/>
                <w:bottom w:val="none" w:sz="0" w:space="0" w:color="auto"/>
                <w:right w:val="none" w:sz="0" w:space="0" w:color="auto"/>
              </w:divBdr>
              <w:divsChild>
                <w:div w:id="290207702">
                  <w:marLeft w:val="0"/>
                  <w:marRight w:val="0"/>
                  <w:marTop w:val="0"/>
                  <w:marBottom w:val="0"/>
                  <w:divBdr>
                    <w:top w:val="none" w:sz="0" w:space="0" w:color="auto"/>
                    <w:left w:val="none" w:sz="0" w:space="0" w:color="auto"/>
                    <w:bottom w:val="none" w:sz="0" w:space="0" w:color="auto"/>
                    <w:right w:val="none" w:sz="0" w:space="0" w:color="auto"/>
                  </w:divBdr>
                </w:div>
              </w:divsChild>
            </w:div>
            <w:div w:id="874581982">
              <w:marLeft w:val="0"/>
              <w:marRight w:val="0"/>
              <w:marTop w:val="0"/>
              <w:marBottom w:val="0"/>
              <w:divBdr>
                <w:top w:val="none" w:sz="0" w:space="0" w:color="auto"/>
                <w:left w:val="none" w:sz="0" w:space="0" w:color="auto"/>
                <w:bottom w:val="none" w:sz="0" w:space="0" w:color="auto"/>
                <w:right w:val="none" w:sz="0" w:space="0" w:color="auto"/>
              </w:divBdr>
              <w:divsChild>
                <w:div w:id="711077863">
                  <w:marLeft w:val="0"/>
                  <w:marRight w:val="0"/>
                  <w:marTop w:val="0"/>
                  <w:marBottom w:val="0"/>
                  <w:divBdr>
                    <w:top w:val="none" w:sz="0" w:space="0" w:color="auto"/>
                    <w:left w:val="none" w:sz="0" w:space="0" w:color="auto"/>
                    <w:bottom w:val="none" w:sz="0" w:space="0" w:color="auto"/>
                    <w:right w:val="none" w:sz="0" w:space="0" w:color="auto"/>
                  </w:divBdr>
                </w:div>
              </w:divsChild>
            </w:div>
            <w:div w:id="880095387">
              <w:marLeft w:val="0"/>
              <w:marRight w:val="0"/>
              <w:marTop w:val="0"/>
              <w:marBottom w:val="0"/>
              <w:divBdr>
                <w:top w:val="none" w:sz="0" w:space="0" w:color="auto"/>
                <w:left w:val="none" w:sz="0" w:space="0" w:color="auto"/>
                <w:bottom w:val="none" w:sz="0" w:space="0" w:color="auto"/>
                <w:right w:val="none" w:sz="0" w:space="0" w:color="auto"/>
              </w:divBdr>
              <w:divsChild>
                <w:div w:id="2049992139">
                  <w:marLeft w:val="0"/>
                  <w:marRight w:val="0"/>
                  <w:marTop w:val="0"/>
                  <w:marBottom w:val="0"/>
                  <w:divBdr>
                    <w:top w:val="none" w:sz="0" w:space="0" w:color="auto"/>
                    <w:left w:val="none" w:sz="0" w:space="0" w:color="auto"/>
                    <w:bottom w:val="none" w:sz="0" w:space="0" w:color="auto"/>
                    <w:right w:val="none" w:sz="0" w:space="0" w:color="auto"/>
                  </w:divBdr>
                </w:div>
              </w:divsChild>
            </w:div>
            <w:div w:id="910312472">
              <w:marLeft w:val="0"/>
              <w:marRight w:val="0"/>
              <w:marTop w:val="0"/>
              <w:marBottom w:val="0"/>
              <w:divBdr>
                <w:top w:val="none" w:sz="0" w:space="0" w:color="auto"/>
                <w:left w:val="none" w:sz="0" w:space="0" w:color="auto"/>
                <w:bottom w:val="none" w:sz="0" w:space="0" w:color="auto"/>
                <w:right w:val="none" w:sz="0" w:space="0" w:color="auto"/>
              </w:divBdr>
              <w:divsChild>
                <w:div w:id="78019958">
                  <w:marLeft w:val="0"/>
                  <w:marRight w:val="0"/>
                  <w:marTop w:val="0"/>
                  <w:marBottom w:val="0"/>
                  <w:divBdr>
                    <w:top w:val="none" w:sz="0" w:space="0" w:color="auto"/>
                    <w:left w:val="none" w:sz="0" w:space="0" w:color="auto"/>
                    <w:bottom w:val="none" w:sz="0" w:space="0" w:color="auto"/>
                    <w:right w:val="none" w:sz="0" w:space="0" w:color="auto"/>
                  </w:divBdr>
                </w:div>
              </w:divsChild>
            </w:div>
            <w:div w:id="936058048">
              <w:marLeft w:val="0"/>
              <w:marRight w:val="0"/>
              <w:marTop w:val="0"/>
              <w:marBottom w:val="0"/>
              <w:divBdr>
                <w:top w:val="none" w:sz="0" w:space="0" w:color="auto"/>
                <w:left w:val="none" w:sz="0" w:space="0" w:color="auto"/>
                <w:bottom w:val="none" w:sz="0" w:space="0" w:color="auto"/>
                <w:right w:val="none" w:sz="0" w:space="0" w:color="auto"/>
              </w:divBdr>
              <w:divsChild>
                <w:div w:id="1815364207">
                  <w:marLeft w:val="0"/>
                  <w:marRight w:val="0"/>
                  <w:marTop w:val="0"/>
                  <w:marBottom w:val="0"/>
                  <w:divBdr>
                    <w:top w:val="none" w:sz="0" w:space="0" w:color="auto"/>
                    <w:left w:val="none" w:sz="0" w:space="0" w:color="auto"/>
                    <w:bottom w:val="none" w:sz="0" w:space="0" w:color="auto"/>
                    <w:right w:val="none" w:sz="0" w:space="0" w:color="auto"/>
                  </w:divBdr>
                </w:div>
              </w:divsChild>
            </w:div>
            <w:div w:id="936720472">
              <w:marLeft w:val="0"/>
              <w:marRight w:val="0"/>
              <w:marTop w:val="0"/>
              <w:marBottom w:val="0"/>
              <w:divBdr>
                <w:top w:val="none" w:sz="0" w:space="0" w:color="auto"/>
                <w:left w:val="none" w:sz="0" w:space="0" w:color="auto"/>
                <w:bottom w:val="none" w:sz="0" w:space="0" w:color="auto"/>
                <w:right w:val="none" w:sz="0" w:space="0" w:color="auto"/>
              </w:divBdr>
              <w:divsChild>
                <w:div w:id="203299867">
                  <w:marLeft w:val="0"/>
                  <w:marRight w:val="0"/>
                  <w:marTop w:val="0"/>
                  <w:marBottom w:val="0"/>
                  <w:divBdr>
                    <w:top w:val="none" w:sz="0" w:space="0" w:color="auto"/>
                    <w:left w:val="none" w:sz="0" w:space="0" w:color="auto"/>
                    <w:bottom w:val="none" w:sz="0" w:space="0" w:color="auto"/>
                    <w:right w:val="none" w:sz="0" w:space="0" w:color="auto"/>
                  </w:divBdr>
                </w:div>
              </w:divsChild>
            </w:div>
            <w:div w:id="937104543">
              <w:marLeft w:val="0"/>
              <w:marRight w:val="0"/>
              <w:marTop w:val="0"/>
              <w:marBottom w:val="0"/>
              <w:divBdr>
                <w:top w:val="none" w:sz="0" w:space="0" w:color="auto"/>
                <w:left w:val="none" w:sz="0" w:space="0" w:color="auto"/>
                <w:bottom w:val="none" w:sz="0" w:space="0" w:color="auto"/>
                <w:right w:val="none" w:sz="0" w:space="0" w:color="auto"/>
              </w:divBdr>
              <w:divsChild>
                <w:div w:id="1457485073">
                  <w:marLeft w:val="0"/>
                  <w:marRight w:val="0"/>
                  <w:marTop w:val="0"/>
                  <w:marBottom w:val="0"/>
                  <w:divBdr>
                    <w:top w:val="none" w:sz="0" w:space="0" w:color="auto"/>
                    <w:left w:val="none" w:sz="0" w:space="0" w:color="auto"/>
                    <w:bottom w:val="none" w:sz="0" w:space="0" w:color="auto"/>
                    <w:right w:val="none" w:sz="0" w:space="0" w:color="auto"/>
                  </w:divBdr>
                </w:div>
              </w:divsChild>
            </w:div>
            <w:div w:id="1011564979">
              <w:marLeft w:val="0"/>
              <w:marRight w:val="0"/>
              <w:marTop w:val="0"/>
              <w:marBottom w:val="0"/>
              <w:divBdr>
                <w:top w:val="none" w:sz="0" w:space="0" w:color="auto"/>
                <w:left w:val="none" w:sz="0" w:space="0" w:color="auto"/>
                <w:bottom w:val="none" w:sz="0" w:space="0" w:color="auto"/>
                <w:right w:val="none" w:sz="0" w:space="0" w:color="auto"/>
              </w:divBdr>
              <w:divsChild>
                <w:div w:id="146216793">
                  <w:marLeft w:val="0"/>
                  <w:marRight w:val="0"/>
                  <w:marTop w:val="0"/>
                  <w:marBottom w:val="0"/>
                  <w:divBdr>
                    <w:top w:val="none" w:sz="0" w:space="0" w:color="auto"/>
                    <w:left w:val="none" w:sz="0" w:space="0" w:color="auto"/>
                    <w:bottom w:val="none" w:sz="0" w:space="0" w:color="auto"/>
                    <w:right w:val="none" w:sz="0" w:space="0" w:color="auto"/>
                  </w:divBdr>
                </w:div>
              </w:divsChild>
            </w:div>
            <w:div w:id="1044983687">
              <w:marLeft w:val="0"/>
              <w:marRight w:val="0"/>
              <w:marTop w:val="0"/>
              <w:marBottom w:val="0"/>
              <w:divBdr>
                <w:top w:val="none" w:sz="0" w:space="0" w:color="auto"/>
                <w:left w:val="none" w:sz="0" w:space="0" w:color="auto"/>
                <w:bottom w:val="none" w:sz="0" w:space="0" w:color="auto"/>
                <w:right w:val="none" w:sz="0" w:space="0" w:color="auto"/>
              </w:divBdr>
              <w:divsChild>
                <w:div w:id="50544236">
                  <w:marLeft w:val="0"/>
                  <w:marRight w:val="0"/>
                  <w:marTop w:val="0"/>
                  <w:marBottom w:val="0"/>
                  <w:divBdr>
                    <w:top w:val="none" w:sz="0" w:space="0" w:color="auto"/>
                    <w:left w:val="none" w:sz="0" w:space="0" w:color="auto"/>
                    <w:bottom w:val="none" w:sz="0" w:space="0" w:color="auto"/>
                    <w:right w:val="none" w:sz="0" w:space="0" w:color="auto"/>
                  </w:divBdr>
                </w:div>
              </w:divsChild>
            </w:div>
            <w:div w:id="1064909393">
              <w:marLeft w:val="0"/>
              <w:marRight w:val="0"/>
              <w:marTop w:val="0"/>
              <w:marBottom w:val="0"/>
              <w:divBdr>
                <w:top w:val="none" w:sz="0" w:space="0" w:color="auto"/>
                <w:left w:val="none" w:sz="0" w:space="0" w:color="auto"/>
                <w:bottom w:val="none" w:sz="0" w:space="0" w:color="auto"/>
                <w:right w:val="none" w:sz="0" w:space="0" w:color="auto"/>
              </w:divBdr>
              <w:divsChild>
                <w:div w:id="1422874178">
                  <w:marLeft w:val="0"/>
                  <w:marRight w:val="0"/>
                  <w:marTop w:val="0"/>
                  <w:marBottom w:val="0"/>
                  <w:divBdr>
                    <w:top w:val="none" w:sz="0" w:space="0" w:color="auto"/>
                    <w:left w:val="none" w:sz="0" w:space="0" w:color="auto"/>
                    <w:bottom w:val="none" w:sz="0" w:space="0" w:color="auto"/>
                    <w:right w:val="none" w:sz="0" w:space="0" w:color="auto"/>
                  </w:divBdr>
                </w:div>
              </w:divsChild>
            </w:div>
            <w:div w:id="1076904836">
              <w:marLeft w:val="0"/>
              <w:marRight w:val="0"/>
              <w:marTop w:val="0"/>
              <w:marBottom w:val="0"/>
              <w:divBdr>
                <w:top w:val="none" w:sz="0" w:space="0" w:color="auto"/>
                <w:left w:val="none" w:sz="0" w:space="0" w:color="auto"/>
                <w:bottom w:val="none" w:sz="0" w:space="0" w:color="auto"/>
                <w:right w:val="none" w:sz="0" w:space="0" w:color="auto"/>
              </w:divBdr>
              <w:divsChild>
                <w:div w:id="1151094861">
                  <w:marLeft w:val="0"/>
                  <w:marRight w:val="0"/>
                  <w:marTop w:val="0"/>
                  <w:marBottom w:val="0"/>
                  <w:divBdr>
                    <w:top w:val="none" w:sz="0" w:space="0" w:color="auto"/>
                    <w:left w:val="none" w:sz="0" w:space="0" w:color="auto"/>
                    <w:bottom w:val="none" w:sz="0" w:space="0" w:color="auto"/>
                    <w:right w:val="none" w:sz="0" w:space="0" w:color="auto"/>
                  </w:divBdr>
                </w:div>
              </w:divsChild>
            </w:div>
            <w:div w:id="1178351299">
              <w:marLeft w:val="0"/>
              <w:marRight w:val="0"/>
              <w:marTop w:val="0"/>
              <w:marBottom w:val="0"/>
              <w:divBdr>
                <w:top w:val="none" w:sz="0" w:space="0" w:color="auto"/>
                <w:left w:val="none" w:sz="0" w:space="0" w:color="auto"/>
                <w:bottom w:val="none" w:sz="0" w:space="0" w:color="auto"/>
                <w:right w:val="none" w:sz="0" w:space="0" w:color="auto"/>
              </w:divBdr>
              <w:divsChild>
                <w:div w:id="2116316526">
                  <w:marLeft w:val="0"/>
                  <w:marRight w:val="0"/>
                  <w:marTop w:val="0"/>
                  <w:marBottom w:val="0"/>
                  <w:divBdr>
                    <w:top w:val="none" w:sz="0" w:space="0" w:color="auto"/>
                    <w:left w:val="none" w:sz="0" w:space="0" w:color="auto"/>
                    <w:bottom w:val="none" w:sz="0" w:space="0" w:color="auto"/>
                    <w:right w:val="none" w:sz="0" w:space="0" w:color="auto"/>
                  </w:divBdr>
                </w:div>
              </w:divsChild>
            </w:div>
            <w:div w:id="1186943959">
              <w:marLeft w:val="0"/>
              <w:marRight w:val="0"/>
              <w:marTop w:val="0"/>
              <w:marBottom w:val="0"/>
              <w:divBdr>
                <w:top w:val="none" w:sz="0" w:space="0" w:color="auto"/>
                <w:left w:val="none" w:sz="0" w:space="0" w:color="auto"/>
                <w:bottom w:val="none" w:sz="0" w:space="0" w:color="auto"/>
                <w:right w:val="none" w:sz="0" w:space="0" w:color="auto"/>
              </w:divBdr>
              <w:divsChild>
                <w:div w:id="1384405277">
                  <w:marLeft w:val="0"/>
                  <w:marRight w:val="0"/>
                  <w:marTop w:val="0"/>
                  <w:marBottom w:val="0"/>
                  <w:divBdr>
                    <w:top w:val="none" w:sz="0" w:space="0" w:color="auto"/>
                    <w:left w:val="none" w:sz="0" w:space="0" w:color="auto"/>
                    <w:bottom w:val="none" w:sz="0" w:space="0" w:color="auto"/>
                    <w:right w:val="none" w:sz="0" w:space="0" w:color="auto"/>
                  </w:divBdr>
                </w:div>
              </w:divsChild>
            </w:div>
            <w:div w:id="1221945951">
              <w:marLeft w:val="0"/>
              <w:marRight w:val="0"/>
              <w:marTop w:val="0"/>
              <w:marBottom w:val="0"/>
              <w:divBdr>
                <w:top w:val="none" w:sz="0" w:space="0" w:color="auto"/>
                <w:left w:val="none" w:sz="0" w:space="0" w:color="auto"/>
                <w:bottom w:val="none" w:sz="0" w:space="0" w:color="auto"/>
                <w:right w:val="none" w:sz="0" w:space="0" w:color="auto"/>
              </w:divBdr>
              <w:divsChild>
                <w:div w:id="1579899125">
                  <w:marLeft w:val="0"/>
                  <w:marRight w:val="0"/>
                  <w:marTop w:val="0"/>
                  <w:marBottom w:val="0"/>
                  <w:divBdr>
                    <w:top w:val="none" w:sz="0" w:space="0" w:color="auto"/>
                    <w:left w:val="none" w:sz="0" w:space="0" w:color="auto"/>
                    <w:bottom w:val="none" w:sz="0" w:space="0" w:color="auto"/>
                    <w:right w:val="none" w:sz="0" w:space="0" w:color="auto"/>
                  </w:divBdr>
                </w:div>
              </w:divsChild>
            </w:div>
            <w:div w:id="1251543476">
              <w:marLeft w:val="0"/>
              <w:marRight w:val="0"/>
              <w:marTop w:val="0"/>
              <w:marBottom w:val="0"/>
              <w:divBdr>
                <w:top w:val="none" w:sz="0" w:space="0" w:color="auto"/>
                <w:left w:val="none" w:sz="0" w:space="0" w:color="auto"/>
                <w:bottom w:val="none" w:sz="0" w:space="0" w:color="auto"/>
                <w:right w:val="none" w:sz="0" w:space="0" w:color="auto"/>
              </w:divBdr>
              <w:divsChild>
                <w:div w:id="608393417">
                  <w:marLeft w:val="0"/>
                  <w:marRight w:val="0"/>
                  <w:marTop w:val="0"/>
                  <w:marBottom w:val="0"/>
                  <w:divBdr>
                    <w:top w:val="none" w:sz="0" w:space="0" w:color="auto"/>
                    <w:left w:val="none" w:sz="0" w:space="0" w:color="auto"/>
                    <w:bottom w:val="none" w:sz="0" w:space="0" w:color="auto"/>
                    <w:right w:val="none" w:sz="0" w:space="0" w:color="auto"/>
                  </w:divBdr>
                </w:div>
              </w:divsChild>
            </w:div>
            <w:div w:id="1272666439">
              <w:marLeft w:val="0"/>
              <w:marRight w:val="0"/>
              <w:marTop w:val="0"/>
              <w:marBottom w:val="0"/>
              <w:divBdr>
                <w:top w:val="none" w:sz="0" w:space="0" w:color="auto"/>
                <w:left w:val="none" w:sz="0" w:space="0" w:color="auto"/>
                <w:bottom w:val="none" w:sz="0" w:space="0" w:color="auto"/>
                <w:right w:val="none" w:sz="0" w:space="0" w:color="auto"/>
              </w:divBdr>
              <w:divsChild>
                <w:div w:id="1021201732">
                  <w:marLeft w:val="0"/>
                  <w:marRight w:val="0"/>
                  <w:marTop w:val="0"/>
                  <w:marBottom w:val="0"/>
                  <w:divBdr>
                    <w:top w:val="none" w:sz="0" w:space="0" w:color="auto"/>
                    <w:left w:val="none" w:sz="0" w:space="0" w:color="auto"/>
                    <w:bottom w:val="none" w:sz="0" w:space="0" w:color="auto"/>
                    <w:right w:val="none" w:sz="0" w:space="0" w:color="auto"/>
                  </w:divBdr>
                </w:div>
              </w:divsChild>
            </w:div>
            <w:div w:id="1275595438">
              <w:marLeft w:val="0"/>
              <w:marRight w:val="0"/>
              <w:marTop w:val="0"/>
              <w:marBottom w:val="0"/>
              <w:divBdr>
                <w:top w:val="none" w:sz="0" w:space="0" w:color="auto"/>
                <w:left w:val="none" w:sz="0" w:space="0" w:color="auto"/>
                <w:bottom w:val="none" w:sz="0" w:space="0" w:color="auto"/>
                <w:right w:val="none" w:sz="0" w:space="0" w:color="auto"/>
              </w:divBdr>
              <w:divsChild>
                <w:div w:id="2084525277">
                  <w:marLeft w:val="0"/>
                  <w:marRight w:val="0"/>
                  <w:marTop w:val="0"/>
                  <w:marBottom w:val="0"/>
                  <w:divBdr>
                    <w:top w:val="none" w:sz="0" w:space="0" w:color="auto"/>
                    <w:left w:val="none" w:sz="0" w:space="0" w:color="auto"/>
                    <w:bottom w:val="none" w:sz="0" w:space="0" w:color="auto"/>
                    <w:right w:val="none" w:sz="0" w:space="0" w:color="auto"/>
                  </w:divBdr>
                </w:div>
              </w:divsChild>
            </w:div>
            <w:div w:id="1307124002">
              <w:marLeft w:val="0"/>
              <w:marRight w:val="0"/>
              <w:marTop w:val="0"/>
              <w:marBottom w:val="0"/>
              <w:divBdr>
                <w:top w:val="none" w:sz="0" w:space="0" w:color="auto"/>
                <w:left w:val="none" w:sz="0" w:space="0" w:color="auto"/>
                <w:bottom w:val="none" w:sz="0" w:space="0" w:color="auto"/>
                <w:right w:val="none" w:sz="0" w:space="0" w:color="auto"/>
              </w:divBdr>
              <w:divsChild>
                <w:div w:id="1290018056">
                  <w:marLeft w:val="0"/>
                  <w:marRight w:val="0"/>
                  <w:marTop w:val="0"/>
                  <w:marBottom w:val="0"/>
                  <w:divBdr>
                    <w:top w:val="none" w:sz="0" w:space="0" w:color="auto"/>
                    <w:left w:val="none" w:sz="0" w:space="0" w:color="auto"/>
                    <w:bottom w:val="none" w:sz="0" w:space="0" w:color="auto"/>
                    <w:right w:val="none" w:sz="0" w:space="0" w:color="auto"/>
                  </w:divBdr>
                </w:div>
              </w:divsChild>
            </w:div>
            <w:div w:id="1329166872">
              <w:marLeft w:val="0"/>
              <w:marRight w:val="0"/>
              <w:marTop w:val="0"/>
              <w:marBottom w:val="0"/>
              <w:divBdr>
                <w:top w:val="none" w:sz="0" w:space="0" w:color="auto"/>
                <w:left w:val="none" w:sz="0" w:space="0" w:color="auto"/>
                <w:bottom w:val="none" w:sz="0" w:space="0" w:color="auto"/>
                <w:right w:val="none" w:sz="0" w:space="0" w:color="auto"/>
              </w:divBdr>
              <w:divsChild>
                <w:div w:id="199513419">
                  <w:marLeft w:val="0"/>
                  <w:marRight w:val="0"/>
                  <w:marTop w:val="0"/>
                  <w:marBottom w:val="0"/>
                  <w:divBdr>
                    <w:top w:val="none" w:sz="0" w:space="0" w:color="auto"/>
                    <w:left w:val="none" w:sz="0" w:space="0" w:color="auto"/>
                    <w:bottom w:val="none" w:sz="0" w:space="0" w:color="auto"/>
                    <w:right w:val="none" w:sz="0" w:space="0" w:color="auto"/>
                  </w:divBdr>
                </w:div>
              </w:divsChild>
            </w:div>
            <w:div w:id="1342119230">
              <w:marLeft w:val="0"/>
              <w:marRight w:val="0"/>
              <w:marTop w:val="0"/>
              <w:marBottom w:val="0"/>
              <w:divBdr>
                <w:top w:val="none" w:sz="0" w:space="0" w:color="auto"/>
                <w:left w:val="none" w:sz="0" w:space="0" w:color="auto"/>
                <w:bottom w:val="none" w:sz="0" w:space="0" w:color="auto"/>
                <w:right w:val="none" w:sz="0" w:space="0" w:color="auto"/>
              </w:divBdr>
              <w:divsChild>
                <w:div w:id="701707580">
                  <w:marLeft w:val="0"/>
                  <w:marRight w:val="0"/>
                  <w:marTop w:val="0"/>
                  <w:marBottom w:val="0"/>
                  <w:divBdr>
                    <w:top w:val="none" w:sz="0" w:space="0" w:color="auto"/>
                    <w:left w:val="none" w:sz="0" w:space="0" w:color="auto"/>
                    <w:bottom w:val="none" w:sz="0" w:space="0" w:color="auto"/>
                    <w:right w:val="none" w:sz="0" w:space="0" w:color="auto"/>
                  </w:divBdr>
                </w:div>
              </w:divsChild>
            </w:div>
            <w:div w:id="1369448680">
              <w:marLeft w:val="0"/>
              <w:marRight w:val="0"/>
              <w:marTop w:val="0"/>
              <w:marBottom w:val="0"/>
              <w:divBdr>
                <w:top w:val="none" w:sz="0" w:space="0" w:color="auto"/>
                <w:left w:val="none" w:sz="0" w:space="0" w:color="auto"/>
                <w:bottom w:val="none" w:sz="0" w:space="0" w:color="auto"/>
                <w:right w:val="none" w:sz="0" w:space="0" w:color="auto"/>
              </w:divBdr>
              <w:divsChild>
                <w:div w:id="1998879808">
                  <w:marLeft w:val="0"/>
                  <w:marRight w:val="0"/>
                  <w:marTop w:val="0"/>
                  <w:marBottom w:val="0"/>
                  <w:divBdr>
                    <w:top w:val="none" w:sz="0" w:space="0" w:color="auto"/>
                    <w:left w:val="none" w:sz="0" w:space="0" w:color="auto"/>
                    <w:bottom w:val="none" w:sz="0" w:space="0" w:color="auto"/>
                    <w:right w:val="none" w:sz="0" w:space="0" w:color="auto"/>
                  </w:divBdr>
                </w:div>
              </w:divsChild>
            </w:div>
            <w:div w:id="1396852755">
              <w:marLeft w:val="0"/>
              <w:marRight w:val="0"/>
              <w:marTop w:val="0"/>
              <w:marBottom w:val="0"/>
              <w:divBdr>
                <w:top w:val="none" w:sz="0" w:space="0" w:color="auto"/>
                <w:left w:val="none" w:sz="0" w:space="0" w:color="auto"/>
                <w:bottom w:val="none" w:sz="0" w:space="0" w:color="auto"/>
                <w:right w:val="none" w:sz="0" w:space="0" w:color="auto"/>
              </w:divBdr>
              <w:divsChild>
                <w:div w:id="80878786">
                  <w:marLeft w:val="0"/>
                  <w:marRight w:val="0"/>
                  <w:marTop w:val="0"/>
                  <w:marBottom w:val="0"/>
                  <w:divBdr>
                    <w:top w:val="none" w:sz="0" w:space="0" w:color="auto"/>
                    <w:left w:val="none" w:sz="0" w:space="0" w:color="auto"/>
                    <w:bottom w:val="none" w:sz="0" w:space="0" w:color="auto"/>
                    <w:right w:val="none" w:sz="0" w:space="0" w:color="auto"/>
                  </w:divBdr>
                </w:div>
              </w:divsChild>
            </w:div>
            <w:div w:id="1424961141">
              <w:marLeft w:val="0"/>
              <w:marRight w:val="0"/>
              <w:marTop w:val="0"/>
              <w:marBottom w:val="0"/>
              <w:divBdr>
                <w:top w:val="none" w:sz="0" w:space="0" w:color="auto"/>
                <w:left w:val="none" w:sz="0" w:space="0" w:color="auto"/>
                <w:bottom w:val="none" w:sz="0" w:space="0" w:color="auto"/>
                <w:right w:val="none" w:sz="0" w:space="0" w:color="auto"/>
              </w:divBdr>
              <w:divsChild>
                <w:div w:id="2038192960">
                  <w:marLeft w:val="0"/>
                  <w:marRight w:val="0"/>
                  <w:marTop w:val="0"/>
                  <w:marBottom w:val="0"/>
                  <w:divBdr>
                    <w:top w:val="none" w:sz="0" w:space="0" w:color="auto"/>
                    <w:left w:val="none" w:sz="0" w:space="0" w:color="auto"/>
                    <w:bottom w:val="none" w:sz="0" w:space="0" w:color="auto"/>
                    <w:right w:val="none" w:sz="0" w:space="0" w:color="auto"/>
                  </w:divBdr>
                </w:div>
              </w:divsChild>
            </w:div>
            <w:div w:id="1431193460">
              <w:marLeft w:val="0"/>
              <w:marRight w:val="0"/>
              <w:marTop w:val="0"/>
              <w:marBottom w:val="0"/>
              <w:divBdr>
                <w:top w:val="none" w:sz="0" w:space="0" w:color="auto"/>
                <w:left w:val="none" w:sz="0" w:space="0" w:color="auto"/>
                <w:bottom w:val="none" w:sz="0" w:space="0" w:color="auto"/>
                <w:right w:val="none" w:sz="0" w:space="0" w:color="auto"/>
              </w:divBdr>
              <w:divsChild>
                <w:div w:id="1673799094">
                  <w:marLeft w:val="0"/>
                  <w:marRight w:val="0"/>
                  <w:marTop w:val="0"/>
                  <w:marBottom w:val="0"/>
                  <w:divBdr>
                    <w:top w:val="none" w:sz="0" w:space="0" w:color="auto"/>
                    <w:left w:val="none" w:sz="0" w:space="0" w:color="auto"/>
                    <w:bottom w:val="none" w:sz="0" w:space="0" w:color="auto"/>
                    <w:right w:val="none" w:sz="0" w:space="0" w:color="auto"/>
                  </w:divBdr>
                </w:div>
              </w:divsChild>
            </w:div>
            <w:div w:id="1469779207">
              <w:marLeft w:val="0"/>
              <w:marRight w:val="0"/>
              <w:marTop w:val="0"/>
              <w:marBottom w:val="0"/>
              <w:divBdr>
                <w:top w:val="none" w:sz="0" w:space="0" w:color="auto"/>
                <w:left w:val="none" w:sz="0" w:space="0" w:color="auto"/>
                <w:bottom w:val="none" w:sz="0" w:space="0" w:color="auto"/>
                <w:right w:val="none" w:sz="0" w:space="0" w:color="auto"/>
              </w:divBdr>
              <w:divsChild>
                <w:div w:id="1870600786">
                  <w:marLeft w:val="0"/>
                  <w:marRight w:val="0"/>
                  <w:marTop w:val="0"/>
                  <w:marBottom w:val="0"/>
                  <w:divBdr>
                    <w:top w:val="none" w:sz="0" w:space="0" w:color="auto"/>
                    <w:left w:val="none" w:sz="0" w:space="0" w:color="auto"/>
                    <w:bottom w:val="none" w:sz="0" w:space="0" w:color="auto"/>
                    <w:right w:val="none" w:sz="0" w:space="0" w:color="auto"/>
                  </w:divBdr>
                </w:div>
              </w:divsChild>
            </w:div>
            <w:div w:id="1495954824">
              <w:marLeft w:val="0"/>
              <w:marRight w:val="0"/>
              <w:marTop w:val="0"/>
              <w:marBottom w:val="0"/>
              <w:divBdr>
                <w:top w:val="none" w:sz="0" w:space="0" w:color="auto"/>
                <w:left w:val="none" w:sz="0" w:space="0" w:color="auto"/>
                <w:bottom w:val="none" w:sz="0" w:space="0" w:color="auto"/>
                <w:right w:val="none" w:sz="0" w:space="0" w:color="auto"/>
              </w:divBdr>
              <w:divsChild>
                <w:div w:id="1759060760">
                  <w:marLeft w:val="0"/>
                  <w:marRight w:val="0"/>
                  <w:marTop w:val="0"/>
                  <w:marBottom w:val="0"/>
                  <w:divBdr>
                    <w:top w:val="none" w:sz="0" w:space="0" w:color="auto"/>
                    <w:left w:val="none" w:sz="0" w:space="0" w:color="auto"/>
                    <w:bottom w:val="none" w:sz="0" w:space="0" w:color="auto"/>
                    <w:right w:val="none" w:sz="0" w:space="0" w:color="auto"/>
                  </w:divBdr>
                </w:div>
              </w:divsChild>
            </w:div>
            <w:div w:id="1510757401">
              <w:marLeft w:val="0"/>
              <w:marRight w:val="0"/>
              <w:marTop w:val="0"/>
              <w:marBottom w:val="0"/>
              <w:divBdr>
                <w:top w:val="none" w:sz="0" w:space="0" w:color="auto"/>
                <w:left w:val="none" w:sz="0" w:space="0" w:color="auto"/>
                <w:bottom w:val="none" w:sz="0" w:space="0" w:color="auto"/>
                <w:right w:val="none" w:sz="0" w:space="0" w:color="auto"/>
              </w:divBdr>
              <w:divsChild>
                <w:div w:id="1922520182">
                  <w:marLeft w:val="0"/>
                  <w:marRight w:val="0"/>
                  <w:marTop w:val="0"/>
                  <w:marBottom w:val="0"/>
                  <w:divBdr>
                    <w:top w:val="none" w:sz="0" w:space="0" w:color="auto"/>
                    <w:left w:val="none" w:sz="0" w:space="0" w:color="auto"/>
                    <w:bottom w:val="none" w:sz="0" w:space="0" w:color="auto"/>
                    <w:right w:val="none" w:sz="0" w:space="0" w:color="auto"/>
                  </w:divBdr>
                </w:div>
              </w:divsChild>
            </w:div>
            <w:div w:id="1515725772">
              <w:marLeft w:val="0"/>
              <w:marRight w:val="0"/>
              <w:marTop w:val="0"/>
              <w:marBottom w:val="0"/>
              <w:divBdr>
                <w:top w:val="none" w:sz="0" w:space="0" w:color="auto"/>
                <w:left w:val="none" w:sz="0" w:space="0" w:color="auto"/>
                <w:bottom w:val="none" w:sz="0" w:space="0" w:color="auto"/>
                <w:right w:val="none" w:sz="0" w:space="0" w:color="auto"/>
              </w:divBdr>
              <w:divsChild>
                <w:div w:id="2087724577">
                  <w:marLeft w:val="0"/>
                  <w:marRight w:val="0"/>
                  <w:marTop w:val="0"/>
                  <w:marBottom w:val="0"/>
                  <w:divBdr>
                    <w:top w:val="none" w:sz="0" w:space="0" w:color="auto"/>
                    <w:left w:val="none" w:sz="0" w:space="0" w:color="auto"/>
                    <w:bottom w:val="none" w:sz="0" w:space="0" w:color="auto"/>
                    <w:right w:val="none" w:sz="0" w:space="0" w:color="auto"/>
                  </w:divBdr>
                </w:div>
              </w:divsChild>
            </w:div>
            <w:div w:id="1524395942">
              <w:marLeft w:val="0"/>
              <w:marRight w:val="0"/>
              <w:marTop w:val="0"/>
              <w:marBottom w:val="0"/>
              <w:divBdr>
                <w:top w:val="none" w:sz="0" w:space="0" w:color="auto"/>
                <w:left w:val="none" w:sz="0" w:space="0" w:color="auto"/>
                <w:bottom w:val="none" w:sz="0" w:space="0" w:color="auto"/>
                <w:right w:val="none" w:sz="0" w:space="0" w:color="auto"/>
              </w:divBdr>
              <w:divsChild>
                <w:div w:id="1145128747">
                  <w:marLeft w:val="0"/>
                  <w:marRight w:val="0"/>
                  <w:marTop w:val="0"/>
                  <w:marBottom w:val="0"/>
                  <w:divBdr>
                    <w:top w:val="none" w:sz="0" w:space="0" w:color="auto"/>
                    <w:left w:val="none" w:sz="0" w:space="0" w:color="auto"/>
                    <w:bottom w:val="none" w:sz="0" w:space="0" w:color="auto"/>
                    <w:right w:val="none" w:sz="0" w:space="0" w:color="auto"/>
                  </w:divBdr>
                </w:div>
              </w:divsChild>
            </w:div>
            <w:div w:id="1532380968">
              <w:marLeft w:val="0"/>
              <w:marRight w:val="0"/>
              <w:marTop w:val="0"/>
              <w:marBottom w:val="0"/>
              <w:divBdr>
                <w:top w:val="none" w:sz="0" w:space="0" w:color="auto"/>
                <w:left w:val="none" w:sz="0" w:space="0" w:color="auto"/>
                <w:bottom w:val="none" w:sz="0" w:space="0" w:color="auto"/>
                <w:right w:val="none" w:sz="0" w:space="0" w:color="auto"/>
              </w:divBdr>
              <w:divsChild>
                <w:div w:id="1245065579">
                  <w:marLeft w:val="0"/>
                  <w:marRight w:val="0"/>
                  <w:marTop w:val="0"/>
                  <w:marBottom w:val="0"/>
                  <w:divBdr>
                    <w:top w:val="none" w:sz="0" w:space="0" w:color="auto"/>
                    <w:left w:val="none" w:sz="0" w:space="0" w:color="auto"/>
                    <w:bottom w:val="none" w:sz="0" w:space="0" w:color="auto"/>
                    <w:right w:val="none" w:sz="0" w:space="0" w:color="auto"/>
                  </w:divBdr>
                </w:div>
              </w:divsChild>
            </w:div>
            <w:div w:id="1541698151">
              <w:marLeft w:val="0"/>
              <w:marRight w:val="0"/>
              <w:marTop w:val="0"/>
              <w:marBottom w:val="0"/>
              <w:divBdr>
                <w:top w:val="none" w:sz="0" w:space="0" w:color="auto"/>
                <w:left w:val="none" w:sz="0" w:space="0" w:color="auto"/>
                <w:bottom w:val="none" w:sz="0" w:space="0" w:color="auto"/>
                <w:right w:val="none" w:sz="0" w:space="0" w:color="auto"/>
              </w:divBdr>
              <w:divsChild>
                <w:div w:id="1548830684">
                  <w:marLeft w:val="0"/>
                  <w:marRight w:val="0"/>
                  <w:marTop w:val="0"/>
                  <w:marBottom w:val="0"/>
                  <w:divBdr>
                    <w:top w:val="none" w:sz="0" w:space="0" w:color="auto"/>
                    <w:left w:val="none" w:sz="0" w:space="0" w:color="auto"/>
                    <w:bottom w:val="none" w:sz="0" w:space="0" w:color="auto"/>
                    <w:right w:val="none" w:sz="0" w:space="0" w:color="auto"/>
                  </w:divBdr>
                </w:div>
              </w:divsChild>
            </w:div>
            <w:div w:id="1600985707">
              <w:marLeft w:val="0"/>
              <w:marRight w:val="0"/>
              <w:marTop w:val="0"/>
              <w:marBottom w:val="0"/>
              <w:divBdr>
                <w:top w:val="none" w:sz="0" w:space="0" w:color="auto"/>
                <w:left w:val="none" w:sz="0" w:space="0" w:color="auto"/>
                <w:bottom w:val="none" w:sz="0" w:space="0" w:color="auto"/>
                <w:right w:val="none" w:sz="0" w:space="0" w:color="auto"/>
              </w:divBdr>
              <w:divsChild>
                <w:div w:id="213544069">
                  <w:marLeft w:val="0"/>
                  <w:marRight w:val="0"/>
                  <w:marTop w:val="0"/>
                  <w:marBottom w:val="0"/>
                  <w:divBdr>
                    <w:top w:val="none" w:sz="0" w:space="0" w:color="auto"/>
                    <w:left w:val="none" w:sz="0" w:space="0" w:color="auto"/>
                    <w:bottom w:val="none" w:sz="0" w:space="0" w:color="auto"/>
                    <w:right w:val="none" w:sz="0" w:space="0" w:color="auto"/>
                  </w:divBdr>
                </w:div>
              </w:divsChild>
            </w:div>
            <w:div w:id="1654140281">
              <w:marLeft w:val="0"/>
              <w:marRight w:val="0"/>
              <w:marTop w:val="0"/>
              <w:marBottom w:val="0"/>
              <w:divBdr>
                <w:top w:val="none" w:sz="0" w:space="0" w:color="auto"/>
                <w:left w:val="none" w:sz="0" w:space="0" w:color="auto"/>
                <w:bottom w:val="none" w:sz="0" w:space="0" w:color="auto"/>
                <w:right w:val="none" w:sz="0" w:space="0" w:color="auto"/>
              </w:divBdr>
              <w:divsChild>
                <w:div w:id="503403108">
                  <w:marLeft w:val="0"/>
                  <w:marRight w:val="0"/>
                  <w:marTop w:val="0"/>
                  <w:marBottom w:val="0"/>
                  <w:divBdr>
                    <w:top w:val="none" w:sz="0" w:space="0" w:color="auto"/>
                    <w:left w:val="none" w:sz="0" w:space="0" w:color="auto"/>
                    <w:bottom w:val="none" w:sz="0" w:space="0" w:color="auto"/>
                    <w:right w:val="none" w:sz="0" w:space="0" w:color="auto"/>
                  </w:divBdr>
                </w:div>
              </w:divsChild>
            </w:div>
            <w:div w:id="1673724099">
              <w:marLeft w:val="0"/>
              <w:marRight w:val="0"/>
              <w:marTop w:val="0"/>
              <w:marBottom w:val="0"/>
              <w:divBdr>
                <w:top w:val="none" w:sz="0" w:space="0" w:color="auto"/>
                <w:left w:val="none" w:sz="0" w:space="0" w:color="auto"/>
                <w:bottom w:val="none" w:sz="0" w:space="0" w:color="auto"/>
                <w:right w:val="none" w:sz="0" w:space="0" w:color="auto"/>
              </w:divBdr>
              <w:divsChild>
                <w:div w:id="582419162">
                  <w:marLeft w:val="0"/>
                  <w:marRight w:val="0"/>
                  <w:marTop w:val="0"/>
                  <w:marBottom w:val="0"/>
                  <w:divBdr>
                    <w:top w:val="none" w:sz="0" w:space="0" w:color="auto"/>
                    <w:left w:val="none" w:sz="0" w:space="0" w:color="auto"/>
                    <w:bottom w:val="none" w:sz="0" w:space="0" w:color="auto"/>
                    <w:right w:val="none" w:sz="0" w:space="0" w:color="auto"/>
                  </w:divBdr>
                </w:div>
              </w:divsChild>
            </w:div>
            <w:div w:id="1731879296">
              <w:marLeft w:val="0"/>
              <w:marRight w:val="0"/>
              <w:marTop w:val="0"/>
              <w:marBottom w:val="0"/>
              <w:divBdr>
                <w:top w:val="none" w:sz="0" w:space="0" w:color="auto"/>
                <w:left w:val="none" w:sz="0" w:space="0" w:color="auto"/>
                <w:bottom w:val="none" w:sz="0" w:space="0" w:color="auto"/>
                <w:right w:val="none" w:sz="0" w:space="0" w:color="auto"/>
              </w:divBdr>
              <w:divsChild>
                <w:div w:id="1167398669">
                  <w:marLeft w:val="0"/>
                  <w:marRight w:val="0"/>
                  <w:marTop w:val="0"/>
                  <w:marBottom w:val="0"/>
                  <w:divBdr>
                    <w:top w:val="none" w:sz="0" w:space="0" w:color="auto"/>
                    <w:left w:val="none" w:sz="0" w:space="0" w:color="auto"/>
                    <w:bottom w:val="none" w:sz="0" w:space="0" w:color="auto"/>
                    <w:right w:val="none" w:sz="0" w:space="0" w:color="auto"/>
                  </w:divBdr>
                </w:div>
              </w:divsChild>
            </w:div>
            <w:div w:id="1748720105">
              <w:marLeft w:val="0"/>
              <w:marRight w:val="0"/>
              <w:marTop w:val="0"/>
              <w:marBottom w:val="0"/>
              <w:divBdr>
                <w:top w:val="none" w:sz="0" w:space="0" w:color="auto"/>
                <w:left w:val="none" w:sz="0" w:space="0" w:color="auto"/>
                <w:bottom w:val="none" w:sz="0" w:space="0" w:color="auto"/>
                <w:right w:val="none" w:sz="0" w:space="0" w:color="auto"/>
              </w:divBdr>
              <w:divsChild>
                <w:div w:id="2141066174">
                  <w:marLeft w:val="0"/>
                  <w:marRight w:val="0"/>
                  <w:marTop w:val="0"/>
                  <w:marBottom w:val="0"/>
                  <w:divBdr>
                    <w:top w:val="none" w:sz="0" w:space="0" w:color="auto"/>
                    <w:left w:val="none" w:sz="0" w:space="0" w:color="auto"/>
                    <w:bottom w:val="none" w:sz="0" w:space="0" w:color="auto"/>
                    <w:right w:val="none" w:sz="0" w:space="0" w:color="auto"/>
                  </w:divBdr>
                </w:div>
              </w:divsChild>
            </w:div>
            <w:div w:id="1752577413">
              <w:marLeft w:val="0"/>
              <w:marRight w:val="0"/>
              <w:marTop w:val="0"/>
              <w:marBottom w:val="0"/>
              <w:divBdr>
                <w:top w:val="none" w:sz="0" w:space="0" w:color="auto"/>
                <w:left w:val="none" w:sz="0" w:space="0" w:color="auto"/>
                <w:bottom w:val="none" w:sz="0" w:space="0" w:color="auto"/>
                <w:right w:val="none" w:sz="0" w:space="0" w:color="auto"/>
              </w:divBdr>
              <w:divsChild>
                <w:div w:id="1000160053">
                  <w:marLeft w:val="0"/>
                  <w:marRight w:val="0"/>
                  <w:marTop w:val="0"/>
                  <w:marBottom w:val="0"/>
                  <w:divBdr>
                    <w:top w:val="none" w:sz="0" w:space="0" w:color="auto"/>
                    <w:left w:val="none" w:sz="0" w:space="0" w:color="auto"/>
                    <w:bottom w:val="none" w:sz="0" w:space="0" w:color="auto"/>
                    <w:right w:val="none" w:sz="0" w:space="0" w:color="auto"/>
                  </w:divBdr>
                </w:div>
              </w:divsChild>
            </w:div>
            <w:div w:id="1777291016">
              <w:marLeft w:val="0"/>
              <w:marRight w:val="0"/>
              <w:marTop w:val="0"/>
              <w:marBottom w:val="0"/>
              <w:divBdr>
                <w:top w:val="none" w:sz="0" w:space="0" w:color="auto"/>
                <w:left w:val="none" w:sz="0" w:space="0" w:color="auto"/>
                <w:bottom w:val="none" w:sz="0" w:space="0" w:color="auto"/>
                <w:right w:val="none" w:sz="0" w:space="0" w:color="auto"/>
              </w:divBdr>
              <w:divsChild>
                <w:div w:id="1134173806">
                  <w:marLeft w:val="0"/>
                  <w:marRight w:val="0"/>
                  <w:marTop w:val="0"/>
                  <w:marBottom w:val="0"/>
                  <w:divBdr>
                    <w:top w:val="none" w:sz="0" w:space="0" w:color="auto"/>
                    <w:left w:val="none" w:sz="0" w:space="0" w:color="auto"/>
                    <w:bottom w:val="none" w:sz="0" w:space="0" w:color="auto"/>
                    <w:right w:val="none" w:sz="0" w:space="0" w:color="auto"/>
                  </w:divBdr>
                </w:div>
              </w:divsChild>
            </w:div>
            <w:div w:id="1783184478">
              <w:marLeft w:val="0"/>
              <w:marRight w:val="0"/>
              <w:marTop w:val="0"/>
              <w:marBottom w:val="0"/>
              <w:divBdr>
                <w:top w:val="none" w:sz="0" w:space="0" w:color="auto"/>
                <w:left w:val="none" w:sz="0" w:space="0" w:color="auto"/>
                <w:bottom w:val="none" w:sz="0" w:space="0" w:color="auto"/>
                <w:right w:val="none" w:sz="0" w:space="0" w:color="auto"/>
              </w:divBdr>
              <w:divsChild>
                <w:div w:id="1403024715">
                  <w:marLeft w:val="0"/>
                  <w:marRight w:val="0"/>
                  <w:marTop w:val="0"/>
                  <w:marBottom w:val="0"/>
                  <w:divBdr>
                    <w:top w:val="none" w:sz="0" w:space="0" w:color="auto"/>
                    <w:left w:val="none" w:sz="0" w:space="0" w:color="auto"/>
                    <w:bottom w:val="none" w:sz="0" w:space="0" w:color="auto"/>
                    <w:right w:val="none" w:sz="0" w:space="0" w:color="auto"/>
                  </w:divBdr>
                </w:div>
              </w:divsChild>
            </w:div>
            <w:div w:id="1798067196">
              <w:marLeft w:val="0"/>
              <w:marRight w:val="0"/>
              <w:marTop w:val="0"/>
              <w:marBottom w:val="0"/>
              <w:divBdr>
                <w:top w:val="none" w:sz="0" w:space="0" w:color="auto"/>
                <w:left w:val="none" w:sz="0" w:space="0" w:color="auto"/>
                <w:bottom w:val="none" w:sz="0" w:space="0" w:color="auto"/>
                <w:right w:val="none" w:sz="0" w:space="0" w:color="auto"/>
              </w:divBdr>
              <w:divsChild>
                <w:div w:id="1065224515">
                  <w:marLeft w:val="0"/>
                  <w:marRight w:val="0"/>
                  <w:marTop w:val="0"/>
                  <w:marBottom w:val="0"/>
                  <w:divBdr>
                    <w:top w:val="none" w:sz="0" w:space="0" w:color="auto"/>
                    <w:left w:val="none" w:sz="0" w:space="0" w:color="auto"/>
                    <w:bottom w:val="none" w:sz="0" w:space="0" w:color="auto"/>
                    <w:right w:val="none" w:sz="0" w:space="0" w:color="auto"/>
                  </w:divBdr>
                </w:div>
              </w:divsChild>
            </w:div>
            <w:div w:id="1805200934">
              <w:marLeft w:val="0"/>
              <w:marRight w:val="0"/>
              <w:marTop w:val="0"/>
              <w:marBottom w:val="0"/>
              <w:divBdr>
                <w:top w:val="none" w:sz="0" w:space="0" w:color="auto"/>
                <w:left w:val="none" w:sz="0" w:space="0" w:color="auto"/>
                <w:bottom w:val="none" w:sz="0" w:space="0" w:color="auto"/>
                <w:right w:val="none" w:sz="0" w:space="0" w:color="auto"/>
              </w:divBdr>
              <w:divsChild>
                <w:div w:id="1263798162">
                  <w:marLeft w:val="0"/>
                  <w:marRight w:val="0"/>
                  <w:marTop w:val="0"/>
                  <w:marBottom w:val="0"/>
                  <w:divBdr>
                    <w:top w:val="none" w:sz="0" w:space="0" w:color="auto"/>
                    <w:left w:val="none" w:sz="0" w:space="0" w:color="auto"/>
                    <w:bottom w:val="none" w:sz="0" w:space="0" w:color="auto"/>
                    <w:right w:val="none" w:sz="0" w:space="0" w:color="auto"/>
                  </w:divBdr>
                </w:div>
              </w:divsChild>
            </w:div>
            <w:div w:id="1829128302">
              <w:marLeft w:val="0"/>
              <w:marRight w:val="0"/>
              <w:marTop w:val="0"/>
              <w:marBottom w:val="0"/>
              <w:divBdr>
                <w:top w:val="none" w:sz="0" w:space="0" w:color="auto"/>
                <w:left w:val="none" w:sz="0" w:space="0" w:color="auto"/>
                <w:bottom w:val="none" w:sz="0" w:space="0" w:color="auto"/>
                <w:right w:val="none" w:sz="0" w:space="0" w:color="auto"/>
              </w:divBdr>
              <w:divsChild>
                <w:div w:id="546575654">
                  <w:marLeft w:val="0"/>
                  <w:marRight w:val="0"/>
                  <w:marTop w:val="0"/>
                  <w:marBottom w:val="0"/>
                  <w:divBdr>
                    <w:top w:val="none" w:sz="0" w:space="0" w:color="auto"/>
                    <w:left w:val="none" w:sz="0" w:space="0" w:color="auto"/>
                    <w:bottom w:val="none" w:sz="0" w:space="0" w:color="auto"/>
                    <w:right w:val="none" w:sz="0" w:space="0" w:color="auto"/>
                  </w:divBdr>
                </w:div>
              </w:divsChild>
            </w:div>
            <w:div w:id="1899903183">
              <w:marLeft w:val="0"/>
              <w:marRight w:val="0"/>
              <w:marTop w:val="0"/>
              <w:marBottom w:val="0"/>
              <w:divBdr>
                <w:top w:val="none" w:sz="0" w:space="0" w:color="auto"/>
                <w:left w:val="none" w:sz="0" w:space="0" w:color="auto"/>
                <w:bottom w:val="none" w:sz="0" w:space="0" w:color="auto"/>
                <w:right w:val="none" w:sz="0" w:space="0" w:color="auto"/>
              </w:divBdr>
              <w:divsChild>
                <w:div w:id="363215602">
                  <w:marLeft w:val="0"/>
                  <w:marRight w:val="0"/>
                  <w:marTop w:val="0"/>
                  <w:marBottom w:val="0"/>
                  <w:divBdr>
                    <w:top w:val="none" w:sz="0" w:space="0" w:color="auto"/>
                    <w:left w:val="none" w:sz="0" w:space="0" w:color="auto"/>
                    <w:bottom w:val="none" w:sz="0" w:space="0" w:color="auto"/>
                    <w:right w:val="none" w:sz="0" w:space="0" w:color="auto"/>
                  </w:divBdr>
                </w:div>
              </w:divsChild>
            </w:div>
            <w:div w:id="1908874453">
              <w:marLeft w:val="0"/>
              <w:marRight w:val="0"/>
              <w:marTop w:val="0"/>
              <w:marBottom w:val="0"/>
              <w:divBdr>
                <w:top w:val="none" w:sz="0" w:space="0" w:color="auto"/>
                <w:left w:val="none" w:sz="0" w:space="0" w:color="auto"/>
                <w:bottom w:val="none" w:sz="0" w:space="0" w:color="auto"/>
                <w:right w:val="none" w:sz="0" w:space="0" w:color="auto"/>
              </w:divBdr>
              <w:divsChild>
                <w:div w:id="459493665">
                  <w:marLeft w:val="0"/>
                  <w:marRight w:val="0"/>
                  <w:marTop w:val="0"/>
                  <w:marBottom w:val="0"/>
                  <w:divBdr>
                    <w:top w:val="none" w:sz="0" w:space="0" w:color="auto"/>
                    <w:left w:val="none" w:sz="0" w:space="0" w:color="auto"/>
                    <w:bottom w:val="none" w:sz="0" w:space="0" w:color="auto"/>
                    <w:right w:val="none" w:sz="0" w:space="0" w:color="auto"/>
                  </w:divBdr>
                </w:div>
              </w:divsChild>
            </w:div>
            <w:div w:id="1934317321">
              <w:marLeft w:val="0"/>
              <w:marRight w:val="0"/>
              <w:marTop w:val="0"/>
              <w:marBottom w:val="0"/>
              <w:divBdr>
                <w:top w:val="none" w:sz="0" w:space="0" w:color="auto"/>
                <w:left w:val="none" w:sz="0" w:space="0" w:color="auto"/>
                <w:bottom w:val="none" w:sz="0" w:space="0" w:color="auto"/>
                <w:right w:val="none" w:sz="0" w:space="0" w:color="auto"/>
              </w:divBdr>
              <w:divsChild>
                <w:div w:id="194655405">
                  <w:marLeft w:val="0"/>
                  <w:marRight w:val="0"/>
                  <w:marTop w:val="0"/>
                  <w:marBottom w:val="0"/>
                  <w:divBdr>
                    <w:top w:val="none" w:sz="0" w:space="0" w:color="auto"/>
                    <w:left w:val="none" w:sz="0" w:space="0" w:color="auto"/>
                    <w:bottom w:val="none" w:sz="0" w:space="0" w:color="auto"/>
                    <w:right w:val="none" w:sz="0" w:space="0" w:color="auto"/>
                  </w:divBdr>
                </w:div>
              </w:divsChild>
            </w:div>
            <w:div w:id="1959026229">
              <w:marLeft w:val="0"/>
              <w:marRight w:val="0"/>
              <w:marTop w:val="0"/>
              <w:marBottom w:val="0"/>
              <w:divBdr>
                <w:top w:val="none" w:sz="0" w:space="0" w:color="auto"/>
                <w:left w:val="none" w:sz="0" w:space="0" w:color="auto"/>
                <w:bottom w:val="none" w:sz="0" w:space="0" w:color="auto"/>
                <w:right w:val="none" w:sz="0" w:space="0" w:color="auto"/>
              </w:divBdr>
              <w:divsChild>
                <w:div w:id="97022460">
                  <w:marLeft w:val="0"/>
                  <w:marRight w:val="0"/>
                  <w:marTop w:val="0"/>
                  <w:marBottom w:val="0"/>
                  <w:divBdr>
                    <w:top w:val="none" w:sz="0" w:space="0" w:color="auto"/>
                    <w:left w:val="none" w:sz="0" w:space="0" w:color="auto"/>
                    <w:bottom w:val="none" w:sz="0" w:space="0" w:color="auto"/>
                    <w:right w:val="none" w:sz="0" w:space="0" w:color="auto"/>
                  </w:divBdr>
                </w:div>
              </w:divsChild>
            </w:div>
            <w:div w:id="1964001614">
              <w:marLeft w:val="0"/>
              <w:marRight w:val="0"/>
              <w:marTop w:val="0"/>
              <w:marBottom w:val="0"/>
              <w:divBdr>
                <w:top w:val="none" w:sz="0" w:space="0" w:color="auto"/>
                <w:left w:val="none" w:sz="0" w:space="0" w:color="auto"/>
                <w:bottom w:val="none" w:sz="0" w:space="0" w:color="auto"/>
                <w:right w:val="none" w:sz="0" w:space="0" w:color="auto"/>
              </w:divBdr>
              <w:divsChild>
                <w:div w:id="1451972884">
                  <w:marLeft w:val="0"/>
                  <w:marRight w:val="0"/>
                  <w:marTop w:val="0"/>
                  <w:marBottom w:val="0"/>
                  <w:divBdr>
                    <w:top w:val="none" w:sz="0" w:space="0" w:color="auto"/>
                    <w:left w:val="none" w:sz="0" w:space="0" w:color="auto"/>
                    <w:bottom w:val="none" w:sz="0" w:space="0" w:color="auto"/>
                    <w:right w:val="none" w:sz="0" w:space="0" w:color="auto"/>
                  </w:divBdr>
                </w:div>
              </w:divsChild>
            </w:div>
            <w:div w:id="1964457927">
              <w:marLeft w:val="0"/>
              <w:marRight w:val="0"/>
              <w:marTop w:val="0"/>
              <w:marBottom w:val="0"/>
              <w:divBdr>
                <w:top w:val="none" w:sz="0" w:space="0" w:color="auto"/>
                <w:left w:val="none" w:sz="0" w:space="0" w:color="auto"/>
                <w:bottom w:val="none" w:sz="0" w:space="0" w:color="auto"/>
                <w:right w:val="none" w:sz="0" w:space="0" w:color="auto"/>
              </w:divBdr>
              <w:divsChild>
                <w:div w:id="1504203234">
                  <w:marLeft w:val="0"/>
                  <w:marRight w:val="0"/>
                  <w:marTop w:val="0"/>
                  <w:marBottom w:val="0"/>
                  <w:divBdr>
                    <w:top w:val="none" w:sz="0" w:space="0" w:color="auto"/>
                    <w:left w:val="none" w:sz="0" w:space="0" w:color="auto"/>
                    <w:bottom w:val="none" w:sz="0" w:space="0" w:color="auto"/>
                    <w:right w:val="none" w:sz="0" w:space="0" w:color="auto"/>
                  </w:divBdr>
                </w:div>
              </w:divsChild>
            </w:div>
            <w:div w:id="1970240816">
              <w:marLeft w:val="0"/>
              <w:marRight w:val="0"/>
              <w:marTop w:val="0"/>
              <w:marBottom w:val="0"/>
              <w:divBdr>
                <w:top w:val="none" w:sz="0" w:space="0" w:color="auto"/>
                <w:left w:val="none" w:sz="0" w:space="0" w:color="auto"/>
                <w:bottom w:val="none" w:sz="0" w:space="0" w:color="auto"/>
                <w:right w:val="none" w:sz="0" w:space="0" w:color="auto"/>
              </w:divBdr>
              <w:divsChild>
                <w:div w:id="775753495">
                  <w:marLeft w:val="0"/>
                  <w:marRight w:val="0"/>
                  <w:marTop w:val="0"/>
                  <w:marBottom w:val="0"/>
                  <w:divBdr>
                    <w:top w:val="none" w:sz="0" w:space="0" w:color="auto"/>
                    <w:left w:val="none" w:sz="0" w:space="0" w:color="auto"/>
                    <w:bottom w:val="none" w:sz="0" w:space="0" w:color="auto"/>
                    <w:right w:val="none" w:sz="0" w:space="0" w:color="auto"/>
                  </w:divBdr>
                </w:div>
              </w:divsChild>
            </w:div>
            <w:div w:id="1978534367">
              <w:marLeft w:val="0"/>
              <w:marRight w:val="0"/>
              <w:marTop w:val="0"/>
              <w:marBottom w:val="0"/>
              <w:divBdr>
                <w:top w:val="none" w:sz="0" w:space="0" w:color="auto"/>
                <w:left w:val="none" w:sz="0" w:space="0" w:color="auto"/>
                <w:bottom w:val="none" w:sz="0" w:space="0" w:color="auto"/>
                <w:right w:val="none" w:sz="0" w:space="0" w:color="auto"/>
              </w:divBdr>
              <w:divsChild>
                <w:div w:id="1545169370">
                  <w:marLeft w:val="0"/>
                  <w:marRight w:val="0"/>
                  <w:marTop w:val="0"/>
                  <w:marBottom w:val="0"/>
                  <w:divBdr>
                    <w:top w:val="none" w:sz="0" w:space="0" w:color="auto"/>
                    <w:left w:val="none" w:sz="0" w:space="0" w:color="auto"/>
                    <w:bottom w:val="none" w:sz="0" w:space="0" w:color="auto"/>
                    <w:right w:val="none" w:sz="0" w:space="0" w:color="auto"/>
                  </w:divBdr>
                </w:div>
              </w:divsChild>
            </w:div>
            <w:div w:id="2017151528">
              <w:marLeft w:val="0"/>
              <w:marRight w:val="0"/>
              <w:marTop w:val="0"/>
              <w:marBottom w:val="0"/>
              <w:divBdr>
                <w:top w:val="none" w:sz="0" w:space="0" w:color="auto"/>
                <w:left w:val="none" w:sz="0" w:space="0" w:color="auto"/>
                <w:bottom w:val="none" w:sz="0" w:space="0" w:color="auto"/>
                <w:right w:val="none" w:sz="0" w:space="0" w:color="auto"/>
              </w:divBdr>
              <w:divsChild>
                <w:div w:id="1773891345">
                  <w:marLeft w:val="0"/>
                  <w:marRight w:val="0"/>
                  <w:marTop w:val="0"/>
                  <w:marBottom w:val="0"/>
                  <w:divBdr>
                    <w:top w:val="none" w:sz="0" w:space="0" w:color="auto"/>
                    <w:left w:val="none" w:sz="0" w:space="0" w:color="auto"/>
                    <w:bottom w:val="none" w:sz="0" w:space="0" w:color="auto"/>
                    <w:right w:val="none" w:sz="0" w:space="0" w:color="auto"/>
                  </w:divBdr>
                </w:div>
              </w:divsChild>
            </w:div>
            <w:div w:id="2063747541">
              <w:marLeft w:val="0"/>
              <w:marRight w:val="0"/>
              <w:marTop w:val="0"/>
              <w:marBottom w:val="0"/>
              <w:divBdr>
                <w:top w:val="none" w:sz="0" w:space="0" w:color="auto"/>
                <w:left w:val="none" w:sz="0" w:space="0" w:color="auto"/>
                <w:bottom w:val="none" w:sz="0" w:space="0" w:color="auto"/>
                <w:right w:val="none" w:sz="0" w:space="0" w:color="auto"/>
              </w:divBdr>
              <w:divsChild>
                <w:div w:id="886257201">
                  <w:marLeft w:val="0"/>
                  <w:marRight w:val="0"/>
                  <w:marTop w:val="0"/>
                  <w:marBottom w:val="0"/>
                  <w:divBdr>
                    <w:top w:val="none" w:sz="0" w:space="0" w:color="auto"/>
                    <w:left w:val="none" w:sz="0" w:space="0" w:color="auto"/>
                    <w:bottom w:val="none" w:sz="0" w:space="0" w:color="auto"/>
                    <w:right w:val="none" w:sz="0" w:space="0" w:color="auto"/>
                  </w:divBdr>
                </w:div>
              </w:divsChild>
            </w:div>
            <w:div w:id="2068841700">
              <w:marLeft w:val="0"/>
              <w:marRight w:val="0"/>
              <w:marTop w:val="0"/>
              <w:marBottom w:val="0"/>
              <w:divBdr>
                <w:top w:val="none" w:sz="0" w:space="0" w:color="auto"/>
                <w:left w:val="none" w:sz="0" w:space="0" w:color="auto"/>
                <w:bottom w:val="none" w:sz="0" w:space="0" w:color="auto"/>
                <w:right w:val="none" w:sz="0" w:space="0" w:color="auto"/>
              </w:divBdr>
              <w:divsChild>
                <w:div w:id="996156565">
                  <w:marLeft w:val="0"/>
                  <w:marRight w:val="0"/>
                  <w:marTop w:val="0"/>
                  <w:marBottom w:val="0"/>
                  <w:divBdr>
                    <w:top w:val="none" w:sz="0" w:space="0" w:color="auto"/>
                    <w:left w:val="none" w:sz="0" w:space="0" w:color="auto"/>
                    <w:bottom w:val="none" w:sz="0" w:space="0" w:color="auto"/>
                    <w:right w:val="none" w:sz="0" w:space="0" w:color="auto"/>
                  </w:divBdr>
                </w:div>
              </w:divsChild>
            </w:div>
            <w:div w:id="2069305434">
              <w:marLeft w:val="0"/>
              <w:marRight w:val="0"/>
              <w:marTop w:val="0"/>
              <w:marBottom w:val="0"/>
              <w:divBdr>
                <w:top w:val="none" w:sz="0" w:space="0" w:color="auto"/>
                <w:left w:val="none" w:sz="0" w:space="0" w:color="auto"/>
                <w:bottom w:val="none" w:sz="0" w:space="0" w:color="auto"/>
                <w:right w:val="none" w:sz="0" w:space="0" w:color="auto"/>
              </w:divBdr>
              <w:divsChild>
                <w:div w:id="1820269399">
                  <w:marLeft w:val="0"/>
                  <w:marRight w:val="0"/>
                  <w:marTop w:val="0"/>
                  <w:marBottom w:val="0"/>
                  <w:divBdr>
                    <w:top w:val="none" w:sz="0" w:space="0" w:color="auto"/>
                    <w:left w:val="none" w:sz="0" w:space="0" w:color="auto"/>
                    <w:bottom w:val="none" w:sz="0" w:space="0" w:color="auto"/>
                    <w:right w:val="none" w:sz="0" w:space="0" w:color="auto"/>
                  </w:divBdr>
                </w:div>
              </w:divsChild>
            </w:div>
            <w:div w:id="2136291278">
              <w:marLeft w:val="0"/>
              <w:marRight w:val="0"/>
              <w:marTop w:val="0"/>
              <w:marBottom w:val="0"/>
              <w:divBdr>
                <w:top w:val="none" w:sz="0" w:space="0" w:color="auto"/>
                <w:left w:val="none" w:sz="0" w:space="0" w:color="auto"/>
                <w:bottom w:val="none" w:sz="0" w:space="0" w:color="auto"/>
                <w:right w:val="none" w:sz="0" w:space="0" w:color="auto"/>
              </w:divBdr>
              <w:divsChild>
                <w:div w:id="196360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87675">
      <w:bodyDiv w:val="1"/>
      <w:marLeft w:val="0"/>
      <w:marRight w:val="0"/>
      <w:marTop w:val="0"/>
      <w:marBottom w:val="0"/>
      <w:divBdr>
        <w:top w:val="none" w:sz="0" w:space="0" w:color="auto"/>
        <w:left w:val="none" w:sz="0" w:space="0" w:color="auto"/>
        <w:bottom w:val="none" w:sz="0" w:space="0" w:color="auto"/>
        <w:right w:val="none" w:sz="0" w:space="0" w:color="auto"/>
      </w:divBdr>
    </w:div>
    <w:div w:id="1160849952">
      <w:bodyDiv w:val="1"/>
      <w:marLeft w:val="0"/>
      <w:marRight w:val="0"/>
      <w:marTop w:val="0"/>
      <w:marBottom w:val="0"/>
      <w:divBdr>
        <w:top w:val="none" w:sz="0" w:space="0" w:color="auto"/>
        <w:left w:val="none" w:sz="0" w:space="0" w:color="auto"/>
        <w:bottom w:val="none" w:sz="0" w:space="0" w:color="auto"/>
        <w:right w:val="none" w:sz="0" w:space="0" w:color="auto"/>
      </w:divBdr>
    </w:div>
    <w:div w:id="1161962826">
      <w:bodyDiv w:val="1"/>
      <w:marLeft w:val="0"/>
      <w:marRight w:val="0"/>
      <w:marTop w:val="0"/>
      <w:marBottom w:val="0"/>
      <w:divBdr>
        <w:top w:val="none" w:sz="0" w:space="0" w:color="auto"/>
        <w:left w:val="none" w:sz="0" w:space="0" w:color="auto"/>
        <w:bottom w:val="none" w:sz="0" w:space="0" w:color="auto"/>
        <w:right w:val="none" w:sz="0" w:space="0" w:color="auto"/>
      </w:divBdr>
    </w:div>
    <w:div w:id="1232159613">
      <w:bodyDiv w:val="1"/>
      <w:marLeft w:val="0"/>
      <w:marRight w:val="0"/>
      <w:marTop w:val="0"/>
      <w:marBottom w:val="0"/>
      <w:divBdr>
        <w:top w:val="none" w:sz="0" w:space="0" w:color="auto"/>
        <w:left w:val="none" w:sz="0" w:space="0" w:color="auto"/>
        <w:bottom w:val="none" w:sz="0" w:space="0" w:color="auto"/>
        <w:right w:val="none" w:sz="0" w:space="0" w:color="auto"/>
      </w:divBdr>
    </w:div>
    <w:div w:id="1262496319">
      <w:bodyDiv w:val="1"/>
      <w:marLeft w:val="0"/>
      <w:marRight w:val="0"/>
      <w:marTop w:val="0"/>
      <w:marBottom w:val="0"/>
      <w:divBdr>
        <w:top w:val="none" w:sz="0" w:space="0" w:color="auto"/>
        <w:left w:val="none" w:sz="0" w:space="0" w:color="auto"/>
        <w:bottom w:val="none" w:sz="0" w:space="0" w:color="auto"/>
        <w:right w:val="none" w:sz="0" w:space="0" w:color="auto"/>
      </w:divBdr>
    </w:div>
    <w:div w:id="1278222271">
      <w:bodyDiv w:val="1"/>
      <w:marLeft w:val="0"/>
      <w:marRight w:val="0"/>
      <w:marTop w:val="0"/>
      <w:marBottom w:val="0"/>
      <w:divBdr>
        <w:top w:val="none" w:sz="0" w:space="0" w:color="auto"/>
        <w:left w:val="none" w:sz="0" w:space="0" w:color="auto"/>
        <w:bottom w:val="none" w:sz="0" w:space="0" w:color="auto"/>
        <w:right w:val="none" w:sz="0" w:space="0" w:color="auto"/>
      </w:divBdr>
    </w:div>
    <w:div w:id="1279485495">
      <w:bodyDiv w:val="1"/>
      <w:marLeft w:val="0"/>
      <w:marRight w:val="0"/>
      <w:marTop w:val="0"/>
      <w:marBottom w:val="0"/>
      <w:divBdr>
        <w:top w:val="none" w:sz="0" w:space="0" w:color="auto"/>
        <w:left w:val="none" w:sz="0" w:space="0" w:color="auto"/>
        <w:bottom w:val="none" w:sz="0" w:space="0" w:color="auto"/>
        <w:right w:val="none" w:sz="0" w:space="0" w:color="auto"/>
      </w:divBdr>
    </w:div>
    <w:div w:id="1280145635">
      <w:bodyDiv w:val="1"/>
      <w:marLeft w:val="0"/>
      <w:marRight w:val="0"/>
      <w:marTop w:val="0"/>
      <w:marBottom w:val="0"/>
      <w:divBdr>
        <w:top w:val="none" w:sz="0" w:space="0" w:color="auto"/>
        <w:left w:val="none" w:sz="0" w:space="0" w:color="auto"/>
        <w:bottom w:val="none" w:sz="0" w:space="0" w:color="auto"/>
        <w:right w:val="none" w:sz="0" w:space="0" w:color="auto"/>
      </w:divBdr>
    </w:div>
    <w:div w:id="1402677502">
      <w:bodyDiv w:val="1"/>
      <w:marLeft w:val="0"/>
      <w:marRight w:val="0"/>
      <w:marTop w:val="0"/>
      <w:marBottom w:val="0"/>
      <w:divBdr>
        <w:top w:val="none" w:sz="0" w:space="0" w:color="auto"/>
        <w:left w:val="none" w:sz="0" w:space="0" w:color="auto"/>
        <w:bottom w:val="none" w:sz="0" w:space="0" w:color="auto"/>
        <w:right w:val="none" w:sz="0" w:space="0" w:color="auto"/>
      </w:divBdr>
    </w:div>
    <w:div w:id="1425806883">
      <w:bodyDiv w:val="1"/>
      <w:marLeft w:val="0"/>
      <w:marRight w:val="0"/>
      <w:marTop w:val="0"/>
      <w:marBottom w:val="0"/>
      <w:divBdr>
        <w:top w:val="none" w:sz="0" w:space="0" w:color="auto"/>
        <w:left w:val="none" w:sz="0" w:space="0" w:color="auto"/>
        <w:bottom w:val="none" w:sz="0" w:space="0" w:color="auto"/>
        <w:right w:val="none" w:sz="0" w:space="0" w:color="auto"/>
      </w:divBdr>
    </w:div>
    <w:div w:id="1470514184">
      <w:bodyDiv w:val="1"/>
      <w:marLeft w:val="0"/>
      <w:marRight w:val="0"/>
      <w:marTop w:val="0"/>
      <w:marBottom w:val="0"/>
      <w:divBdr>
        <w:top w:val="none" w:sz="0" w:space="0" w:color="auto"/>
        <w:left w:val="none" w:sz="0" w:space="0" w:color="auto"/>
        <w:bottom w:val="none" w:sz="0" w:space="0" w:color="auto"/>
        <w:right w:val="none" w:sz="0" w:space="0" w:color="auto"/>
      </w:divBdr>
    </w:div>
    <w:div w:id="1522939652">
      <w:bodyDiv w:val="1"/>
      <w:marLeft w:val="0"/>
      <w:marRight w:val="0"/>
      <w:marTop w:val="0"/>
      <w:marBottom w:val="0"/>
      <w:divBdr>
        <w:top w:val="none" w:sz="0" w:space="0" w:color="auto"/>
        <w:left w:val="none" w:sz="0" w:space="0" w:color="auto"/>
        <w:bottom w:val="none" w:sz="0" w:space="0" w:color="auto"/>
        <w:right w:val="none" w:sz="0" w:space="0" w:color="auto"/>
      </w:divBdr>
    </w:div>
    <w:div w:id="1524784827">
      <w:bodyDiv w:val="1"/>
      <w:marLeft w:val="0"/>
      <w:marRight w:val="0"/>
      <w:marTop w:val="0"/>
      <w:marBottom w:val="0"/>
      <w:divBdr>
        <w:top w:val="none" w:sz="0" w:space="0" w:color="auto"/>
        <w:left w:val="none" w:sz="0" w:space="0" w:color="auto"/>
        <w:bottom w:val="none" w:sz="0" w:space="0" w:color="auto"/>
        <w:right w:val="none" w:sz="0" w:space="0" w:color="auto"/>
      </w:divBdr>
    </w:div>
    <w:div w:id="1551962237">
      <w:bodyDiv w:val="1"/>
      <w:marLeft w:val="0"/>
      <w:marRight w:val="0"/>
      <w:marTop w:val="0"/>
      <w:marBottom w:val="0"/>
      <w:divBdr>
        <w:top w:val="none" w:sz="0" w:space="0" w:color="auto"/>
        <w:left w:val="none" w:sz="0" w:space="0" w:color="auto"/>
        <w:bottom w:val="none" w:sz="0" w:space="0" w:color="auto"/>
        <w:right w:val="none" w:sz="0" w:space="0" w:color="auto"/>
      </w:divBdr>
    </w:div>
    <w:div w:id="1556770401">
      <w:bodyDiv w:val="1"/>
      <w:marLeft w:val="0"/>
      <w:marRight w:val="0"/>
      <w:marTop w:val="0"/>
      <w:marBottom w:val="0"/>
      <w:divBdr>
        <w:top w:val="none" w:sz="0" w:space="0" w:color="auto"/>
        <w:left w:val="none" w:sz="0" w:space="0" w:color="auto"/>
        <w:bottom w:val="none" w:sz="0" w:space="0" w:color="auto"/>
        <w:right w:val="none" w:sz="0" w:space="0" w:color="auto"/>
      </w:divBdr>
    </w:div>
    <w:div w:id="1610576354">
      <w:bodyDiv w:val="1"/>
      <w:marLeft w:val="0"/>
      <w:marRight w:val="0"/>
      <w:marTop w:val="0"/>
      <w:marBottom w:val="0"/>
      <w:divBdr>
        <w:top w:val="none" w:sz="0" w:space="0" w:color="auto"/>
        <w:left w:val="none" w:sz="0" w:space="0" w:color="auto"/>
        <w:bottom w:val="none" w:sz="0" w:space="0" w:color="auto"/>
        <w:right w:val="none" w:sz="0" w:space="0" w:color="auto"/>
      </w:divBdr>
    </w:div>
    <w:div w:id="1623072490">
      <w:bodyDiv w:val="1"/>
      <w:marLeft w:val="0"/>
      <w:marRight w:val="0"/>
      <w:marTop w:val="0"/>
      <w:marBottom w:val="0"/>
      <w:divBdr>
        <w:top w:val="none" w:sz="0" w:space="0" w:color="auto"/>
        <w:left w:val="none" w:sz="0" w:space="0" w:color="auto"/>
        <w:bottom w:val="none" w:sz="0" w:space="0" w:color="auto"/>
        <w:right w:val="none" w:sz="0" w:space="0" w:color="auto"/>
      </w:divBdr>
    </w:div>
    <w:div w:id="1646204446">
      <w:bodyDiv w:val="1"/>
      <w:marLeft w:val="0"/>
      <w:marRight w:val="0"/>
      <w:marTop w:val="0"/>
      <w:marBottom w:val="0"/>
      <w:divBdr>
        <w:top w:val="none" w:sz="0" w:space="0" w:color="auto"/>
        <w:left w:val="none" w:sz="0" w:space="0" w:color="auto"/>
        <w:bottom w:val="none" w:sz="0" w:space="0" w:color="auto"/>
        <w:right w:val="none" w:sz="0" w:space="0" w:color="auto"/>
      </w:divBdr>
    </w:div>
    <w:div w:id="1672830296">
      <w:bodyDiv w:val="1"/>
      <w:marLeft w:val="0"/>
      <w:marRight w:val="0"/>
      <w:marTop w:val="0"/>
      <w:marBottom w:val="0"/>
      <w:divBdr>
        <w:top w:val="none" w:sz="0" w:space="0" w:color="auto"/>
        <w:left w:val="none" w:sz="0" w:space="0" w:color="auto"/>
        <w:bottom w:val="none" w:sz="0" w:space="0" w:color="auto"/>
        <w:right w:val="none" w:sz="0" w:space="0" w:color="auto"/>
      </w:divBdr>
    </w:div>
    <w:div w:id="1675642248">
      <w:bodyDiv w:val="1"/>
      <w:marLeft w:val="0"/>
      <w:marRight w:val="0"/>
      <w:marTop w:val="0"/>
      <w:marBottom w:val="0"/>
      <w:divBdr>
        <w:top w:val="none" w:sz="0" w:space="0" w:color="auto"/>
        <w:left w:val="none" w:sz="0" w:space="0" w:color="auto"/>
        <w:bottom w:val="none" w:sz="0" w:space="0" w:color="auto"/>
        <w:right w:val="none" w:sz="0" w:space="0" w:color="auto"/>
      </w:divBdr>
    </w:div>
    <w:div w:id="1682050271">
      <w:bodyDiv w:val="1"/>
      <w:marLeft w:val="0"/>
      <w:marRight w:val="0"/>
      <w:marTop w:val="0"/>
      <w:marBottom w:val="0"/>
      <w:divBdr>
        <w:top w:val="none" w:sz="0" w:space="0" w:color="auto"/>
        <w:left w:val="none" w:sz="0" w:space="0" w:color="auto"/>
        <w:bottom w:val="none" w:sz="0" w:space="0" w:color="auto"/>
        <w:right w:val="none" w:sz="0" w:space="0" w:color="auto"/>
      </w:divBdr>
    </w:div>
    <w:div w:id="1821923727">
      <w:bodyDiv w:val="1"/>
      <w:marLeft w:val="0"/>
      <w:marRight w:val="0"/>
      <w:marTop w:val="0"/>
      <w:marBottom w:val="0"/>
      <w:divBdr>
        <w:top w:val="none" w:sz="0" w:space="0" w:color="auto"/>
        <w:left w:val="none" w:sz="0" w:space="0" w:color="auto"/>
        <w:bottom w:val="none" w:sz="0" w:space="0" w:color="auto"/>
        <w:right w:val="none" w:sz="0" w:space="0" w:color="auto"/>
      </w:divBdr>
    </w:div>
    <w:div w:id="1854491847">
      <w:bodyDiv w:val="1"/>
      <w:marLeft w:val="0"/>
      <w:marRight w:val="0"/>
      <w:marTop w:val="0"/>
      <w:marBottom w:val="0"/>
      <w:divBdr>
        <w:top w:val="none" w:sz="0" w:space="0" w:color="auto"/>
        <w:left w:val="none" w:sz="0" w:space="0" w:color="auto"/>
        <w:bottom w:val="none" w:sz="0" w:space="0" w:color="auto"/>
        <w:right w:val="none" w:sz="0" w:space="0" w:color="auto"/>
      </w:divBdr>
    </w:div>
    <w:div w:id="1906408182">
      <w:bodyDiv w:val="1"/>
      <w:marLeft w:val="0"/>
      <w:marRight w:val="0"/>
      <w:marTop w:val="0"/>
      <w:marBottom w:val="0"/>
      <w:divBdr>
        <w:top w:val="none" w:sz="0" w:space="0" w:color="auto"/>
        <w:left w:val="none" w:sz="0" w:space="0" w:color="auto"/>
        <w:bottom w:val="none" w:sz="0" w:space="0" w:color="auto"/>
        <w:right w:val="none" w:sz="0" w:space="0" w:color="auto"/>
      </w:divBdr>
    </w:div>
    <w:div w:id="1947343302">
      <w:bodyDiv w:val="1"/>
      <w:marLeft w:val="0"/>
      <w:marRight w:val="0"/>
      <w:marTop w:val="0"/>
      <w:marBottom w:val="0"/>
      <w:divBdr>
        <w:top w:val="none" w:sz="0" w:space="0" w:color="auto"/>
        <w:left w:val="none" w:sz="0" w:space="0" w:color="auto"/>
        <w:bottom w:val="none" w:sz="0" w:space="0" w:color="auto"/>
        <w:right w:val="none" w:sz="0" w:space="0" w:color="auto"/>
      </w:divBdr>
    </w:div>
    <w:div w:id="2000883333">
      <w:bodyDiv w:val="1"/>
      <w:marLeft w:val="0"/>
      <w:marRight w:val="0"/>
      <w:marTop w:val="0"/>
      <w:marBottom w:val="0"/>
      <w:divBdr>
        <w:top w:val="none" w:sz="0" w:space="0" w:color="auto"/>
        <w:left w:val="none" w:sz="0" w:space="0" w:color="auto"/>
        <w:bottom w:val="none" w:sz="0" w:space="0" w:color="auto"/>
        <w:right w:val="none" w:sz="0" w:space="0" w:color="auto"/>
      </w:divBdr>
    </w:div>
    <w:div w:id="206008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022C42DF2B2F42B01720971598790C" ma:contentTypeVersion="10" ma:contentTypeDescription="Create a new document." ma:contentTypeScope="" ma:versionID="db4df3b3515dbe228a0a96b64ec526a2">
  <xsd:schema xmlns:xsd="http://www.w3.org/2001/XMLSchema" xmlns:xs="http://www.w3.org/2001/XMLSchema" xmlns:p="http://schemas.microsoft.com/office/2006/metadata/properties" xmlns:ns2="cda97204-12a4-4db8-9438-c29916e3b7f9" xmlns:ns3="850be1ec-5fef-4875-bb69-1b2609bd8d8f" targetNamespace="http://schemas.microsoft.com/office/2006/metadata/properties" ma:root="true" ma:fieldsID="0f3d6ed7b833ab7ccd8a2bf1f89a6926" ns2:_="" ns3:_="">
    <xsd:import namespace="cda97204-12a4-4db8-9438-c29916e3b7f9"/>
    <xsd:import namespace="850be1ec-5fef-4875-bb69-1b2609bd8d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7204-12a4-4db8-9438-c29916e3b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0be1ec-5fef-4875-bb69-1b2609bd8d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A69803-2542-48AC-BA61-1DDABDCFACC3}">
  <ds:schemaRefs>
    <ds:schemaRef ds:uri="http://schemas.openxmlformats.org/officeDocument/2006/bibliography"/>
  </ds:schemaRefs>
</ds:datastoreItem>
</file>

<file path=customXml/itemProps2.xml><?xml version="1.0" encoding="utf-8"?>
<ds:datastoreItem xmlns:ds="http://schemas.openxmlformats.org/officeDocument/2006/customXml" ds:itemID="{7648C3FF-E4D5-43C0-8509-33C0832C7AE6}"/>
</file>

<file path=customXml/itemProps3.xml><?xml version="1.0" encoding="utf-8"?>
<ds:datastoreItem xmlns:ds="http://schemas.openxmlformats.org/officeDocument/2006/customXml" ds:itemID="{9E16DFF2-EE4E-4FD9-9BD7-751CB7551204}"/>
</file>

<file path=customXml/itemProps4.xml><?xml version="1.0" encoding="utf-8"?>
<ds:datastoreItem xmlns:ds="http://schemas.openxmlformats.org/officeDocument/2006/customXml" ds:itemID="{673D8E9E-703E-445F-9015-E6D122752F42}"/>
</file>

<file path=docProps/app.xml><?xml version="1.0" encoding="utf-8"?>
<Properties xmlns="http://schemas.openxmlformats.org/officeDocument/2006/extended-properties" xmlns:vt="http://schemas.openxmlformats.org/officeDocument/2006/docPropsVTypes">
  <Template>Normal</Template>
  <TotalTime>0</TotalTime>
  <Pages>10</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6926</CharactersWithSpaces>
  <SharedDoc>false</SharedDoc>
  <HLinks>
    <vt:vector size="420" baseType="variant">
      <vt:variant>
        <vt:i4>1900594</vt:i4>
      </vt:variant>
      <vt:variant>
        <vt:i4>119</vt:i4>
      </vt:variant>
      <vt:variant>
        <vt:i4>0</vt:i4>
      </vt:variant>
      <vt:variant>
        <vt:i4>5</vt:i4>
      </vt:variant>
      <vt:variant>
        <vt:lpwstr/>
      </vt:variant>
      <vt:variant>
        <vt:lpwstr>_Toc187250100</vt:lpwstr>
      </vt:variant>
      <vt:variant>
        <vt:i4>1310771</vt:i4>
      </vt:variant>
      <vt:variant>
        <vt:i4>116</vt:i4>
      </vt:variant>
      <vt:variant>
        <vt:i4>0</vt:i4>
      </vt:variant>
      <vt:variant>
        <vt:i4>5</vt:i4>
      </vt:variant>
      <vt:variant>
        <vt:lpwstr/>
      </vt:variant>
      <vt:variant>
        <vt:lpwstr>_Toc187250099</vt:lpwstr>
      </vt:variant>
      <vt:variant>
        <vt:i4>1310771</vt:i4>
      </vt:variant>
      <vt:variant>
        <vt:i4>113</vt:i4>
      </vt:variant>
      <vt:variant>
        <vt:i4>0</vt:i4>
      </vt:variant>
      <vt:variant>
        <vt:i4>5</vt:i4>
      </vt:variant>
      <vt:variant>
        <vt:lpwstr/>
      </vt:variant>
      <vt:variant>
        <vt:lpwstr>_Toc187250098</vt:lpwstr>
      </vt:variant>
      <vt:variant>
        <vt:i4>1310771</vt:i4>
      </vt:variant>
      <vt:variant>
        <vt:i4>110</vt:i4>
      </vt:variant>
      <vt:variant>
        <vt:i4>0</vt:i4>
      </vt:variant>
      <vt:variant>
        <vt:i4>5</vt:i4>
      </vt:variant>
      <vt:variant>
        <vt:lpwstr/>
      </vt:variant>
      <vt:variant>
        <vt:lpwstr>_Toc187250097</vt:lpwstr>
      </vt:variant>
      <vt:variant>
        <vt:i4>1310771</vt:i4>
      </vt:variant>
      <vt:variant>
        <vt:i4>107</vt:i4>
      </vt:variant>
      <vt:variant>
        <vt:i4>0</vt:i4>
      </vt:variant>
      <vt:variant>
        <vt:i4>5</vt:i4>
      </vt:variant>
      <vt:variant>
        <vt:lpwstr/>
      </vt:variant>
      <vt:variant>
        <vt:lpwstr>_Toc187250096</vt:lpwstr>
      </vt:variant>
      <vt:variant>
        <vt:i4>1310771</vt:i4>
      </vt:variant>
      <vt:variant>
        <vt:i4>104</vt:i4>
      </vt:variant>
      <vt:variant>
        <vt:i4>0</vt:i4>
      </vt:variant>
      <vt:variant>
        <vt:i4>5</vt:i4>
      </vt:variant>
      <vt:variant>
        <vt:lpwstr/>
      </vt:variant>
      <vt:variant>
        <vt:lpwstr>_Toc187250095</vt:lpwstr>
      </vt:variant>
      <vt:variant>
        <vt:i4>1310771</vt:i4>
      </vt:variant>
      <vt:variant>
        <vt:i4>101</vt:i4>
      </vt:variant>
      <vt:variant>
        <vt:i4>0</vt:i4>
      </vt:variant>
      <vt:variant>
        <vt:i4>5</vt:i4>
      </vt:variant>
      <vt:variant>
        <vt:lpwstr/>
      </vt:variant>
      <vt:variant>
        <vt:lpwstr>_Toc187250094</vt:lpwstr>
      </vt:variant>
      <vt:variant>
        <vt:i4>1310771</vt:i4>
      </vt:variant>
      <vt:variant>
        <vt:i4>98</vt:i4>
      </vt:variant>
      <vt:variant>
        <vt:i4>0</vt:i4>
      </vt:variant>
      <vt:variant>
        <vt:i4>5</vt:i4>
      </vt:variant>
      <vt:variant>
        <vt:lpwstr/>
      </vt:variant>
      <vt:variant>
        <vt:lpwstr>_Toc187250093</vt:lpwstr>
      </vt:variant>
      <vt:variant>
        <vt:i4>1310771</vt:i4>
      </vt:variant>
      <vt:variant>
        <vt:i4>95</vt:i4>
      </vt:variant>
      <vt:variant>
        <vt:i4>0</vt:i4>
      </vt:variant>
      <vt:variant>
        <vt:i4>5</vt:i4>
      </vt:variant>
      <vt:variant>
        <vt:lpwstr/>
      </vt:variant>
      <vt:variant>
        <vt:lpwstr>_Toc187250092</vt:lpwstr>
      </vt:variant>
      <vt:variant>
        <vt:i4>1310771</vt:i4>
      </vt:variant>
      <vt:variant>
        <vt:i4>92</vt:i4>
      </vt:variant>
      <vt:variant>
        <vt:i4>0</vt:i4>
      </vt:variant>
      <vt:variant>
        <vt:i4>5</vt:i4>
      </vt:variant>
      <vt:variant>
        <vt:lpwstr/>
      </vt:variant>
      <vt:variant>
        <vt:lpwstr>_Toc187250091</vt:lpwstr>
      </vt:variant>
      <vt:variant>
        <vt:i4>1310771</vt:i4>
      </vt:variant>
      <vt:variant>
        <vt:i4>89</vt:i4>
      </vt:variant>
      <vt:variant>
        <vt:i4>0</vt:i4>
      </vt:variant>
      <vt:variant>
        <vt:i4>5</vt:i4>
      </vt:variant>
      <vt:variant>
        <vt:lpwstr/>
      </vt:variant>
      <vt:variant>
        <vt:lpwstr>_Toc187250090</vt:lpwstr>
      </vt:variant>
      <vt:variant>
        <vt:i4>1835058</vt:i4>
      </vt:variant>
      <vt:variant>
        <vt:i4>80</vt:i4>
      </vt:variant>
      <vt:variant>
        <vt:i4>0</vt:i4>
      </vt:variant>
      <vt:variant>
        <vt:i4>5</vt:i4>
      </vt:variant>
      <vt:variant>
        <vt:lpwstr/>
      </vt:variant>
      <vt:variant>
        <vt:lpwstr>_Toc187250114</vt:lpwstr>
      </vt:variant>
      <vt:variant>
        <vt:i4>1835058</vt:i4>
      </vt:variant>
      <vt:variant>
        <vt:i4>74</vt:i4>
      </vt:variant>
      <vt:variant>
        <vt:i4>0</vt:i4>
      </vt:variant>
      <vt:variant>
        <vt:i4>5</vt:i4>
      </vt:variant>
      <vt:variant>
        <vt:lpwstr/>
      </vt:variant>
      <vt:variant>
        <vt:lpwstr>_Toc187250113</vt:lpwstr>
      </vt:variant>
      <vt:variant>
        <vt:i4>1835058</vt:i4>
      </vt:variant>
      <vt:variant>
        <vt:i4>68</vt:i4>
      </vt:variant>
      <vt:variant>
        <vt:i4>0</vt:i4>
      </vt:variant>
      <vt:variant>
        <vt:i4>5</vt:i4>
      </vt:variant>
      <vt:variant>
        <vt:lpwstr/>
      </vt:variant>
      <vt:variant>
        <vt:lpwstr>_Toc187250112</vt:lpwstr>
      </vt:variant>
      <vt:variant>
        <vt:i4>1835058</vt:i4>
      </vt:variant>
      <vt:variant>
        <vt:i4>62</vt:i4>
      </vt:variant>
      <vt:variant>
        <vt:i4>0</vt:i4>
      </vt:variant>
      <vt:variant>
        <vt:i4>5</vt:i4>
      </vt:variant>
      <vt:variant>
        <vt:lpwstr/>
      </vt:variant>
      <vt:variant>
        <vt:lpwstr>_Toc187250111</vt:lpwstr>
      </vt:variant>
      <vt:variant>
        <vt:i4>1835058</vt:i4>
      </vt:variant>
      <vt:variant>
        <vt:i4>56</vt:i4>
      </vt:variant>
      <vt:variant>
        <vt:i4>0</vt:i4>
      </vt:variant>
      <vt:variant>
        <vt:i4>5</vt:i4>
      </vt:variant>
      <vt:variant>
        <vt:lpwstr/>
      </vt:variant>
      <vt:variant>
        <vt:lpwstr>_Toc187250110</vt:lpwstr>
      </vt:variant>
      <vt:variant>
        <vt:i4>1900594</vt:i4>
      </vt:variant>
      <vt:variant>
        <vt:i4>50</vt:i4>
      </vt:variant>
      <vt:variant>
        <vt:i4>0</vt:i4>
      </vt:variant>
      <vt:variant>
        <vt:i4>5</vt:i4>
      </vt:variant>
      <vt:variant>
        <vt:lpwstr/>
      </vt:variant>
      <vt:variant>
        <vt:lpwstr>_Toc187250109</vt:lpwstr>
      </vt:variant>
      <vt:variant>
        <vt:i4>1900594</vt:i4>
      </vt:variant>
      <vt:variant>
        <vt:i4>44</vt:i4>
      </vt:variant>
      <vt:variant>
        <vt:i4>0</vt:i4>
      </vt:variant>
      <vt:variant>
        <vt:i4>5</vt:i4>
      </vt:variant>
      <vt:variant>
        <vt:lpwstr/>
      </vt:variant>
      <vt:variant>
        <vt:lpwstr>_Toc187250108</vt:lpwstr>
      </vt:variant>
      <vt:variant>
        <vt:i4>1900594</vt:i4>
      </vt:variant>
      <vt:variant>
        <vt:i4>38</vt:i4>
      </vt:variant>
      <vt:variant>
        <vt:i4>0</vt:i4>
      </vt:variant>
      <vt:variant>
        <vt:i4>5</vt:i4>
      </vt:variant>
      <vt:variant>
        <vt:lpwstr/>
      </vt:variant>
      <vt:variant>
        <vt:lpwstr>_Toc187250107</vt:lpwstr>
      </vt:variant>
      <vt:variant>
        <vt:i4>1900594</vt:i4>
      </vt:variant>
      <vt:variant>
        <vt:i4>32</vt:i4>
      </vt:variant>
      <vt:variant>
        <vt:i4>0</vt:i4>
      </vt:variant>
      <vt:variant>
        <vt:i4>5</vt:i4>
      </vt:variant>
      <vt:variant>
        <vt:lpwstr/>
      </vt:variant>
      <vt:variant>
        <vt:lpwstr>_Toc187250106</vt:lpwstr>
      </vt:variant>
      <vt:variant>
        <vt:i4>1900594</vt:i4>
      </vt:variant>
      <vt:variant>
        <vt:i4>26</vt:i4>
      </vt:variant>
      <vt:variant>
        <vt:i4>0</vt:i4>
      </vt:variant>
      <vt:variant>
        <vt:i4>5</vt:i4>
      </vt:variant>
      <vt:variant>
        <vt:lpwstr/>
      </vt:variant>
      <vt:variant>
        <vt:lpwstr>_Toc187250105</vt:lpwstr>
      </vt:variant>
      <vt:variant>
        <vt:i4>1900594</vt:i4>
      </vt:variant>
      <vt:variant>
        <vt:i4>20</vt:i4>
      </vt:variant>
      <vt:variant>
        <vt:i4>0</vt:i4>
      </vt:variant>
      <vt:variant>
        <vt:i4>5</vt:i4>
      </vt:variant>
      <vt:variant>
        <vt:lpwstr/>
      </vt:variant>
      <vt:variant>
        <vt:lpwstr>_Toc187250104</vt:lpwstr>
      </vt:variant>
      <vt:variant>
        <vt:i4>1900594</vt:i4>
      </vt:variant>
      <vt:variant>
        <vt:i4>14</vt:i4>
      </vt:variant>
      <vt:variant>
        <vt:i4>0</vt:i4>
      </vt:variant>
      <vt:variant>
        <vt:i4>5</vt:i4>
      </vt:variant>
      <vt:variant>
        <vt:lpwstr/>
      </vt:variant>
      <vt:variant>
        <vt:lpwstr>_Toc187250103</vt:lpwstr>
      </vt:variant>
      <vt:variant>
        <vt:i4>1900594</vt:i4>
      </vt:variant>
      <vt:variant>
        <vt:i4>8</vt:i4>
      </vt:variant>
      <vt:variant>
        <vt:i4>0</vt:i4>
      </vt:variant>
      <vt:variant>
        <vt:i4>5</vt:i4>
      </vt:variant>
      <vt:variant>
        <vt:lpwstr/>
      </vt:variant>
      <vt:variant>
        <vt:lpwstr>_Toc187250102</vt:lpwstr>
      </vt:variant>
      <vt:variant>
        <vt:i4>1900594</vt:i4>
      </vt:variant>
      <vt:variant>
        <vt:i4>2</vt:i4>
      </vt:variant>
      <vt:variant>
        <vt:i4>0</vt:i4>
      </vt:variant>
      <vt:variant>
        <vt:i4>5</vt:i4>
      </vt:variant>
      <vt:variant>
        <vt:lpwstr/>
      </vt:variant>
      <vt:variant>
        <vt:lpwstr>_Toc187250101</vt:lpwstr>
      </vt:variant>
      <vt:variant>
        <vt:i4>2097170</vt:i4>
      </vt:variant>
      <vt:variant>
        <vt:i4>132</vt:i4>
      </vt:variant>
      <vt:variant>
        <vt:i4>0</vt:i4>
      </vt:variant>
      <vt:variant>
        <vt:i4>5</vt:i4>
      </vt:variant>
      <vt:variant>
        <vt:lpwstr>mailto:RABEL@southernco.com</vt:lpwstr>
      </vt:variant>
      <vt:variant>
        <vt:lpwstr/>
      </vt:variant>
      <vt:variant>
        <vt:i4>6226026</vt:i4>
      </vt:variant>
      <vt:variant>
        <vt:i4>129</vt:i4>
      </vt:variant>
      <vt:variant>
        <vt:i4>0</vt:i4>
      </vt:variant>
      <vt:variant>
        <vt:i4>5</vt:i4>
      </vt:variant>
      <vt:variant>
        <vt:lpwstr>mailto:RGREINER@southernco.com</vt:lpwstr>
      </vt:variant>
      <vt:variant>
        <vt:lpwstr/>
      </vt:variant>
      <vt:variant>
        <vt:i4>5439594</vt:i4>
      </vt:variant>
      <vt:variant>
        <vt:i4>126</vt:i4>
      </vt:variant>
      <vt:variant>
        <vt:i4>0</vt:i4>
      </vt:variant>
      <vt:variant>
        <vt:i4>5</vt:i4>
      </vt:variant>
      <vt:variant>
        <vt:lpwstr>mailto:GMANSOUR@southernco.com</vt:lpwstr>
      </vt:variant>
      <vt:variant>
        <vt:lpwstr/>
      </vt:variant>
      <vt:variant>
        <vt:i4>4784240</vt:i4>
      </vt:variant>
      <vt:variant>
        <vt:i4>123</vt:i4>
      </vt:variant>
      <vt:variant>
        <vt:i4>0</vt:i4>
      </vt:variant>
      <vt:variant>
        <vt:i4>5</vt:i4>
      </vt:variant>
      <vt:variant>
        <vt:lpwstr>mailto:DTNGUYEN@SOUTHERNCO.COM</vt:lpwstr>
      </vt:variant>
      <vt:variant>
        <vt:lpwstr/>
      </vt:variant>
      <vt:variant>
        <vt:i4>6226026</vt:i4>
      </vt:variant>
      <vt:variant>
        <vt:i4>120</vt:i4>
      </vt:variant>
      <vt:variant>
        <vt:i4>0</vt:i4>
      </vt:variant>
      <vt:variant>
        <vt:i4>5</vt:i4>
      </vt:variant>
      <vt:variant>
        <vt:lpwstr>mailto:RGREINER@southernco.com</vt:lpwstr>
      </vt:variant>
      <vt:variant>
        <vt:lpwstr/>
      </vt:variant>
      <vt:variant>
        <vt:i4>5439594</vt:i4>
      </vt:variant>
      <vt:variant>
        <vt:i4>117</vt:i4>
      </vt:variant>
      <vt:variant>
        <vt:i4>0</vt:i4>
      </vt:variant>
      <vt:variant>
        <vt:i4>5</vt:i4>
      </vt:variant>
      <vt:variant>
        <vt:lpwstr>mailto:GMANSOUR@southernco.com</vt:lpwstr>
      </vt:variant>
      <vt:variant>
        <vt:lpwstr/>
      </vt:variant>
      <vt:variant>
        <vt:i4>4784240</vt:i4>
      </vt:variant>
      <vt:variant>
        <vt:i4>114</vt:i4>
      </vt:variant>
      <vt:variant>
        <vt:i4>0</vt:i4>
      </vt:variant>
      <vt:variant>
        <vt:i4>5</vt:i4>
      </vt:variant>
      <vt:variant>
        <vt:lpwstr>mailto:DTNGUYEN@SOUTHERNCO.COM</vt:lpwstr>
      </vt:variant>
      <vt:variant>
        <vt:lpwstr/>
      </vt:variant>
      <vt:variant>
        <vt:i4>2097170</vt:i4>
      </vt:variant>
      <vt:variant>
        <vt:i4>111</vt:i4>
      </vt:variant>
      <vt:variant>
        <vt:i4>0</vt:i4>
      </vt:variant>
      <vt:variant>
        <vt:i4>5</vt:i4>
      </vt:variant>
      <vt:variant>
        <vt:lpwstr>mailto:RABEL@southernco.com</vt:lpwstr>
      </vt:variant>
      <vt:variant>
        <vt:lpwstr/>
      </vt:variant>
      <vt:variant>
        <vt:i4>6226026</vt:i4>
      </vt:variant>
      <vt:variant>
        <vt:i4>108</vt:i4>
      </vt:variant>
      <vt:variant>
        <vt:i4>0</vt:i4>
      </vt:variant>
      <vt:variant>
        <vt:i4>5</vt:i4>
      </vt:variant>
      <vt:variant>
        <vt:lpwstr>mailto:RGREINER@southernco.com</vt:lpwstr>
      </vt:variant>
      <vt:variant>
        <vt:lpwstr/>
      </vt:variant>
      <vt:variant>
        <vt:i4>6029435</vt:i4>
      </vt:variant>
      <vt:variant>
        <vt:i4>105</vt:i4>
      </vt:variant>
      <vt:variant>
        <vt:i4>0</vt:i4>
      </vt:variant>
      <vt:variant>
        <vt:i4>5</vt:i4>
      </vt:variant>
      <vt:variant>
        <vt:lpwstr>mailto:CHBROWN@southernco.com</vt:lpwstr>
      </vt:variant>
      <vt:variant>
        <vt:lpwstr/>
      </vt:variant>
      <vt:variant>
        <vt:i4>4194429</vt:i4>
      </vt:variant>
      <vt:variant>
        <vt:i4>102</vt:i4>
      </vt:variant>
      <vt:variant>
        <vt:i4>0</vt:i4>
      </vt:variant>
      <vt:variant>
        <vt:i4>5</vt:i4>
      </vt:variant>
      <vt:variant>
        <vt:lpwstr>mailto:SPDUNNE@southernco.com</vt:lpwstr>
      </vt:variant>
      <vt:variant>
        <vt:lpwstr/>
      </vt:variant>
      <vt:variant>
        <vt:i4>5636202</vt:i4>
      </vt:variant>
      <vt:variant>
        <vt:i4>99</vt:i4>
      </vt:variant>
      <vt:variant>
        <vt:i4>0</vt:i4>
      </vt:variant>
      <vt:variant>
        <vt:i4>5</vt:i4>
      </vt:variant>
      <vt:variant>
        <vt:lpwstr>mailto:ALKEARNE@SOUTHERNCO.COM</vt:lpwstr>
      </vt:variant>
      <vt:variant>
        <vt:lpwstr/>
      </vt:variant>
      <vt:variant>
        <vt:i4>5636202</vt:i4>
      </vt:variant>
      <vt:variant>
        <vt:i4>96</vt:i4>
      </vt:variant>
      <vt:variant>
        <vt:i4>0</vt:i4>
      </vt:variant>
      <vt:variant>
        <vt:i4>5</vt:i4>
      </vt:variant>
      <vt:variant>
        <vt:lpwstr>mailto:ALKEARNE@SOUTHERNCO.COM</vt:lpwstr>
      </vt:variant>
      <vt:variant>
        <vt:lpwstr/>
      </vt:variant>
      <vt:variant>
        <vt:i4>5243003</vt:i4>
      </vt:variant>
      <vt:variant>
        <vt:i4>93</vt:i4>
      </vt:variant>
      <vt:variant>
        <vt:i4>0</vt:i4>
      </vt:variant>
      <vt:variant>
        <vt:i4>5</vt:i4>
      </vt:variant>
      <vt:variant>
        <vt:lpwstr>mailto:CROMARA@SOUTHERNCO.COM</vt:lpwstr>
      </vt:variant>
      <vt:variant>
        <vt:lpwstr/>
      </vt:variant>
      <vt:variant>
        <vt:i4>6226026</vt:i4>
      </vt:variant>
      <vt:variant>
        <vt:i4>90</vt:i4>
      </vt:variant>
      <vt:variant>
        <vt:i4>0</vt:i4>
      </vt:variant>
      <vt:variant>
        <vt:i4>5</vt:i4>
      </vt:variant>
      <vt:variant>
        <vt:lpwstr>mailto:RGREINER@southernco.com</vt:lpwstr>
      </vt:variant>
      <vt:variant>
        <vt:lpwstr/>
      </vt:variant>
      <vt:variant>
        <vt:i4>5636202</vt:i4>
      </vt:variant>
      <vt:variant>
        <vt:i4>87</vt:i4>
      </vt:variant>
      <vt:variant>
        <vt:i4>0</vt:i4>
      </vt:variant>
      <vt:variant>
        <vt:i4>5</vt:i4>
      </vt:variant>
      <vt:variant>
        <vt:lpwstr>mailto:ALKEARNE@SOUTHERNCO.COM</vt:lpwstr>
      </vt:variant>
      <vt:variant>
        <vt:lpwstr/>
      </vt:variant>
      <vt:variant>
        <vt:i4>5243003</vt:i4>
      </vt:variant>
      <vt:variant>
        <vt:i4>84</vt:i4>
      </vt:variant>
      <vt:variant>
        <vt:i4>0</vt:i4>
      </vt:variant>
      <vt:variant>
        <vt:i4>5</vt:i4>
      </vt:variant>
      <vt:variant>
        <vt:lpwstr>mailto:CROMARA@SOUTHERNCO.COM</vt:lpwstr>
      </vt:variant>
      <vt:variant>
        <vt:lpwstr/>
      </vt:variant>
      <vt:variant>
        <vt:i4>6226026</vt:i4>
      </vt:variant>
      <vt:variant>
        <vt:i4>81</vt:i4>
      </vt:variant>
      <vt:variant>
        <vt:i4>0</vt:i4>
      </vt:variant>
      <vt:variant>
        <vt:i4>5</vt:i4>
      </vt:variant>
      <vt:variant>
        <vt:lpwstr>mailto:RGREINER@southernco.com</vt:lpwstr>
      </vt:variant>
      <vt:variant>
        <vt:lpwstr/>
      </vt:variant>
      <vt:variant>
        <vt:i4>5636202</vt:i4>
      </vt:variant>
      <vt:variant>
        <vt:i4>78</vt:i4>
      </vt:variant>
      <vt:variant>
        <vt:i4>0</vt:i4>
      </vt:variant>
      <vt:variant>
        <vt:i4>5</vt:i4>
      </vt:variant>
      <vt:variant>
        <vt:lpwstr>mailto:ALKEARNE@SOUTHERNCO.COM</vt:lpwstr>
      </vt:variant>
      <vt:variant>
        <vt:lpwstr/>
      </vt:variant>
      <vt:variant>
        <vt:i4>5243003</vt:i4>
      </vt:variant>
      <vt:variant>
        <vt:i4>75</vt:i4>
      </vt:variant>
      <vt:variant>
        <vt:i4>0</vt:i4>
      </vt:variant>
      <vt:variant>
        <vt:i4>5</vt:i4>
      </vt:variant>
      <vt:variant>
        <vt:lpwstr>mailto:CROMARA@SOUTHERNCO.COM</vt:lpwstr>
      </vt:variant>
      <vt:variant>
        <vt:lpwstr/>
      </vt:variant>
      <vt:variant>
        <vt:i4>4587636</vt:i4>
      </vt:variant>
      <vt:variant>
        <vt:i4>72</vt:i4>
      </vt:variant>
      <vt:variant>
        <vt:i4>0</vt:i4>
      </vt:variant>
      <vt:variant>
        <vt:i4>5</vt:i4>
      </vt:variant>
      <vt:variant>
        <vt:lpwstr>mailto:JRGRUBB@southernco.com</vt:lpwstr>
      </vt:variant>
      <vt:variant>
        <vt:lpwstr/>
      </vt:variant>
      <vt:variant>
        <vt:i4>2097170</vt:i4>
      </vt:variant>
      <vt:variant>
        <vt:i4>69</vt:i4>
      </vt:variant>
      <vt:variant>
        <vt:i4>0</vt:i4>
      </vt:variant>
      <vt:variant>
        <vt:i4>5</vt:i4>
      </vt:variant>
      <vt:variant>
        <vt:lpwstr>mailto:RABEL@southernco.com</vt:lpwstr>
      </vt:variant>
      <vt:variant>
        <vt:lpwstr/>
      </vt:variant>
      <vt:variant>
        <vt:i4>5439594</vt:i4>
      </vt:variant>
      <vt:variant>
        <vt:i4>66</vt:i4>
      </vt:variant>
      <vt:variant>
        <vt:i4>0</vt:i4>
      </vt:variant>
      <vt:variant>
        <vt:i4>5</vt:i4>
      </vt:variant>
      <vt:variant>
        <vt:lpwstr>mailto:GMANSOUR@southernco.com</vt:lpwstr>
      </vt:variant>
      <vt:variant>
        <vt:lpwstr/>
      </vt:variant>
      <vt:variant>
        <vt:i4>4784240</vt:i4>
      </vt:variant>
      <vt:variant>
        <vt:i4>63</vt:i4>
      </vt:variant>
      <vt:variant>
        <vt:i4>0</vt:i4>
      </vt:variant>
      <vt:variant>
        <vt:i4>5</vt:i4>
      </vt:variant>
      <vt:variant>
        <vt:lpwstr>mailto:DTNGUYEN@SOUTHERNCO.COM</vt:lpwstr>
      </vt:variant>
      <vt:variant>
        <vt:lpwstr/>
      </vt:variant>
      <vt:variant>
        <vt:i4>3342345</vt:i4>
      </vt:variant>
      <vt:variant>
        <vt:i4>60</vt:i4>
      </vt:variant>
      <vt:variant>
        <vt:i4>0</vt:i4>
      </vt:variant>
      <vt:variant>
        <vt:i4>5</vt:i4>
      </vt:variant>
      <vt:variant>
        <vt:lpwstr>mailto:JPKAAL@southernco.com</vt:lpwstr>
      </vt:variant>
      <vt:variant>
        <vt:lpwstr/>
      </vt:variant>
      <vt:variant>
        <vt:i4>3342345</vt:i4>
      </vt:variant>
      <vt:variant>
        <vt:i4>57</vt:i4>
      </vt:variant>
      <vt:variant>
        <vt:i4>0</vt:i4>
      </vt:variant>
      <vt:variant>
        <vt:i4>5</vt:i4>
      </vt:variant>
      <vt:variant>
        <vt:lpwstr>mailto:JPKAAL@southernco.com</vt:lpwstr>
      </vt:variant>
      <vt:variant>
        <vt:lpwstr/>
      </vt:variant>
      <vt:variant>
        <vt:i4>3342345</vt:i4>
      </vt:variant>
      <vt:variant>
        <vt:i4>54</vt:i4>
      </vt:variant>
      <vt:variant>
        <vt:i4>0</vt:i4>
      </vt:variant>
      <vt:variant>
        <vt:i4>5</vt:i4>
      </vt:variant>
      <vt:variant>
        <vt:lpwstr>mailto:JPKAAL@southernco.com</vt:lpwstr>
      </vt:variant>
      <vt:variant>
        <vt:lpwstr/>
      </vt:variant>
      <vt:variant>
        <vt:i4>2097170</vt:i4>
      </vt:variant>
      <vt:variant>
        <vt:i4>51</vt:i4>
      </vt:variant>
      <vt:variant>
        <vt:i4>0</vt:i4>
      </vt:variant>
      <vt:variant>
        <vt:i4>5</vt:i4>
      </vt:variant>
      <vt:variant>
        <vt:lpwstr>mailto:RABEL@southernco.com</vt:lpwstr>
      </vt:variant>
      <vt:variant>
        <vt:lpwstr/>
      </vt:variant>
      <vt:variant>
        <vt:i4>5243003</vt:i4>
      </vt:variant>
      <vt:variant>
        <vt:i4>48</vt:i4>
      </vt:variant>
      <vt:variant>
        <vt:i4>0</vt:i4>
      </vt:variant>
      <vt:variant>
        <vt:i4>5</vt:i4>
      </vt:variant>
      <vt:variant>
        <vt:lpwstr>mailto:CROMARA@SOUTHERNCO.COM</vt:lpwstr>
      </vt:variant>
      <vt:variant>
        <vt:lpwstr/>
      </vt:variant>
      <vt:variant>
        <vt:i4>2097170</vt:i4>
      </vt:variant>
      <vt:variant>
        <vt:i4>45</vt:i4>
      </vt:variant>
      <vt:variant>
        <vt:i4>0</vt:i4>
      </vt:variant>
      <vt:variant>
        <vt:i4>5</vt:i4>
      </vt:variant>
      <vt:variant>
        <vt:lpwstr>mailto:RABEL@southernco.com</vt:lpwstr>
      </vt:variant>
      <vt:variant>
        <vt:lpwstr/>
      </vt:variant>
      <vt:variant>
        <vt:i4>6226026</vt:i4>
      </vt:variant>
      <vt:variant>
        <vt:i4>42</vt:i4>
      </vt:variant>
      <vt:variant>
        <vt:i4>0</vt:i4>
      </vt:variant>
      <vt:variant>
        <vt:i4>5</vt:i4>
      </vt:variant>
      <vt:variant>
        <vt:lpwstr>mailto:RGREINER@southernco.com</vt:lpwstr>
      </vt:variant>
      <vt:variant>
        <vt:lpwstr/>
      </vt:variant>
      <vt:variant>
        <vt:i4>4587636</vt:i4>
      </vt:variant>
      <vt:variant>
        <vt:i4>39</vt:i4>
      </vt:variant>
      <vt:variant>
        <vt:i4>0</vt:i4>
      </vt:variant>
      <vt:variant>
        <vt:i4>5</vt:i4>
      </vt:variant>
      <vt:variant>
        <vt:lpwstr>mailto:JRGRUBB@southernco.com</vt:lpwstr>
      </vt:variant>
      <vt:variant>
        <vt:lpwstr/>
      </vt:variant>
      <vt:variant>
        <vt:i4>6226026</vt:i4>
      </vt:variant>
      <vt:variant>
        <vt:i4>36</vt:i4>
      </vt:variant>
      <vt:variant>
        <vt:i4>0</vt:i4>
      </vt:variant>
      <vt:variant>
        <vt:i4>5</vt:i4>
      </vt:variant>
      <vt:variant>
        <vt:lpwstr>mailto:RGREINER@southernco.com</vt:lpwstr>
      </vt:variant>
      <vt:variant>
        <vt:lpwstr/>
      </vt:variant>
      <vt:variant>
        <vt:i4>2883588</vt:i4>
      </vt:variant>
      <vt:variant>
        <vt:i4>33</vt:i4>
      </vt:variant>
      <vt:variant>
        <vt:i4>0</vt:i4>
      </vt:variant>
      <vt:variant>
        <vt:i4>5</vt:i4>
      </vt:variant>
      <vt:variant>
        <vt:lpwstr>mailto:PSHAH@southernco.com</vt:lpwstr>
      </vt:variant>
      <vt:variant>
        <vt:lpwstr/>
      </vt:variant>
      <vt:variant>
        <vt:i4>4194403</vt:i4>
      </vt:variant>
      <vt:variant>
        <vt:i4>30</vt:i4>
      </vt:variant>
      <vt:variant>
        <vt:i4>0</vt:i4>
      </vt:variant>
      <vt:variant>
        <vt:i4>5</vt:i4>
      </vt:variant>
      <vt:variant>
        <vt:lpwstr>mailto:MBROBINS@southernco.com</vt:lpwstr>
      </vt:variant>
      <vt:variant>
        <vt:lpwstr/>
      </vt:variant>
      <vt:variant>
        <vt:i4>4587636</vt:i4>
      </vt:variant>
      <vt:variant>
        <vt:i4>27</vt:i4>
      </vt:variant>
      <vt:variant>
        <vt:i4>0</vt:i4>
      </vt:variant>
      <vt:variant>
        <vt:i4>5</vt:i4>
      </vt:variant>
      <vt:variant>
        <vt:lpwstr>mailto:JRGRUBB@southernco.com</vt:lpwstr>
      </vt:variant>
      <vt:variant>
        <vt:lpwstr/>
      </vt:variant>
      <vt:variant>
        <vt:i4>6226026</vt:i4>
      </vt:variant>
      <vt:variant>
        <vt:i4>24</vt:i4>
      </vt:variant>
      <vt:variant>
        <vt:i4>0</vt:i4>
      </vt:variant>
      <vt:variant>
        <vt:i4>5</vt:i4>
      </vt:variant>
      <vt:variant>
        <vt:lpwstr>mailto:RGREINER@southernco.com</vt:lpwstr>
      </vt:variant>
      <vt:variant>
        <vt:lpwstr/>
      </vt:variant>
      <vt:variant>
        <vt:i4>4587636</vt:i4>
      </vt:variant>
      <vt:variant>
        <vt:i4>21</vt:i4>
      </vt:variant>
      <vt:variant>
        <vt:i4>0</vt:i4>
      </vt:variant>
      <vt:variant>
        <vt:i4>5</vt:i4>
      </vt:variant>
      <vt:variant>
        <vt:lpwstr>mailto:JRGRUBB@southernco.com</vt:lpwstr>
      </vt:variant>
      <vt:variant>
        <vt:lpwstr/>
      </vt:variant>
      <vt:variant>
        <vt:i4>5243003</vt:i4>
      </vt:variant>
      <vt:variant>
        <vt:i4>18</vt:i4>
      </vt:variant>
      <vt:variant>
        <vt:i4>0</vt:i4>
      </vt:variant>
      <vt:variant>
        <vt:i4>5</vt:i4>
      </vt:variant>
      <vt:variant>
        <vt:lpwstr>mailto:CROMARA@SOUTHERNCO.COM</vt:lpwstr>
      </vt:variant>
      <vt:variant>
        <vt:lpwstr/>
      </vt:variant>
      <vt:variant>
        <vt:i4>5243003</vt:i4>
      </vt:variant>
      <vt:variant>
        <vt:i4>15</vt:i4>
      </vt:variant>
      <vt:variant>
        <vt:i4>0</vt:i4>
      </vt:variant>
      <vt:variant>
        <vt:i4>5</vt:i4>
      </vt:variant>
      <vt:variant>
        <vt:lpwstr>mailto:CROMARA@SOUTHERNCO.COM</vt:lpwstr>
      </vt:variant>
      <vt:variant>
        <vt:lpwstr/>
      </vt:variant>
      <vt:variant>
        <vt:i4>5636202</vt:i4>
      </vt:variant>
      <vt:variant>
        <vt:i4>12</vt:i4>
      </vt:variant>
      <vt:variant>
        <vt:i4>0</vt:i4>
      </vt:variant>
      <vt:variant>
        <vt:i4>5</vt:i4>
      </vt:variant>
      <vt:variant>
        <vt:lpwstr>mailto:ALKEARNE@SOUTHERNCO.COM</vt:lpwstr>
      </vt:variant>
      <vt:variant>
        <vt:lpwstr/>
      </vt:variant>
      <vt:variant>
        <vt:i4>5439594</vt:i4>
      </vt:variant>
      <vt:variant>
        <vt:i4>9</vt:i4>
      </vt:variant>
      <vt:variant>
        <vt:i4>0</vt:i4>
      </vt:variant>
      <vt:variant>
        <vt:i4>5</vt:i4>
      </vt:variant>
      <vt:variant>
        <vt:lpwstr>mailto:GMANSOUR@southernco.com</vt:lpwstr>
      </vt:variant>
      <vt:variant>
        <vt:lpwstr/>
      </vt:variant>
      <vt:variant>
        <vt:i4>4784240</vt:i4>
      </vt:variant>
      <vt:variant>
        <vt:i4>6</vt:i4>
      </vt:variant>
      <vt:variant>
        <vt:i4>0</vt:i4>
      </vt:variant>
      <vt:variant>
        <vt:i4>5</vt:i4>
      </vt:variant>
      <vt:variant>
        <vt:lpwstr>mailto:DTNGUYEN@SOUTHERNCO.COM</vt:lpwstr>
      </vt:variant>
      <vt:variant>
        <vt:lpwstr/>
      </vt:variant>
      <vt:variant>
        <vt:i4>5636202</vt:i4>
      </vt:variant>
      <vt:variant>
        <vt:i4>3</vt:i4>
      </vt:variant>
      <vt:variant>
        <vt:i4>0</vt:i4>
      </vt:variant>
      <vt:variant>
        <vt:i4>5</vt:i4>
      </vt:variant>
      <vt:variant>
        <vt:lpwstr>mailto:ALKEARNE@SOUTHERNCO.COM</vt:lpwstr>
      </vt:variant>
      <vt:variant>
        <vt:lpwstr/>
      </vt:variant>
      <vt:variant>
        <vt:i4>5243003</vt:i4>
      </vt:variant>
      <vt:variant>
        <vt:i4>0</vt:i4>
      </vt:variant>
      <vt:variant>
        <vt:i4>0</vt:i4>
      </vt:variant>
      <vt:variant>
        <vt:i4>5</vt:i4>
      </vt:variant>
      <vt:variant>
        <vt:lpwstr>mailto:CROMARA@SOUTHERNCO.COM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2025-01-22T20:13:00Z</dcterms:created>
  <dcterms:modified xsi:type="dcterms:W3CDTF">2025-01-22T20:13:00Z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2025-01-22T20:13:56Z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4d74994c-5862-46b0-9118-cf12bda0e400</vt:lpwstr>
  </property>
  <property fmtid="{D5CDD505-2E9C-101B-9397-08002B2CF9AE}" pid="9" name="MSIP_Label_ed3826ce-7c18-471d-9596-93de5bae332e_ContentBits">
    <vt:lpwstr>0</vt:lpwstr>
  </property>
  <property fmtid="{D5CDD505-2E9C-101B-9397-08002B2CF9AE}" pid="10" name="ContentTypeId">
    <vt:lpwstr>0x0101006E022C42DF2B2F42B01720971598790C</vt:lpwstr>
  </property>
</Properties>
</file>